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0EDA0C" w14:textId="77777777" w:rsidR="0023319E" w:rsidRDefault="00256F3B">
      <w:r>
        <w:rPr>
          <w:noProof/>
        </w:rPr>
        <w:drawing>
          <wp:anchor distT="0" distB="0" distL="0" distR="0" simplePos="0" relativeHeight="251658240" behindDoc="1" locked="0" layoutInCell="1" hidden="0" allowOverlap="1" wp14:anchorId="12F85243" wp14:editId="5B789E38">
            <wp:simplePos x="0" y="0"/>
            <wp:positionH relativeFrom="column">
              <wp:posOffset>-1080134</wp:posOffset>
            </wp:positionH>
            <wp:positionV relativeFrom="paragraph">
              <wp:posOffset>-871170</wp:posOffset>
            </wp:positionV>
            <wp:extent cx="7740000" cy="10018800"/>
            <wp:effectExtent l="0" t="0" r="0" b="0"/>
            <wp:wrapNone/>
            <wp:docPr id="22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9"/>
                    <a:srcRect/>
                    <a:stretch>
                      <a:fillRect/>
                    </a:stretch>
                  </pic:blipFill>
                  <pic:spPr>
                    <a:xfrm>
                      <a:off x="0" y="0"/>
                      <a:ext cx="7740000" cy="10018800"/>
                    </a:xfrm>
                    <a:prstGeom prst="rect">
                      <a:avLst/>
                    </a:prstGeom>
                    <a:ln/>
                  </pic:spPr>
                </pic:pic>
              </a:graphicData>
            </a:graphic>
          </wp:anchor>
        </w:drawing>
      </w:r>
      <w:r>
        <w:rPr>
          <w:noProof/>
        </w:rPr>
        <mc:AlternateContent>
          <mc:Choice Requires="wpg">
            <w:drawing>
              <wp:anchor distT="0" distB="0" distL="114300" distR="114300" simplePos="0" relativeHeight="251659264" behindDoc="0" locked="0" layoutInCell="1" hidden="0" allowOverlap="1" wp14:anchorId="3D5AA7EE" wp14:editId="59E92A47">
                <wp:simplePos x="0" y="0"/>
                <wp:positionH relativeFrom="column">
                  <wp:posOffset>-888999</wp:posOffset>
                </wp:positionH>
                <wp:positionV relativeFrom="paragraph">
                  <wp:posOffset>-685799</wp:posOffset>
                </wp:positionV>
                <wp:extent cx="6685280" cy="7539932"/>
                <wp:effectExtent l="0" t="0" r="0" b="0"/>
                <wp:wrapNone/>
                <wp:docPr id="218" name="Grupo 218"/>
                <wp:cNvGraphicFramePr/>
                <a:graphic xmlns:a="http://schemas.openxmlformats.org/drawingml/2006/main">
                  <a:graphicData uri="http://schemas.microsoft.com/office/word/2010/wordprocessingGroup">
                    <wpg:wgp>
                      <wpg:cNvGrpSpPr/>
                      <wpg:grpSpPr>
                        <a:xfrm>
                          <a:off x="0" y="0"/>
                          <a:ext cx="6685280" cy="7539932"/>
                          <a:chOff x="1997000" y="0"/>
                          <a:chExt cx="6691650" cy="7560000"/>
                        </a:xfrm>
                      </wpg:grpSpPr>
                      <wpg:grpSp>
                        <wpg:cNvPr id="212752406" name="Grupo 212752406"/>
                        <wpg:cNvGrpSpPr/>
                        <wpg:grpSpPr>
                          <a:xfrm>
                            <a:off x="2003360" y="0"/>
                            <a:ext cx="6685280" cy="7560000"/>
                            <a:chOff x="2333473" y="0"/>
                            <a:chExt cx="6692967" cy="7560000"/>
                          </a:xfrm>
                        </wpg:grpSpPr>
                        <wps:wsp>
                          <wps:cNvPr id="300796212" name="Rectángulo 300796212"/>
                          <wps:cNvSpPr/>
                          <wps:spPr>
                            <a:xfrm>
                              <a:off x="2333473" y="0"/>
                              <a:ext cx="6692950" cy="7560000"/>
                            </a:xfrm>
                            <a:prstGeom prst="rect">
                              <a:avLst/>
                            </a:prstGeom>
                            <a:noFill/>
                            <a:ln>
                              <a:noFill/>
                            </a:ln>
                          </wps:spPr>
                          <wps:txbx>
                            <w:txbxContent>
                              <w:p w14:paraId="5037710F" w14:textId="77777777" w:rsidR="00F636C7" w:rsidRDefault="00F636C7">
                                <w:pPr>
                                  <w:spacing w:after="0" w:line="240" w:lineRule="auto"/>
                                  <w:textDirection w:val="btLr"/>
                                </w:pPr>
                              </w:p>
                            </w:txbxContent>
                          </wps:txbx>
                          <wps:bodyPr spcFirstLastPara="1" wrap="square" lIns="91425" tIns="91425" rIns="91425" bIns="91425" anchor="ctr" anchorCtr="0">
                            <a:noAutofit/>
                          </wps:bodyPr>
                        </wps:wsp>
                        <wpg:grpSp>
                          <wpg:cNvPr id="645516417" name="Grupo 645516417"/>
                          <wpg:cNvGrpSpPr/>
                          <wpg:grpSpPr>
                            <a:xfrm>
                              <a:off x="2333473" y="0"/>
                              <a:ext cx="6692967" cy="7560000"/>
                              <a:chOff x="790" y="318"/>
                              <a:chExt cx="8217" cy="15113"/>
                            </a:xfrm>
                          </wpg:grpSpPr>
                          <wps:wsp>
                            <wps:cNvPr id="702604640" name="Rectángulo 702604640"/>
                            <wps:cNvSpPr/>
                            <wps:spPr>
                              <a:xfrm>
                                <a:off x="790" y="318"/>
                                <a:ext cx="7375" cy="15100"/>
                              </a:xfrm>
                              <a:prstGeom prst="rect">
                                <a:avLst/>
                              </a:prstGeom>
                              <a:noFill/>
                              <a:ln>
                                <a:noFill/>
                              </a:ln>
                            </wps:spPr>
                            <wps:txbx>
                              <w:txbxContent>
                                <w:p w14:paraId="6780A811" w14:textId="77777777" w:rsidR="00F636C7" w:rsidRDefault="00F636C7">
                                  <w:pPr>
                                    <w:spacing w:after="0" w:line="240" w:lineRule="auto"/>
                                    <w:textDirection w:val="btLr"/>
                                  </w:pPr>
                                </w:p>
                              </w:txbxContent>
                            </wps:txbx>
                            <wps:bodyPr spcFirstLastPara="1" wrap="square" lIns="91425" tIns="91425" rIns="91425" bIns="91425" anchor="ctr" anchorCtr="0">
                              <a:noAutofit/>
                            </wps:bodyPr>
                          </wps:wsp>
                          <wps:wsp>
                            <wps:cNvPr id="1156204343" name="Rectángulo 1156204343"/>
                            <wps:cNvSpPr/>
                            <wps:spPr>
                              <a:xfrm>
                                <a:off x="2016" y="406"/>
                                <a:ext cx="6991" cy="15025"/>
                              </a:xfrm>
                              <a:prstGeom prst="rect">
                                <a:avLst/>
                              </a:prstGeom>
                              <a:noFill/>
                              <a:ln>
                                <a:noFill/>
                              </a:ln>
                            </wps:spPr>
                            <wps:txbx>
                              <w:txbxContent>
                                <w:p w14:paraId="5655E1C1" w14:textId="77777777" w:rsidR="00F636C7" w:rsidRDefault="00F636C7">
                                  <w:pPr>
                                    <w:spacing w:after="0" w:line="240" w:lineRule="auto"/>
                                    <w:jc w:val="center"/>
                                    <w:textDirection w:val="btLr"/>
                                  </w:pPr>
                                  <w:r>
                                    <w:rPr>
                                      <w:rFonts w:ascii="Arial" w:eastAsia="Arial" w:hAnsi="Arial" w:cs="Arial"/>
                                      <w:color w:val="FFFFFF"/>
                                      <w:sz w:val="80"/>
                                    </w:rPr>
                                    <w:t>LINEAMIENTOS METODOLÓGICOS DE PARTICIPACIÓN CIUDADANA</w:t>
                                  </w:r>
                                </w:p>
                                <w:p w14:paraId="37C29071" w14:textId="77777777" w:rsidR="00F636C7" w:rsidRDefault="00F636C7">
                                  <w:pPr>
                                    <w:spacing w:after="0" w:line="240" w:lineRule="auto"/>
                                    <w:jc w:val="center"/>
                                    <w:textDirection w:val="btLr"/>
                                  </w:pPr>
                                </w:p>
                                <w:p w14:paraId="3E2C0509" w14:textId="77777777" w:rsidR="00F636C7" w:rsidRDefault="00F636C7">
                                  <w:pPr>
                                    <w:spacing w:after="0" w:line="240" w:lineRule="auto"/>
                                    <w:jc w:val="center"/>
                                    <w:textDirection w:val="btLr"/>
                                  </w:pPr>
                                </w:p>
                                <w:p w14:paraId="39C9F6C6" w14:textId="77777777" w:rsidR="00F636C7" w:rsidRDefault="00F636C7">
                                  <w:pPr>
                                    <w:spacing w:after="0" w:line="240" w:lineRule="auto"/>
                                    <w:jc w:val="center"/>
                                    <w:textDirection w:val="btLr"/>
                                  </w:pPr>
                                  <w:r>
                                    <w:rPr>
                                      <w:rFonts w:ascii="Arial" w:eastAsia="Arial" w:hAnsi="Arial" w:cs="Arial"/>
                                      <w:color w:val="FFFFFF"/>
                                      <w:sz w:val="32"/>
                                    </w:rPr>
                                    <w:t>SECRETARÍA DISTRITAL DE DESARROLLO ECONÓMICO</w:t>
                                  </w:r>
                                </w:p>
                                <w:p w14:paraId="140CCEDE" w14:textId="77777777" w:rsidR="00F636C7" w:rsidRDefault="00F636C7">
                                  <w:pPr>
                                    <w:spacing w:after="0" w:line="240" w:lineRule="auto"/>
                                    <w:jc w:val="center"/>
                                    <w:textDirection w:val="btLr"/>
                                  </w:pPr>
                                </w:p>
                                <w:p w14:paraId="4A68D252" w14:textId="77777777" w:rsidR="00F636C7" w:rsidRDefault="00F636C7">
                                  <w:pPr>
                                    <w:spacing w:after="0" w:line="240" w:lineRule="auto"/>
                                    <w:jc w:val="center"/>
                                    <w:textDirection w:val="btLr"/>
                                  </w:pPr>
                                  <w:r>
                                    <w:rPr>
                                      <w:rFonts w:ascii="Arial" w:eastAsia="Arial" w:hAnsi="Arial" w:cs="Arial"/>
                                      <w:b/>
                                      <w:color w:val="FFFFFF"/>
                                      <w:sz w:val="32"/>
                                    </w:rPr>
                                    <w:t>Oficina Asesora de Planeación</w:t>
                                  </w:r>
                                </w:p>
                                <w:p w14:paraId="32596C0E" w14:textId="77777777" w:rsidR="00F636C7" w:rsidRDefault="00F636C7">
                                  <w:pPr>
                                    <w:spacing w:after="0" w:line="240" w:lineRule="auto"/>
                                    <w:jc w:val="center"/>
                                    <w:textDirection w:val="btLr"/>
                                  </w:pPr>
                                </w:p>
                                <w:p w14:paraId="2B932DE1" w14:textId="77777777" w:rsidR="00F636C7" w:rsidRDefault="00F636C7">
                                  <w:pPr>
                                    <w:spacing w:after="0" w:line="240" w:lineRule="auto"/>
                                    <w:jc w:val="center"/>
                                    <w:textDirection w:val="btLr"/>
                                  </w:pPr>
                                </w:p>
                                <w:p w14:paraId="4853CD94" w14:textId="77777777" w:rsidR="00F636C7" w:rsidRDefault="00F636C7">
                                  <w:pPr>
                                    <w:spacing w:after="0" w:line="240" w:lineRule="auto"/>
                                    <w:jc w:val="center"/>
                                    <w:textDirection w:val="btLr"/>
                                  </w:pPr>
                                </w:p>
                                <w:p w14:paraId="5202937C" w14:textId="77777777" w:rsidR="00F636C7" w:rsidRDefault="00F636C7">
                                  <w:pPr>
                                    <w:spacing w:after="0" w:line="240" w:lineRule="auto"/>
                                    <w:jc w:val="center"/>
                                    <w:textDirection w:val="btLr"/>
                                  </w:pPr>
                                </w:p>
                                <w:p w14:paraId="47E0EB64" w14:textId="77777777" w:rsidR="00F636C7" w:rsidRDefault="00F636C7">
                                  <w:pPr>
                                    <w:spacing w:after="0" w:line="240" w:lineRule="auto"/>
                                    <w:jc w:val="center"/>
                                    <w:textDirection w:val="btLr"/>
                                  </w:pPr>
                                </w:p>
                                <w:p w14:paraId="1AB33206" w14:textId="77777777" w:rsidR="00F636C7" w:rsidRDefault="00F636C7">
                                  <w:pPr>
                                    <w:spacing w:after="0" w:line="240" w:lineRule="auto"/>
                                    <w:jc w:val="center"/>
                                    <w:textDirection w:val="btLr"/>
                                  </w:pPr>
                                </w:p>
                                <w:p w14:paraId="6792C9B9" w14:textId="77777777" w:rsidR="00F636C7" w:rsidRDefault="00F636C7">
                                  <w:pPr>
                                    <w:spacing w:after="0" w:line="240" w:lineRule="auto"/>
                                    <w:jc w:val="center"/>
                                    <w:textDirection w:val="btLr"/>
                                  </w:pPr>
                                </w:p>
                              </w:txbxContent>
                            </wps:txbx>
                            <wps:bodyPr spcFirstLastPara="1" wrap="square" lIns="228600" tIns="1371600" rIns="457200" bIns="45700" anchor="t" anchorCtr="0">
                              <a:noAutofit/>
                            </wps:bodyPr>
                          </wps:wsp>
                          <wps:wsp>
                            <wps:cNvPr id="1308703592" name="Rectángulo 1308703592"/>
                            <wps:cNvSpPr/>
                            <wps:spPr>
                              <a:xfrm flipH="1">
                                <a:off x="790" y="318"/>
                                <a:ext cx="1076" cy="780"/>
                              </a:xfrm>
                              <a:prstGeom prst="rect">
                                <a:avLst/>
                              </a:prstGeom>
                              <a:noFill/>
                              <a:ln w="12700" cap="flat" cmpd="sng">
                                <a:solidFill>
                                  <a:schemeClr val="lt1"/>
                                </a:solidFill>
                                <a:prstDash val="solid"/>
                                <a:miter lim="800000"/>
                                <a:headEnd type="none" w="sm" len="sm"/>
                                <a:tailEnd type="none" w="sm" len="sm"/>
                              </a:ln>
                            </wps:spPr>
                            <wps:txbx>
                              <w:txbxContent>
                                <w:p w14:paraId="2922B4ED" w14:textId="77777777" w:rsidR="00F636C7" w:rsidRDefault="00F636C7">
                                  <w:pPr>
                                    <w:spacing w:line="275" w:lineRule="auto"/>
                                    <w:jc w:val="center"/>
                                    <w:textDirection w:val="btLr"/>
                                  </w:pPr>
                                  <w:r>
                                    <w:rPr>
                                      <w:color w:val="FFFFFF"/>
                                      <w:sz w:val="52"/>
                                    </w:rPr>
                                    <w:t>2025</w:t>
                                  </w:r>
                                </w:p>
                              </w:txbxContent>
                            </wps:txbx>
                            <wps:bodyPr spcFirstLastPara="1" wrap="square" lIns="91425" tIns="45700" rIns="91425" bIns="45700" anchor="b" anchorCtr="0">
                              <a:noAutofit/>
                            </wps:bodyPr>
                          </wps:wsp>
                        </wpg:grpSp>
                      </wpg:grpSp>
                    </wpg:wgp>
                  </a:graphicData>
                </a:graphic>
              </wp:anchor>
            </w:drawing>
          </mc:Choice>
          <mc:Fallback>
            <w:pict>
              <v:group w14:anchorId="3D5AA7EE" id="Grupo 218" o:spid="_x0000_s1026" style="position:absolute;margin-left:-70pt;margin-top:-54pt;width:526.4pt;height:593.7pt;z-index:251659264" coordorigin="19970" coordsize="66916,7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">
                <v:group id="Grupo 212752406" o:spid="_x0000_s1027" style="position:absolute;left:20033;width:66853;height:75600" coordorigin="23334" coordsize="66929,7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">
                  <v:rect id="Rectángulo 300796212" o:spid="_x0000_s1028" style="position:absolute;left:23334;width:66930;height:75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" filled="f" stroked="f">
                    <v:textbox inset="2.53958mm,2.53958mm,2.53958mm,2.53958mm">
                      <w:txbxContent>
                        <w:p w14:paraId="5037710F" w14:textId="77777777" w:rsidR="00F636C7" w:rsidRDefault="00F636C7">
                          <w:pPr>
                            <w:spacing w:after="0" w:line="240" w:lineRule="auto"/>
                            <w:textDirection w:val="btLr"/>
                          </w:pPr>
                        </w:p>
                      </w:txbxContent>
                    </v:textbox>
                  </v:rect>
                  <v:group id="Grupo 645516417" o:spid="_x0000_s1029" style="position:absolute;left:23334;width:66930;height:75600" coordorigin="790,318" coordsize="8217,15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">
                    <v:rect id="Rectángulo 702604640" o:spid="_x0000_s1030" style="position:absolute;left:790;top:318;width:7375;height:151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" filled="f" stroked="f">
                      <v:textbox inset="2.53958mm,2.53958mm,2.53958mm,2.53958mm">
                        <w:txbxContent>
                          <w:p w14:paraId="6780A811" w14:textId="77777777" w:rsidR="00F636C7" w:rsidRDefault="00F636C7">
                            <w:pPr>
                              <w:spacing w:after="0" w:line="240" w:lineRule="auto"/>
                              <w:textDirection w:val="btLr"/>
                            </w:pPr>
                          </w:p>
                        </w:txbxContent>
                      </v:textbox>
                    </v:rect>
                    <v:rect id="Rectángulo 1156204343" o:spid="_x0000_s1031" style="position:absolute;left:2016;top:406;width:6991;height:15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" filled="f" stroked="f">
                      <v:textbox inset="18pt,108pt,36pt,1.2694mm">
                        <w:txbxContent>
                          <w:p w14:paraId="5655E1C1" w14:textId="77777777" w:rsidR="00F636C7" w:rsidRDefault="00F636C7">
                            <w:pPr>
                              <w:spacing w:after="0" w:line="240" w:lineRule="auto"/>
                              <w:jc w:val="center"/>
                              <w:textDirection w:val="btLr"/>
                            </w:pPr>
                            <w:r>
                              <w:rPr>
                                <w:rFonts w:ascii="Arial" w:eastAsia="Arial" w:hAnsi="Arial" w:cs="Arial"/>
                                <w:color w:val="FFFFFF"/>
                                <w:sz w:val="80"/>
                              </w:rPr>
                              <w:t>LINEAMIENTOS METODOLÓGICOS DE PARTICIPACIÓN CIUDADANA</w:t>
                            </w:r>
                          </w:p>
                          <w:p w14:paraId="37C29071" w14:textId="77777777" w:rsidR="00F636C7" w:rsidRDefault="00F636C7">
                            <w:pPr>
                              <w:spacing w:after="0" w:line="240" w:lineRule="auto"/>
                              <w:jc w:val="center"/>
                              <w:textDirection w:val="btLr"/>
                            </w:pPr>
                          </w:p>
                          <w:p w14:paraId="3E2C0509" w14:textId="77777777" w:rsidR="00F636C7" w:rsidRDefault="00F636C7">
                            <w:pPr>
                              <w:spacing w:after="0" w:line="240" w:lineRule="auto"/>
                              <w:jc w:val="center"/>
                              <w:textDirection w:val="btLr"/>
                            </w:pPr>
                          </w:p>
                          <w:p w14:paraId="39C9F6C6" w14:textId="77777777" w:rsidR="00F636C7" w:rsidRDefault="00F636C7">
                            <w:pPr>
                              <w:spacing w:after="0" w:line="240" w:lineRule="auto"/>
                              <w:jc w:val="center"/>
                              <w:textDirection w:val="btLr"/>
                            </w:pPr>
                            <w:r>
                              <w:rPr>
                                <w:rFonts w:ascii="Arial" w:eastAsia="Arial" w:hAnsi="Arial" w:cs="Arial"/>
                                <w:color w:val="FFFFFF"/>
                                <w:sz w:val="32"/>
                              </w:rPr>
                              <w:t>SECRETARÍA DISTRITAL DE DESARROLLO ECONÓMICO</w:t>
                            </w:r>
                          </w:p>
                          <w:p w14:paraId="140CCEDE" w14:textId="77777777" w:rsidR="00F636C7" w:rsidRDefault="00F636C7">
                            <w:pPr>
                              <w:spacing w:after="0" w:line="240" w:lineRule="auto"/>
                              <w:jc w:val="center"/>
                              <w:textDirection w:val="btLr"/>
                            </w:pPr>
                          </w:p>
                          <w:p w14:paraId="4A68D252" w14:textId="77777777" w:rsidR="00F636C7" w:rsidRDefault="00F636C7">
                            <w:pPr>
                              <w:spacing w:after="0" w:line="240" w:lineRule="auto"/>
                              <w:jc w:val="center"/>
                              <w:textDirection w:val="btLr"/>
                            </w:pPr>
                            <w:r>
                              <w:rPr>
                                <w:rFonts w:ascii="Arial" w:eastAsia="Arial" w:hAnsi="Arial" w:cs="Arial"/>
                                <w:b/>
                                <w:color w:val="FFFFFF"/>
                                <w:sz w:val="32"/>
                              </w:rPr>
                              <w:t>Oficina Asesora de Planeación</w:t>
                            </w:r>
                          </w:p>
                          <w:p w14:paraId="32596C0E" w14:textId="77777777" w:rsidR="00F636C7" w:rsidRDefault="00F636C7">
                            <w:pPr>
                              <w:spacing w:after="0" w:line="240" w:lineRule="auto"/>
                              <w:jc w:val="center"/>
                              <w:textDirection w:val="btLr"/>
                            </w:pPr>
                          </w:p>
                          <w:p w14:paraId="2B932DE1" w14:textId="77777777" w:rsidR="00F636C7" w:rsidRDefault="00F636C7">
                            <w:pPr>
                              <w:spacing w:after="0" w:line="240" w:lineRule="auto"/>
                              <w:jc w:val="center"/>
                              <w:textDirection w:val="btLr"/>
                            </w:pPr>
                          </w:p>
                          <w:p w14:paraId="4853CD94" w14:textId="77777777" w:rsidR="00F636C7" w:rsidRDefault="00F636C7">
                            <w:pPr>
                              <w:spacing w:after="0" w:line="240" w:lineRule="auto"/>
                              <w:jc w:val="center"/>
                              <w:textDirection w:val="btLr"/>
                            </w:pPr>
                          </w:p>
                          <w:p w14:paraId="5202937C" w14:textId="77777777" w:rsidR="00F636C7" w:rsidRDefault="00F636C7">
                            <w:pPr>
                              <w:spacing w:after="0" w:line="240" w:lineRule="auto"/>
                              <w:jc w:val="center"/>
                              <w:textDirection w:val="btLr"/>
                            </w:pPr>
                          </w:p>
                          <w:p w14:paraId="47E0EB64" w14:textId="77777777" w:rsidR="00F636C7" w:rsidRDefault="00F636C7">
                            <w:pPr>
                              <w:spacing w:after="0" w:line="240" w:lineRule="auto"/>
                              <w:jc w:val="center"/>
                              <w:textDirection w:val="btLr"/>
                            </w:pPr>
                          </w:p>
                          <w:p w14:paraId="1AB33206" w14:textId="77777777" w:rsidR="00F636C7" w:rsidRDefault="00F636C7">
                            <w:pPr>
                              <w:spacing w:after="0" w:line="240" w:lineRule="auto"/>
                              <w:jc w:val="center"/>
                              <w:textDirection w:val="btLr"/>
                            </w:pPr>
                          </w:p>
                          <w:p w14:paraId="6792C9B9" w14:textId="77777777" w:rsidR="00F636C7" w:rsidRDefault="00F636C7">
                            <w:pPr>
                              <w:spacing w:after="0" w:line="240" w:lineRule="auto"/>
                              <w:jc w:val="center"/>
                              <w:textDirection w:val="btLr"/>
                            </w:pPr>
                          </w:p>
                        </w:txbxContent>
                      </v:textbox>
                    </v:rect>
                    <v:rect id="Rectángulo 1308703592" o:spid="_x0000_s1032" style="position:absolute;left:790;top:318;width:1076;height:780;flip:x;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" filled="f" strokecolor="white [3201]" strokeweight="1pt">
                      <v:stroke startarrowwidth="narrow" startarrowlength="short" endarrowwidth="narrow" endarrowlength="short"/>
                      <v:textbox inset="2.53958mm,1.2694mm,2.53958mm,1.2694mm">
                        <w:txbxContent>
                          <w:p w14:paraId="2922B4ED" w14:textId="77777777" w:rsidR="00F636C7" w:rsidRDefault="00F636C7">
                            <w:pPr>
                              <w:spacing w:line="275" w:lineRule="auto"/>
                              <w:jc w:val="center"/>
                              <w:textDirection w:val="btLr"/>
                            </w:pPr>
                            <w:r>
                              <w:rPr>
                                <w:color w:val="FFFFFF"/>
                                <w:sz w:val="52"/>
                              </w:rPr>
                              <w:t>2025</w:t>
                            </w:r>
                          </w:p>
                        </w:txbxContent>
                      </v:textbox>
                    </v:rect>
                  </v:group>
                </v:group>
              </v:group>
            </w:pict>
          </mc:Fallback>
        </mc:AlternateContent>
      </w:r>
    </w:p>
    <w:p w14:paraId="73CFB594" w14:textId="77777777" w:rsidR="0023319E" w:rsidRDefault="00256F3B">
      <w:pPr>
        <w:rPr>
          <w:rFonts w:ascii="Calibri" w:eastAsia="Calibri" w:hAnsi="Calibri" w:cs="Calibri"/>
        </w:rPr>
        <w:sectPr w:rsidR="0023319E">
          <w:headerReference w:type="default" r:id="rId10"/>
          <w:footerReference w:type="default" r:id="rId11"/>
          <w:footerReference w:type="first" r:id="rId12"/>
          <w:pgSz w:w="12240" w:h="15840"/>
          <w:pgMar w:top="1417" w:right="1701" w:bottom="1417" w:left="1701" w:header="708" w:footer="708" w:gutter="0"/>
          <w:pgNumType w:start="0"/>
          <w:cols w:space="720"/>
          <w:titlePg/>
        </w:sectPr>
      </w:pPr>
      <w:r>
        <w:br w:type="page"/>
      </w:r>
    </w:p>
    <w:p w14:paraId="0275E9F4" w14:textId="77777777" w:rsidR="0023319E" w:rsidRDefault="0023319E">
      <w:pPr>
        <w:rPr>
          <w:b/>
          <w:color w:val="244061"/>
        </w:rPr>
      </w:pPr>
    </w:p>
    <w:p w14:paraId="009CDA6F" w14:textId="77777777" w:rsidR="0023319E" w:rsidRDefault="00256F3B">
      <w:pPr>
        <w:jc w:val="center"/>
        <w:rPr>
          <w:b/>
          <w:color w:val="244061"/>
        </w:rPr>
      </w:pPr>
      <w:r>
        <w:rPr>
          <w:b/>
          <w:color w:val="244061"/>
        </w:rPr>
        <w:t>TABLA DE CONTENIDO</w:t>
      </w:r>
    </w:p>
    <w:p w14:paraId="1C748EEC" w14:textId="77777777" w:rsidR="0023319E" w:rsidRDefault="0023319E">
      <w:pPr>
        <w:keepNext/>
        <w:keepLines/>
        <w:pBdr>
          <w:top w:val="nil"/>
          <w:left w:val="nil"/>
          <w:bottom w:val="nil"/>
          <w:right w:val="nil"/>
          <w:between w:val="nil"/>
        </w:pBdr>
        <w:spacing w:before="480" w:after="0"/>
        <w:rPr>
          <w:color w:val="354999"/>
        </w:rPr>
      </w:pPr>
    </w:p>
    <w:sdt>
      <w:sdtPr>
        <w:id w:val="-1803580755"/>
        <w:docPartObj>
          <w:docPartGallery w:val="Table of Contents"/>
          <w:docPartUnique/>
        </w:docPartObj>
      </w:sdtPr>
      <w:sdtContent>
        <w:p w14:paraId="3E9BBFDB" w14:textId="77777777" w:rsidR="0023319E" w:rsidRDefault="00256F3B">
          <w:pPr>
            <w:pBdr>
              <w:top w:val="nil"/>
              <w:left w:val="nil"/>
              <w:bottom w:val="nil"/>
              <w:right w:val="nil"/>
              <w:between w:val="nil"/>
            </w:pBdr>
            <w:tabs>
              <w:tab w:val="left" w:pos="720"/>
              <w:tab w:val="right" w:pos="8828"/>
            </w:tabs>
            <w:spacing w:after="100"/>
            <w:rPr>
              <w:rFonts w:ascii="Calibri" w:eastAsia="Calibri" w:hAnsi="Calibri" w:cs="Calibri"/>
              <w:noProof/>
              <w:color w:val="000000"/>
            </w:rPr>
          </w:pPr>
          <w:r>
            <w:fldChar w:fldCharType="begin"/>
          </w:r>
          <w:r>
            <w:instrText xml:space="preserve"> TOC \h \u \z \t "Heading 1,1,Heading 2,2,Heading 3,3,"</w:instrText>
          </w:r>
          <w:r>
            <w:fldChar w:fldCharType="separate"/>
          </w:r>
          <w:hyperlink w:anchor="_heading=h.ox25k6ahz6e">
            <w:r w:rsidR="0023319E">
              <w:rPr>
                <w:b/>
                <w:noProof/>
                <w:color w:val="1F497D"/>
              </w:rPr>
              <w:t>1.</w:t>
            </w:r>
          </w:hyperlink>
          <w:hyperlink w:anchor="_heading=h.ox25k6ahz6e">
            <w:r w:rsidR="0023319E">
              <w:rPr>
                <w:rFonts w:ascii="Calibri" w:eastAsia="Calibri" w:hAnsi="Calibri" w:cs="Calibri"/>
                <w:noProof/>
                <w:color w:val="000000"/>
              </w:rPr>
              <w:tab/>
            </w:r>
          </w:hyperlink>
          <w:r>
            <w:rPr>
              <w:noProof/>
            </w:rPr>
            <w:fldChar w:fldCharType="begin"/>
          </w:r>
          <w:r>
            <w:rPr>
              <w:noProof/>
            </w:rPr>
            <w:instrText xml:space="preserve"> PAGEREF _heading=h.ox25k6ahz6e \h </w:instrText>
          </w:r>
          <w:r>
            <w:rPr>
              <w:noProof/>
            </w:rPr>
          </w:r>
          <w:r>
            <w:rPr>
              <w:noProof/>
            </w:rPr>
            <w:fldChar w:fldCharType="separate"/>
          </w:r>
          <w:r>
            <w:rPr>
              <w:b/>
              <w:noProof/>
              <w:color w:val="1F497D"/>
            </w:rPr>
            <w:t>INTRODUCCIÓN.</w:t>
          </w:r>
          <w:r>
            <w:rPr>
              <w:b/>
              <w:noProof/>
              <w:color w:val="1F497D"/>
            </w:rPr>
            <w:tab/>
            <w:t>5</w:t>
          </w:r>
          <w:r>
            <w:rPr>
              <w:noProof/>
            </w:rPr>
            <w:fldChar w:fldCharType="end"/>
          </w:r>
        </w:p>
        <w:p w14:paraId="781C1045" w14:textId="77777777" w:rsidR="0023319E" w:rsidRDefault="00F636C7">
          <w:pPr>
            <w:pBdr>
              <w:top w:val="nil"/>
              <w:left w:val="nil"/>
              <w:bottom w:val="nil"/>
              <w:right w:val="nil"/>
              <w:between w:val="nil"/>
            </w:pBdr>
            <w:tabs>
              <w:tab w:val="left" w:pos="720"/>
              <w:tab w:val="right" w:pos="8828"/>
            </w:tabs>
            <w:spacing w:after="100"/>
            <w:rPr>
              <w:rFonts w:ascii="Calibri" w:eastAsia="Calibri" w:hAnsi="Calibri" w:cs="Calibri"/>
              <w:noProof/>
              <w:color w:val="000000"/>
            </w:rPr>
          </w:pPr>
          <w:hyperlink w:anchor="_heading=h.2xmf2zhc7zod">
            <w:r w:rsidR="0023319E">
              <w:rPr>
                <w:b/>
                <w:noProof/>
                <w:color w:val="1F497D"/>
              </w:rPr>
              <w:t>2.</w:t>
            </w:r>
          </w:hyperlink>
          <w:hyperlink w:anchor="_heading=h.2xmf2zhc7zod">
            <w:r w:rsidR="0023319E">
              <w:rPr>
                <w:rFonts w:ascii="Calibri" w:eastAsia="Calibri" w:hAnsi="Calibri" w:cs="Calibri"/>
                <w:noProof/>
                <w:color w:val="000000"/>
              </w:rPr>
              <w:tab/>
            </w:r>
          </w:hyperlink>
          <w:r w:rsidR="0023319E">
            <w:rPr>
              <w:noProof/>
            </w:rPr>
            <w:fldChar w:fldCharType="begin"/>
          </w:r>
          <w:r w:rsidR="0023319E">
            <w:rPr>
              <w:noProof/>
            </w:rPr>
            <w:instrText xml:space="preserve"> PAGEREF _heading=h.2xmf2zhc7zod \h </w:instrText>
          </w:r>
          <w:r w:rsidR="0023319E">
            <w:rPr>
              <w:noProof/>
            </w:rPr>
          </w:r>
          <w:r w:rsidR="0023319E">
            <w:rPr>
              <w:noProof/>
            </w:rPr>
            <w:fldChar w:fldCharType="separate"/>
          </w:r>
          <w:r w:rsidR="0023319E">
            <w:rPr>
              <w:b/>
              <w:noProof/>
              <w:color w:val="1F497D"/>
            </w:rPr>
            <w:t>DEFINICIONES Y SIGLAS</w:t>
          </w:r>
          <w:r w:rsidR="0023319E">
            <w:rPr>
              <w:b/>
              <w:noProof/>
              <w:color w:val="1F497D"/>
            </w:rPr>
            <w:tab/>
            <w:t>6</w:t>
          </w:r>
          <w:r w:rsidR="0023319E">
            <w:rPr>
              <w:noProof/>
            </w:rPr>
            <w:fldChar w:fldCharType="end"/>
          </w:r>
        </w:p>
        <w:p w14:paraId="67A90D7E" w14:textId="77777777" w:rsidR="0023319E" w:rsidRDefault="00F636C7">
          <w:pPr>
            <w:pBdr>
              <w:top w:val="nil"/>
              <w:left w:val="nil"/>
              <w:bottom w:val="nil"/>
              <w:right w:val="nil"/>
              <w:between w:val="nil"/>
            </w:pBdr>
            <w:tabs>
              <w:tab w:val="left" w:pos="720"/>
              <w:tab w:val="right" w:pos="8828"/>
            </w:tabs>
            <w:spacing w:after="100"/>
            <w:rPr>
              <w:rFonts w:ascii="Calibri" w:eastAsia="Calibri" w:hAnsi="Calibri" w:cs="Calibri"/>
              <w:noProof/>
              <w:color w:val="000000"/>
            </w:rPr>
          </w:pPr>
          <w:hyperlink w:anchor="_heading=h.ruo9lb32zq86">
            <w:r w:rsidR="0023319E">
              <w:rPr>
                <w:b/>
                <w:noProof/>
                <w:color w:val="1F497D"/>
              </w:rPr>
              <w:t>3.</w:t>
            </w:r>
          </w:hyperlink>
          <w:hyperlink w:anchor="_heading=h.ruo9lb32zq86">
            <w:r w:rsidR="0023319E">
              <w:rPr>
                <w:rFonts w:ascii="Calibri" w:eastAsia="Calibri" w:hAnsi="Calibri" w:cs="Calibri"/>
                <w:noProof/>
                <w:color w:val="000000"/>
              </w:rPr>
              <w:tab/>
            </w:r>
          </w:hyperlink>
          <w:r w:rsidR="0023319E">
            <w:rPr>
              <w:noProof/>
            </w:rPr>
            <w:fldChar w:fldCharType="begin"/>
          </w:r>
          <w:r w:rsidR="0023319E">
            <w:rPr>
              <w:noProof/>
            </w:rPr>
            <w:instrText xml:space="preserve"> PAGEREF _heading=h.ruo9lb32zq86 \h </w:instrText>
          </w:r>
          <w:r w:rsidR="0023319E">
            <w:rPr>
              <w:noProof/>
            </w:rPr>
          </w:r>
          <w:r w:rsidR="0023319E">
            <w:rPr>
              <w:noProof/>
            </w:rPr>
            <w:fldChar w:fldCharType="separate"/>
          </w:r>
          <w:r w:rsidR="0023319E">
            <w:rPr>
              <w:b/>
              <w:noProof/>
              <w:color w:val="1F497D"/>
            </w:rPr>
            <w:t>NORMATIVIDAD</w:t>
          </w:r>
          <w:r w:rsidR="0023319E">
            <w:rPr>
              <w:b/>
              <w:noProof/>
              <w:color w:val="1F497D"/>
            </w:rPr>
            <w:tab/>
            <w:t>6</w:t>
          </w:r>
          <w:r w:rsidR="0023319E">
            <w:rPr>
              <w:noProof/>
            </w:rPr>
            <w:fldChar w:fldCharType="end"/>
          </w:r>
        </w:p>
        <w:p w14:paraId="5B77804D" w14:textId="77777777" w:rsidR="0023319E" w:rsidRDefault="00F636C7">
          <w:pPr>
            <w:pBdr>
              <w:top w:val="nil"/>
              <w:left w:val="nil"/>
              <w:bottom w:val="nil"/>
              <w:right w:val="nil"/>
              <w:between w:val="nil"/>
            </w:pBdr>
            <w:tabs>
              <w:tab w:val="left" w:pos="720"/>
              <w:tab w:val="right" w:pos="8828"/>
            </w:tabs>
            <w:spacing w:after="100"/>
            <w:rPr>
              <w:rFonts w:ascii="Calibri" w:eastAsia="Calibri" w:hAnsi="Calibri" w:cs="Calibri"/>
              <w:noProof/>
              <w:color w:val="000000"/>
            </w:rPr>
          </w:pPr>
          <w:hyperlink w:anchor="_heading=h.9rffxeravinj">
            <w:r w:rsidR="0023319E">
              <w:rPr>
                <w:b/>
                <w:noProof/>
                <w:color w:val="1F497D"/>
              </w:rPr>
              <w:t>4.</w:t>
            </w:r>
          </w:hyperlink>
          <w:hyperlink w:anchor="_heading=h.9rffxeravinj">
            <w:r w:rsidR="0023319E">
              <w:rPr>
                <w:rFonts w:ascii="Calibri" w:eastAsia="Calibri" w:hAnsi="Calibri" w:cs="Calibri"/>
                <w:noProof/>
                <w:color w:val="000000"/>
              </w:rPr>
              <w:tab/>
            </w:r>
          </w:hyperlink>
          <w:r w:rsidR="0023319E">
            <w:rPr>
              <w:noProof/>
            </w:rPr>
            <w:fldChar w:fldCharType="begin"/>
          </w:r>
          <w:r w:rsidR="0023319E">
            <w:rPr>
              <w:noProof/>
            </w:rPr>
            <w:instrText xml:space="preserve"> PAGEREF _heading=h.9rffxeravinj \h </w:instrText>
          </w:r>
          <w:r w:rsidR="0023319E">
            <w:rPr>
              <w:noProof/>
            </w:rPr>
          </w:r>
          <w:r w:rsidR="0023319E">
            <w:rPr>
              <w:noProof/>
            </w:rPr>
            <w:fldChar w:fldCharType="separate"/>
          </w:r>
          <w:r w:rsidR="0023319E">
            <w:rPr>
              <w:b/>
              <w:noProof/>
              <w:color w:val="1F497D"/>
            </w:rPr>
            <w:t>GENERALIDADES</w:t>
          </w:r>
          <w:bookmarkStart w:id="0" w:name="_GoBack"/>
          <w:bookmarkEnd w:id="0"/>
          <w:r w:rsidR="0023319E">
            <w:rPr>
              <w:b/>
              <w:noProof/>
              <w:color w:val="1F497D"/>
            </w:rPr>
            <w:tab/>
            <w:t>7</w:t>
          </w:r>
          <w:r w:rsidR="0023319E">
            <w:rPr>
              <w:noProof/>
            </w:rPr>
            <w:fldChar w:fldCharType="end"/>
          </w:r>
        </w:p>
        <w:p w14:paraId="1281E889" w14:textId="77777777" w:rsidR="0023319E" w:rsidRDefault="00F636C7">
          <w:pPr>
            <w:pBdr>
              <w:top w:val="nil"/>
              <w:left w:val="nil"/>
              <w:bottom w:val="nil"/>
              <w:right w:val="nil"/>
              <w:between w:val="nil"/>
            </w:pBdr>
            <w:tabs>
              <w:tab w:val="left" w:pos="720"/>
              <w:tab w:val="right" w:pos="8828"/>
            </w:tabs>
            <w:spacing w:after="100"/>
            <w:rPr>
              <w:rFonts w:ascii="Calibri" w:eastAsia="Calibri" w:hAnsi="Calibri" w:cs="Calibri"/>
              <w:noProof/>
              <w:color w:val="000000"/>
            </w:rPr>
          </w:pPr>
          <w:hyperlink w:anchor="_heading=h.haoitrx56jpu">
            <w:r w:rsidR="0023319E">
              <w:rPr>
                <w:b/>
                <w:noProof/>
                <w:color w:val="1F497D"/>
              </w:rPr>
              <w:t>4.1.</w:t>
            </w:r>
          </w:hyperlink>
          <w:hyperlink w:anchor="_heading=h.haoitrx56jpu">
            <w:r w:rsidR="0023319E">
              <w:rPr>
                <w:rFonts w:ascii="Calibri" w:eastAsia="Calibri" w:hAnsi="Calibri" w:cs="Calibri"/>
                <w:noProof/>
                <w:color w:val="000000"/>
              </w:rPr>
              <w:tab/>
            </w:r>
          </w:hyperlink>
          <w:r w:rsidR="0023319E">
            <w:rPr>
              <w:noProof/>
            </w:rPr>
            <w:fldChar w:fldCharType="begin"/>
          </w:r>
          <w:r w:rsidR="0023319E">
            <w:rPr>
              <w:noProof/>
            </w:rPr>
            <w:instrText xml:space="preserve"> PAGEREF _heading=h.haoitrx56jpu \h </w:instrText>
          </w:r>
          <w:r w:rsidR="0023319E">
            <w:rPr>
              <w:noProof/>
            </w:rPr>
          </w:r>
          <w:r w:rsidR="0023319E">
            <w:rPr>
              <w:noProof/>
            </w:rPr>
            <w:fldChar w:fldCharType="separate"/>
          </w:r>
          <w:r w:rsidR="0023319E">
            <w:rPr>
              <w:b/>
              <w:noProof/>
              <w:color w:val="1F497D"/>
            </w:rPr>
            <w:t>Objetivo(s)</w:t>
          </w:r>
          <w:r w:rsidR="0023319E">
            <w:rPr>
              <w:b/>
              <w:noProof/>
              <w:color w:val="1F497D"/>
            </w:rPr>
            <w:tab/>
            <w:t>7</w:t>
          </w:r>
          <w:r w:rsidR="0023319E">
            <w:rPr>
              <w:noProof/>
            </w:rPr>
            <w:fldChar w:fldCharType="end"/>
          </w:r>
        </w:p>
        <w:p w14:paraId="1CC28C17" w14:textId="77777777" w:rsidR="0023319E" w:rsidRDefault="00F636C7">
          <w:pPr>
            <w:pBdr>
              <w:top w:val="nil"/>
              <w:left w:val="nil"/>
              <w:bottom w:val="nil"/>
              <w:right w:val="nil"/>
              <w:between w:val="nil"/>
            </w:pBdr>
            <w:tabs>
              <w:tab w:val="left" w:pos="720"/>
              <w:tab w:val="right" w:pos="8828"/>
            </w:tabs>
            <w:spacing w:after="100"/>
            <w:rPr>
              <w:rFonts w:ascii="Calibri" w:eastAsia="Calibri" w:hAnsi="Calibri" w:cs="Calibri"/>
              <w:noProof/>
              <w:color w:val="000000"/>
            </w:rPr>
          </w:pPr>
          <w:hyperlink w:anchor="_heading=h.qf5mk4wujw1d">
            <w:r w:rsidR="0023319E">
              <w:rPr>
                <w:b/>
                <w:noProof/>
                <w:color w:val="1F497D"/>
              </w:rPr>
              <w:t>4.2.</w:t>
            </w:r>
          </w:hyperlink>
          <w:hyperlink w:anchor="_heading=h.qf5mk4wujw1d">
            <w:r w:rsidR="0023319E">
              <w:rPr>
                <w:rFonts w:ascii="Calibri" w:eastAsia="Calibri" w:hAnsi="Calibri" w:cs="Calibri"/>
                <w:noProof/>
                <w:color w:val="000000"/>
              </w:rPr>
              <w:tab/>
            </w:r>
          </w:hyperlink>
          <w:r w:rsidR="0023319E">
            <w:rPr>
              <w:noProof/>
            </w:rPr>
            <w:fldChar w:fldCharType="begin"/>
          </w:r>
          <w:r w:rsidR="0023319E">
            <w:rPr>
              <w:noProof/>
            </w:rPr>
            <w:instrText xml:space="preserve"> PAGEREF _heading=h.qf5mk4wujw1d \h </w:instrText>
          </w:r>
          <w:r w:rsidR="0023319E">
            <w:rPr>
              <w:noProof/>
            </w:rPr>
          </w:r>
          <w:r w:rsidR="0023319E">
            <w:rPr>
              <w:noProof/>
            </w:rPr>
            <w:fldChar w:fldCharType="separate"/>
          </w:r>
          <w:r w:rsidR="0023319E">
            <w:rPr>
              <w:b/>
              <w:noProof/>
              <w:color w:val="1F497D"/>
            </w:rPr>
            <w:t>Alcance</w:t>
          </w:r>
          <w:r w:rsidR="0023319E">
            <w:rPr>
              <w:b/>
              <w:noProof/>
              <w:color w:val="1F497D"/>
            </w:rPr>
            <w:tab/>
            <w:t>8</w:t>
          </w:r>
          <w:r w:rsidR="0023319E">
            <w:rPr>
              <w:noProof/>
            </w:rPr>
            <w:fldChar w:fldCharType="end"/>
          </w:r>
        </w:p>
        <w:p w14:paraId="6E850A4C" w14:textId="77777777" w:rsidR="0023319E" w:rsidRDefault="00F636C7">
          <w:pPr>
            <w:pBdr>
              <w:top w:val="nil"/>
              <w:left w:val="nil"/>
              <w:bottom w:val="nil"/>
              <w:right w:val="nil"/>
              <w:between w:val="nil"/>
            </w:pBdr>
            <w:tabs>
              <w:tab w:val="left" w:pos="720"/>
              <w:tab w:val="right" w:pos="8828"/>
            </w:tabs>
            <w:spacing w:after="100"/>
            <w:rPr>
              <w:rFonts w:ascii="Calibri" w:eastAsia="Calibri" w:hAnsi="Calibri" w:cs="Calibri"/>
              <w:noProof/>
              <w:color w:val="000000"/>
            </w:rPr>
          </w:pPr>
          <w:hyperlink w:anchor="_heading=h.dgvuycdf7alr">
            <w:r w:rsidR="0023319E">
              <w:rPr>
                <w:b/>
                <w:noProof/>
                <w:color w:val="1F497D"/>
              </w:rPr>
              <w:t>5.</w:t>
            </w:r>
          </w:hyperlink>
          <w:hyperlink w:anchor="_heading=h.dgvuycdf7alr">
            <w:r w:rsidR="0023319E">
              <w:rPr>
                <w:rFonts w:ascii="Calibri" w:eastAsia="Calibri" w:hAnsi="Calibri" w:cs="Calibri"/>
                <w:noProof/>
                <w:color w:val="000000"/>
              </w:rPr>
              <w:tab/>
            </w:r>
          </w:hyperlink>
          <w:r w:rsidR="0023319E">
            <w:rPr>
              <w:noProof/>
            </w:rPr>
            <w:fldChar w:fldCharType="begin"/>
          </w:r>
          <w:r w:rsidR="0023319E">
            <w:rPr>
              <w:noProof/>
            </w:rPr>
            <w:instrText xml:space="preserve"> PAGEREF _heading=h.dgvuycdf7alr \h </w:instrText>
          </w:r>
          <w:r w:rsidR="0023319E">
            <w:rPr>
              <w:noProof/>
            </w:rPr>
          </w:r>
          <w:r w:rsidR="0023319E">
            <w:rPr>
              <w:noProof/>
            </w:rPr>
            <w:fldChar w:fldCharType="separate"/>
          </w:r>
          <w:r w:rsidR="0023319E">
            <w:rPr>
              <w:b/>
              <w:noProof/>
              <w:color w:val="1F497D"/>
            </w:rPr>
            <w:t>FUNDAMENTOS DE LA PARTICIPACIÓN CIUDADANA</w:t>
          </w:r>
          <w:r w:rsidR="0023319E">
            <w:rPr>
              <w:b/>
              <w:noProof/>
              <w:color w:val="1F497D"/>
            </w:rPr>
            <w:tab/>
            <w:t>8</w:t>
          </w:r>
          <w:r w:rsidR="0023319E">
            <w:rPr>
              <w:noProof/>
            </w:rPr>
            <w:fldChar w:fldCharType="end"/>
          </w:r>
        </w:p>
        <w:p w14:paraId="00E8EB71" w14:textId="77777777" w:rsidR="0023319E" w:rsidRDefault="00F636C7">
          <w:pPr>
            <w:pBdr>
              <w:top w:val="nil"/>
              <w:left w:val="nil"/>
              <w:bottom w:val="nil"/>
              <w:right w:val="nil"/>
              <w:between w:val="nil"/>
            </w:pBdr>
            <w:tabs>
              <w:tab w:val="left" w:pos="720"/>
              <w:tab w:val="right" w:pos="8828"/>
            </w:tabs>
            <w:spacing w:after="100"/>
            <w:rPr>
              <w:rFonts w:ascii="Calibri" w:eastAsia="Calibri" w:hAnsi="Calibri" w:cs="Calibri"/>
              <w:noProof/>
              <w:color w:val="000000"/>
            </w:rPr>
          </w:pPr>
          <w:hyperlink w:anchor="_heading=h.fdc6lau4fwam">
            <w:r w:rsidR="0023319E">
              <w:rPr>
                <w:b/>
                <w:noProof/>
                <w:color w:val="1F497D"/>
              </w:rPr>
              <w:t>6.</w:t>
            </w:r>
          </w:hyperlink>
          <w:hyperlink w:anchor="_heading=h.fdc6lau4fwam">
            <w:r w:rsidR="0023319E">
              <w:rPr>
                <w:rFonts w:ascii="Calibri" w:eastAsia="Calibri" w:hAnsi="Calibri" w:cs="Calibri"/>
                <w:noProof/>
                <w:color w:val="000000"/>
              </w:rPr>
              <w:tab/>
            </w:r>
          </w:hyperlink>
          <w:r w:rsidR="0023319E">
            <w:rPr>
              <w:noProof/>
            </w:rPr>
            <w:fldChar w:fldCharType="begin"/>
          </w:r>
          <w:r w:rsidR="0023319E">
            <w:rPr>
              <w:noProof/>
            </w:rPr>
            <w:instrText xml:space="preserve"> PAGEREF _heading=h.fdc6lau4fwam \h </w:instrText>
          </w:r>
          <w:r w:rsidR="0023319E">
            <w:rPr>
              <w:noProof/>
            </w:rPr>
          </w:r>
          <w:r w:rsidR="0023319E">
            <w:rPr>
              <w:noProof/>
            </w:rPr>
            <w:fldChar w:fldCharType="separate"/>
          </w:r>
          <w:r w:rsidR="0023319E">
            <w:rPr>
              <w:b/>
              <w:noProof/>
              <w:color w:val="1F497D"/>
            </w:rPr>
            <w:t>LINEAMIENTOS METODOLÓGICOS</w:t>
          </w:r>
          <w:r w:rsidR="0023319E">
            <w:rPr>
              <w:b/>
              <w:noProof/>
              <w:color w:val="1F497D"/>
            </w:rPr>
            <w:tab/>
            <w:t>10</w:t>
          </w:r>
          <w:r w:rsidR="0023319E">
            <w:rPr>
              <w:noProof/>
            </w:rPr>
            <w:fldChar w:fldCharType="end"/>
          </w:r>
        </w:p>
        <w:p w14:paraId="029CFBD6" w14:textId="77777777" w:rsidR="0023319E" w:rsidRDefault="00F636C7">
          <w:pPr>
            <w:pBdr>
              <w:top w:val="nil"/>
              <w:left w:val="nil"/>
              <w:bottom w:val="nil"/>
              <w:right w:val="nil"/>
              <w:between w:val="nil"/>
            </w:pBdr>
            <w:tabs>
              <w:tab w:val="left" w:pos="720"/>
              <w:tab w:val="right" w:pos="8828"/>
            </w:tabs>
            <w:spacing w:after="100"/>
            <w:rPr>
              <w:rFonts w:ascii="Calibri" w:eastAsia="Calibri" w:hAnsi="Calibri" w:cs="Calibri"/>
              <w:noProof/>
              <w:color w:val="000000"/>
            </w:rPr>
          </w:pPr>
          <w:hyperlink w:anchor="_heading=h.j5b9kdah3cj">
            <w:r w:rsidR="0023319E">
              <w:rPr>
                <w:b/>
                <w:noProof/>
                <w:color w:val="1F497D"/>
              </w:rPr>
              <w:t>6.1.</w:t>
            </w:r>
          </w:hyperlink>
          <w:hyperlink w:anchor="_heading=h.j5b9kdah3cj">
            <w:r w:rsidR="0023319E">
              <w:rPr>
                <w:rFonts w:ascii="Calibri" w:eastAsia="Calibri" w:hAnsi="Calibri" w:cs="Calibri"/>
                <w:noProof/>
                <w:color w:val="000000"/>
              </w:rPr>
              <w:tab/>
            </w:r>
          </w:hyperlink>
          <w:r w:rsidR="0023319E">
            <w:rPr>
              <w:noProof/>
            </w:rPr>
            <w:fldChar w:fldCharType="begin"/>
          </w:r>
          <w:r w:rsidR="0023319E">
            <w:rPr>
              <w:noProof/>
            </w:rPr>
            <w:instrText xml:space="preserve"> PAGEREF _heading=h.j5b9kdah3cj \h </w:instrText>
          </w:r>
          <w:r w:rsidR="0023319E">
            <w:rPr>
              <w:noProof/>
            </w:rPr>
          </w:r>
          <w:r w:rsidR="0023319E">
            <w:rPr>
              <w:noProof/>
            </w:rPr>
            <w:fldChar w:fldCharType="separate"/>
          </w:r>
          <w:r w:rsidR="0023319E">
            <w:rPr>
              <w:b/>
              <w:noProof/>
              <w:color w:val="1F497D"/>
            </w:rPr>
            <w:t>Recomendaciones para la planeación e implementación de espacios participativos</w:t>
          </w:r>
          <w:r w:rsidR="0023319E">
            <w:rPr>
              <w:b/>
              <w:noProof/>
              <w:color w:val="1F497D"/>
            </w:rPr>
            <w:tab/>
            <w:t>10</w:t>
          </w:r>
          <w:r w:rsidR="0023319E">
            <w:rPr>
              <w:noProof/>
            </w:rPr>
            <w:fldChar w:fldCharType="end"/>
          </w:r>
        </w:p>
        <w:p w14:paraId="5B75F38B" w14:textId="77777777" w:rsidR="0023319E" w:rsidRDefault="00F636C7">
          <w:pPr>
            <w:pBdr>
              <w:top w:val="nil"/>
              <w:left w:val="nil"/>
              <w:bottom w:val="nil"/>
              <w:right w:val="nil"/>
              <w:between w:val="nil"/>
            </w:pBdr>
            <w:tabs>
              <w:tab w:val="left" w:pos="720"/>
              <w:tab w:val="right" w:pos="8828"/>
            </w:tabs>
            <w:spacing w:after="100"/>
            <w:rPr>
              <w:rFonts w:ascii="Calibri" w:eastAsia="Calibri" w:hAnsi="Calibri" w:cs="Calibri"/>
              <w:noProof/>
              <w:color w:val="000000"/>
            </w:rPr>
          </w:pPr>
          <w:hyperlink w:anchor="_heading=h.4cabm0yjgsqj">
            <w:r w:rsidR="0023319E">
              <w:rPr>
                <w:b/>
                <w:noProof/>
                <w:color w:val="1F497D"/>
              </w:rPr>
              <w:t>6.2.</w:t>
            </w:r>
          </w:hyperlink>
          <w:hyperlink w:anchor="_heading=h.4cabm0yjgsqj">
            <w:r w:rsidR="0023319E">
              <w:rPr>
                <w:rFonts w:ascii="Calibri" w:eastAsia="Calibri" w:hAnsi="Calibri" w:cs="Calibri"/>
                <w:noProof/>
                <w:color w:val="000000"/>
              </w:rPr>
              <w:tab/>
            </w:r>
          </w:hyperlink>
          <w:r w:rsidR="0023319E">
            <w:rPr>
              <w:noProof/>
            </w:rPr>
            <w:fldChar w:fldCharType="begin"/>
          </w:r>
          <w:r w:rsidR="0023319E">
            <w:rPr>
              <w:noProof/>
            </w:rPr>
            <w:instrText xml:space="preserve"> PAGEREF _heading=h.4cabm0yjgsqj \h </w:instrText>
          </w:r>
          <w:r w:rsidR="0023319E">
            <w:rPr>
              <w:noProof/>
            </w:rPr>
          </w:r>
          <w:r w:rsidR="0023319E">
            <w:rPr>
              <w:noProof/>
            </w:rPr>
            <w:fldChar w:fldCharType="separate"/>
          </w:r>
          <w:r w:rsidR="0023319E">
            <w:rPr>
              <w:b/>
              <w:noProof/>
              <w:color w:val="1F497D"/>
            </w:rPr>
            <w:t>Roles y responsabilidades en los espacios de diálogo</w:t>
          </w:r>
          <w:r w:rsidR="0023319E">
            <w:rPr>
              <w:b/>
              <w:noProof/>
              <w:color w:val="1F497D"/>
            </w:rPr>
            <w:tab/>
            <w:t>11</w:t>
          </w:r>
          <w:r w:rsidR="0023319E">
            <w:rPr>
              <w:noProof/>
            </w:rPr>
            <w:fldChar w:fldCharType="end"/>
          </w:r>
        </w:p>
        <w:p w14:paraId="570D06AD" w14:textId="77777777" w:rsidR="0023319E" w:rsidRDefault="00F636C7">
          <w:pPr>
            <w:pBdr>
              <w:top w:val="nil"/>
              <w:left w:val="nil"/>
              <w:bottom w:val="nil"/>
              <w:right w:val="nil"/>
              <w:between w:val="nil"/>
            </w:pBdr>
            <w:tabs>
              <w:tab w:val="left" w:pos="720"/>
              <w:tab w:val="right" w:pos="8828"/>
            </w:tabs>
            <w:spacing w:after="100"/>
            <w:rPr>
              <w:rFonts w:ascii="Calibri" w:eastAsia="Calibri" w:hAnsi="Calibri" w:cs="Calibri"/>
              <w:noProof/>
              <w:color w:val="000000"/>
            </w:rPr>
          </w:pPr>
          <w:hyperlink w:anchor="_heading=h.qea9lr55t8mi">
            <w:r w:rsidR="0023319E">
              <w:rPr>
                <w:b/>
                <w:noProof/>
                <w:color w:val="1F497D"/>
              </w:rPr>
              <w:t>7.</w:t>
            </w:r>
          </w:hyperlink>
          <w:hyperlink w:anchor="_heading=h.qea9lr55t8mi">
            <w:r w:rsidR="0023319E">
              <w:rPr>
                <w:rFonts w:ascii="Calibri" w:eastAsia="Calibri" w:hAnsi="Calibri" w:cs="Calibri"/>
                <w:noProof/>
                <w:color w:val="000000"/>
              </w:rPr>
              <w:tab/>
            </w:r>
          </w:hyperlink>
          <w:r w:rsidR="0023319E">
            <w:rPr>
              <w:noProof/>
            </w:rPr>
            <w:fldChar w:fldCharType="begin"/>
          </w:r>
          <w:r w:rsidR="0023319E">
            <w:rPr>
              <w:noProof/>
            </w:rPr>
            <w:instrText xml:space="preserve"> PAGEREF _heading=h.qea9lr55t8mi \h </w:instrText>
          </w:r>
          <w:r w:rsidR="0023319E">
            <w:rPr>
              <w:noProof/>
            </w:rPr>
          </w:r>
          <w:r w:rsidR="0023319E">
            <w:rPr>
              <w:noProof/>
            </w:rPr>
            <w:fldChar w:fldCharType="separate"/>
          </w:r>
          <w:r w:rsidR="0023319E">
            <w:rPr>
              <w:b/>
              <w:noProof/>
              <w:color w:val="1F497D"/>
            </w:rPr>
            <w:t>HERRAMIENTAS DE PARTICIPACIÓN CIUDADANA</w:t>
          </w:r>
          <w:r w:rsidR="0023319E">
            <w:rPr>
              <w:b/>
              <w:noProof/>
              <w:color w:val="1F497D"/>
            </w:rPr>
            <w:tab/>
            <w:t>12</w:t>
          </w:r>
          <w:r w:rsidR="0023319E">
            <w:rPr>
              <w:noProof/>
            </w:rPr>
            <w:fldChar w:fldCharType="end"/>
          </w:r>
        </w:p>
        <w:p w14:paraId="29C61103" w14:textId="77777777" w:rsidR="0023319E" w:rsidRDefault="00F636C7">
          <w:pPr>
            <w:pBdr>
              <w:top w:val="nil"/>
              <w:left w:val="nil"/>
              <w:bottom w:val="nil"/>
              <w:right w:val="nil"/>
              <w:between w:val="nil"/>
            </w:pBdr>
            <w:tabs>
              <w:tab w:val="left" w:pos="720"/>
              <w:tab w:val="right" w:pos="8828"/>
            </w:tabs>
            <w:spacing w:after="100"/>
            <w:rPr>
              <w:rFonts w:ascii="Calibri" w:eastAsia="Calibri" w:hAnsi="Calibri" w:cs="Calibri"/>
              <w:noProof/>
              <w:color w:val="000000"/>
            </w:rPr>
          </w:pPr>
          <w:hyperlink w:anchor="_heading=h.jdjl1mfrqfsw">
            <w:r w:rsidR="0023319E">
              <w:rPr>
                <w:b/>
                <w:noProof/>
                <w:color w:val="1F497D"/>
              </w:rPr>
              <w:t>8.</w:t>
            </w:r>
          </w:hyperlink>
          <w:hyperlink w:anchor="_heading=h.jdjl1mfrqfsw">
            <w:r w:rsidR="0023319E">
              <w:rPr>
                <w:rFonts w:ascii="Calibri" w:eastAsia="Calibri" w:hAnsi="Calibri" w:cs="Calibri"/>
                <w:noProof/>
                <w:color w:val="000000"/>
              </w:rPr>
              <w:tab/>
            </w:r>
          </w:hyperlink>
          <w:r w:rsidR="0023319E">
            <w:rPr>
              <w:noProof/>
            </w:rPr>
            <w:fldChar w:fldCharType="begin"/>
          </w:r>
          <w:r w:rsidR="0023319E">
            <w:rPr>
              <w:noProof/>
            </w:rPr>
            <w:instrText xml:space="preserve"> PAGEREF _heading=h.jdjl1mfrqfsw \h </w:instrText>
          </w:r>
          <w:r w:rsidR="0023319E">
            <w:rPr>
              <w:noProof/>
            </w:rPr>
          </w:r>
          <w:r w:rsidR="0023319E">
            <w:rPr>
              <w:noProof/>
            </w:rPr>
            <w:fldChar w:fldCharType="separate"/>
          </w:r>
          <w:r w:rsidR="0023319E">
            <w:rPr>
              <w:b/>
              <w:noProof/>
              <w:color w:val="1F497D"/>
            </w:rPr>
            <w:t>INSTRUMENTOS METODOLÓGICOS PARA ADAPTACIÓN</w:t>
          </w:r>
          <w:r w:rsidR="0023319E">
            <w:rPr>
              <w:b/>
              <w:noProof/>
              <w:color w:val="1F497D"/>
            </w:rPr>
            <w:tab/>
            <w:t>13</w:t>
          </w:r>
          <w:r w:rsidR="0023319E">
            <w:rPr>
              <w:noProof/>
            </w:rPr>
            <w:fldChar w:fldCharType="end"/>
          </w:r>
        </w:p>
        <w:p w14:paraId="2E8764BA" w14:textId="77777777" w:rsidR="0023319E" w:rsidRDefault="00F636C7">
          <w:pPr>
            <w:pBdr>
              <w:top w:val="nil"/>
              <w:left w:val="nil"/>
              <w:bottom w:val="nil"/>
              <w:right w:val="nil"/>
              <w:between w:val="nil"/>
            </w:pBdr>
            <w:tabs>
              <w:tab w:val="left" w:pos="720"/>
              <w:tab w:val="right" w:pos="8828"/>
            </w:tabs>
            <w:spacing w:after="100"/>
            <w:rPr>
              <w:rFonts w:ascii="Calibri" w:eastAsia="Calibri" w:hAnsi="Calibri" w:cs="Calibri"/>
              <w:noProof/>
              <w:color w:val="000000"/>
            </w:rPr>
          </w:pPr>
          <w:hyperlink w:anchor="_heading=h.4rs8ihh9ejj6">
            <w:r w:rsidR="0023319E">
              <w:rPr>
                <w:b/>
                <w:noProof/>
                <w:color w:val="1F497D"/>
              </w:rPr>
              <w:t>8.1.</w:t>
            </w:r>
          </w:hyperlink>
          <w:hyperlink w:anchor="_heading=h.4rs8ihh9ejj6">
            <w:r w:rsidR="0023319E">
              <w:rPr>
                <w:rFonts w:ascii="Calibri" w:eastAsia="Calibri" w:hAnsi="Calibri" w:cs="Calibri"/>
                <w:noProof/>
                <w:color w:val="000000"/>
              </w:rPr>
              <w:tab/>
            </w:r>
          </w:hyperlink>
          <w:r w:rsidR="0023319E">
            <w:rPr>
              <w:noProof/>
            </w:rPr>
            <w:fldChar w:fldCharType="begin"/>
          </w:r>
          <w:r w:rsidR="0023319E">
            <w:rPr>
              <w:noProof/>
            </w:rPr>
            <w:instrText xml:space="preserve"> PAGEREF _heading=h.4rs8ihh9ejj6 \h </w:instrText>
          </w:r>
          <w:r w:rsidR="0023319E">
            <w:rPr>
              <w:noProof/>
            </w:rPr>
          </w:r>
          <w:r w:rsidR="0023319E">
            <w:rPr>
              <w:noProof/>
            </w:rPr>
            <w:fldChar w:fldCharType="separate"/>
          </w:r>
          <w:r w:rsidR="0023319E">
            <w:rPr>
              <w:b/>
              <w:noProof/>
              <w:color w:val="1F497D"/>
            </w:rPr>
            <w:t>Metodología 1: Concurso interactivo “Desafío Ciudadano”</w:t>
          </w:r>
          <w:r w:rsidR="0023319E">
            <w:rPr>
              <w:b/>
              <w:noProof/>
              <w:color w:val="1F497D"/>
            </w:rPr>
            <w:tab/>
            <w:t>13</w:t>
          </w:r>
          <w:r w:rsidR="0023319E">
            <w:rPr>
              <w:noProof/>
            </w:rPr>
            <w:fldChar w:fldCharType="end"/>
          </w:r>
        </w:p>
        <w:p w14:paraId="1B2FF5BC" w14:textId="77777777" w:rsidR="0023319E" w:rsidRDefault="00F636C7">
          <w:pPr>
            <w:pBdr>
              <w:top w:val="nil"/>
              <w:left w:val="nil"/>
              <w:bottom w:val="nil"/>
              <w:right w:val="nil"/>
              <w:between w:val="nil"/>
            </w:pBdr>
            <w:tabs>
              <w:tab w:val="left" w:pos="720"/>
              <w:tab w:val="right" w:pos="8828"/>
            </w:tabs>
            <w:spacing w:after="100"/>
            <w:rPr>
              <w:rFonts w:ascii="Calibri" w:eastAsia="Calibri" w:hAnsi="Calibri" w:cs="Calibri"/>
              <w:noProof/>
              <w:color w:val="000000"/>
            </w:rPr>
          </w:pPr>
          <w:hyperlink w:anchor="_heading=h.2f1mbzw4z2s1">
            <w:r w:rsidR="0023319E">
              <w:rPr>
                <w:b/>
                <w:noProof/>
                <w:color w:val="1F497D"/>
              </w:rPr>
              <w:t>8.2.</w:t>
            </w:r>
          </w:hyperlink>
          <w:hyperlink w:anchor="_heading=h.2f1mbzw4z2s1">
            <w:r w:rsidR="0023319E">
              <w:rPr>
                <w:rFonts w:ascii="Calibri" w:eastAsia="Calibri" w:hAnsi="Calibri" w:cs="Calibri"/>
                <w:noProof/>
                <w:color w:val="000000"/>
              </w:rPr>
              <w:tab/>
            </w:r>
          </w:hyperlink>
          <w:r w:rsidR="0023319E">
            <w:rPr>
              <w:noProof/>
            </w:rPr>
            <w:fldChar w:fldCharType="begin"/>
          </w:r>
          <w:r w:rsidR="0023319E">
            <w:rPr>
              <w:noProof/>
            </w:rPr>
            <w:instrText xml:space="preserve"> PAGEREF _heading=h.2f1mbzw4z2s1 \h </w:instrText>
          </w:r>
          <w:r w:rsidR="0023319E">
            <w:rPr>
              <w:noProof/>
            </w:rPr>
          </w:r>
          <w:r w:rsidR="0023319E">
            <w:rPr>
              <w:noProof/>
            </w:rPr>
            <w:fldChar w:fldCharType="separate"/>
          </w:r>
          <w:r w:rsidR="0023319E">
            <w:rPr>
              <w:b/>
              <w:noProof/>
              <w:color w:val="1F497D"/>
            </w:rPr>
            <w:t>Metodología 2: Simulación interactiva con cartografía social</w:t>
          </w:r>
          <w:r w:rsidR="0023319E">
            <w:rPr>
              <w:b/>
              <w:noProof/>
              <w:color w:val="1F497D"/>
            </w:rPr>
            <w:tab/>
            <w:t>15</w:t>
          </w:r>
          <w:r w:rsidR="0023319E">
            <w:rPr>
              <w:noProof/>
            </w:rPr>
            <w:fldChar w:fldCharType="end"/>
          </w:r>
        </w:p>
        <w:p w14:paraId="19F2EFB0" w14:textId="77777777" w:rsidR="0023319E" w:rsidRDefault="00F636C7">
          <w:pPr>
            <w:pBdr>
              <w:top w:val="nil"/>
              <w:left w:val="nil"/>
              <w:bottom w:val="nil"/>
              <w:right w:val="nil"/>
              <w:between w:val="nil"/>
            </w:pBdr>
            <w:tabs>
              <w:tab w:val="left" w:pos="720"/>
              <w:tab w:val="right" w:pos="8828"/>
            </w:tabs>
            <w:spacing w:after="100"/>
            <w:rPr>
              <w:rFonts w:ascii="Calibri" w:eastAsia="Calibri" w:hAnsi="Calibri" w:cs="Calibri"/>
              <w:noProof/>
              <w:color w:val="000000"/>
            </w:rPr>
          </w:pPr>
          <w:hyperlink w:anchor="_heading=h.1oi8sw2kls18">
            <w:r w:rsidR="0023319E">
              <w:rPr>
                <w:b/>
                <w:noProof/>
                <w:color w:val="1F497D"/>
              </w:rPr>
              <w:t>8.3.</w:t>
            </w:r>
          </w:hyperlink>
          <w:hyperlink w:anchor="_heading=h.1oi8sw2kls18">
            <w:r w:rsidR="0023319E">
              <w:rPr>
                <w:rFonts w:ascii="Calibri" w:eastAsia="Calibri" w:hAnsi="Calibri" w:cs="Calibri"/>
                <w:noProof/>
                <w:color w:val="000000"/>
              </w:rPr>
              <w:tab/>
            </w:r>
          </w:hyperlink>
          <w:r w:rsidR="0023319E">
            <w:rPr>
              <w:noProof/>
            </w:rPr>
            <w:fldChar w:fldCharType="begin"/>
          </w:r>
          <w:r w:rsidR="0023319E">
            <w:rPr>
              <w:noProof/>
            </w:rPr>
            <w:instrText xml:space="preserve"> PAGEREF _heading=h.1oi8sw2kls18 \h </w:instrText>
          </w:r>
          <w:r w:rsidR="0023319E">
            <w:rPr>
              <w:noProof/>
            </w:rPr>
          </w:r>
          <w:r w:rsidR="0023319E">
            <w:rPr>
              <w:noProof/>
            </w:rPr>
            <w:fldChar w:fldCharType="separate"/>
          </w:r>
          <w:r w:rsidR="0023319E">
            <w:rPr>
              <w:b/>
              <w:noProof/>
              <w:color w:val="1F497D"/>
            </w:rPr>
            <w:t>Metodología 3: Plataforma interactiva con fase de diálogo final</w:t>
          </w:r>
          <w:r w:rsidR="0023319E">
            <w:rPr>
              <w:b/>
              <w:noProof/>
              <w:color w:val="1F497D"/>
            </w:rPr>
            <w:tab/>
            <w:t>16</w:t>
          </w:r>
          <w:r w:rsidR="0023319E">
            <w:rPr>
              <w:noProof/>
            </w:rPr>
            <w:fldChar w:fldCharType="end"/>
          </w:r>
        </w:p>
        <w:p w14:paraId="17E1E3DE" w14:textId="77777777" w:rsidR="0023319E" w:rsidRDefault="00F636C7">
          <w:pPr>
            <w:pBdr>
              <w:top w:val="nil"/>
              <w:left w:val="nil"/>
              <w:bottom w:val="nil"/>
              <w:right w:val="nil"/>
              <w:between w:val="nil"/>
            </w:pBdr>
            <w:tabs>
              <w:tab w:val="left" w:pos="720"/>
              <w:tab w:val="right" w:pos="8828"/>
            </w:tabs>
            <w:spacing w:after="100"/>
            <w:rPr>
              <w:rFonts w:ascii="Calibri" w:eastAsia="Calibri" w:hAnsi="Calibri" w:cs="Calibri"/>
              <w:noProof/>
              <w:color w:val="000000"/>
            </w:rPr>
          </w:pPr>
          <w:hyperlink w:anchor="_heading=h.s71j64f5tzar">
            <w:r w:rsidR="0023319E">
              <w:rPr>
                <w:b/>
                <w:noProof/>
                <w:color w:val="1F497D"/>
              </w:rPr>
              <w:t>8.4.</w:t>
            </w:r>
          </w:hyperlink>
          <w:hyperlink w:anchor="_heading=h.s71j64f5tzar">
            <w:r w:rsidR="0023319E">
              <w:rPr>
                <w:rFonts w:ascii="Calibri" w:eastAsia="Calibri" w:hAnsi="Calibri" w:cs="Calibri"/>
                <w:noProof/>
                <w:color w:val="000000"/>
              </w:rPr>
              <w:tab/>
            </w:r>
          </w:hyperlink>
          <w:r w:rsidR="0023319E">
            <w:rPr>
              <w:noProof/>
            </w:rPr>
            <w:fldChar w:fldCharType="begin"/>
          </w:r>
          <w:r w:rsidR="0023319E">
            <w:rPr>
              <w:noProof/>
            </w:rPr>
            <w:instrText xml:space="preserve"> PAGEREF _heading=h.s71j64f5tzar \h </w:instrText>
          </w:r>
          <w:r w:rsidR="0023319E">
            <w:rPr>
              <w:noProof/>
            </w:rPr>
          </w:r>
          <w:r w:rsidR="0023319E">
            <w:rPr>
              <w:noProof/>
            </w:rPr>
            <w:fldChar w:fldCharType="separate"/>
          </w:r>
          <w:r w:rsidR="0023319E">
            <w:rPr>
              <w:b/>
              <w:noProof/>
              <w:color w:val="1F497D"/>
            </w:rPr>
            <w:t>Metodología 4: Taller de análisis estratégico CAME para beneficiarios</w:t>
          </w:r>
          <w:r w:rsidR="0023319E">
            <w:rPr>
              <w:b/>
              <w:noProof/>
              <w:color w:val="1F497D"/>
            </w:rPr>
            <w:tab/>
            <w:t>18</w:t>
          </w:r>
          <w:r w:rsidR="0023319E">
            <w:rPr>
              <w:noProof/>
            </w:rPr>
            <w:fldChar w:fldCharType="end"/>
          </w:r>
        </w:p>
        <w:p w14:paraId="4FEF8693" w14:textId="77777777" w:rsidR="0023319E" w:rsidRDefault="00F636C7">
          <w:pPr>
            <w:pBdr>
              <w:top w:val="nil"/>
              <w:left w:val="nil"/>
              <w:bottom w:val="nil"/>
              <w:right w:val="nil"/>
              <w:between w:val="nil"/>
            </w:pBdr>
            <w:tabs>
              <w:tab w:val="left" w:pos="720"/>
              <w:tab w:val="right" w:pos="8828"/>
            </w:tabs>
            <w:spacing w:after="100"/>
            <w:rPr>
              <w:rFonts w:ascii="Calibri" w:eastAsia="Calibri" w:hAnsi="Calibri" w:cs="Calibri"/>
              <w:noProof/>
              <w:color w:val="000000"/>
            </w:rPr>
          </w:pPr>
          <w:hyperlink w:anchor="_heading=h.h52uewqmnrjh">
            <w:r w:rsidR="0023319E">
              <w:rPr>
                <w:b/>
                <w:noProof/>
                <w:color w:val="1F497D"/>
              </w:rPr>
              <w:t>8.5.</w:t>
            </w:r>
          </w:hyperlink>
          <w:hyperlink w:anchor="_heading=h.h52uewqmnrjh">
            <w:r w:rsidR="0023319E">
              <w:rPr>
                <w:rFonts w:ascii="Calibri" w:eastAsia="Calibri" w:hAnsi="Calibri" w:cs="Calibri"/>
                <w:noProof/>
                <w:color w:val="000000"/>
              </w:rPr>
              <w:tab/>
            </w:r>
          </w:hyperlink>
          <w:r w:rsidR="0023319E">
            <w:rPr>
              <w:noProof/>
            </w:rPr>
            <w:fldChar w:fldCharType="begin"/>
          </w:r>
          <w:r w:rsidR="0023319E">
            <w:rPr>
              <w:noProof/>
            </w:rPr>
            <w:instrText xml:space="preserve"> PAGEREF _heading=h.h52uewqmnrjh \h </w:instrText>
          </w:r>
          <w:r w:rsidR="0023319E">
            <w:rPr>
              <w:noProof/>
            </w:rPr>
          </w:r>
          <w:r w:rsidR="0023319E">
            <w:rPr>
              <w:noProof/>
            </w:rPr>
            <w:fldChar w:fldCharType="separate"/>
          </w:r>
          <w:r w:rsidR="0023319E">
            <w:rPr>
              <w:b/>
              <w:noProof/>
              <w:color w:val="1F497D"/>
            </w:rPr>
            <w:t>Metodología 5: Audiencia Pública de Rendición de Cuentas – La Gran Feria del Desarrollo Económico de Bogotá</w:t>
          </w:r>
          <w:r w:rsidR="0023319E">
            <w:rPr>
              <w:b/>
              <w:noProof/>
              <w:color w:val="1F497D"/>
            </w:rPr>
            <w:tab/>
            <w:t>20</w:t>
          </w:r>
          <w:r w:rsidR="0023319E">
            <w:rPr>
              <w:noProof/>
            </w:rPr>
            <w:fldChar w:fldCharType="end"/>
          </w:r>
        </w:p>
        <w:p w14:paraId="330AA7D2" w14:textId="77777777" w:rsidR="0023319E" w:rsidRDefault="00F636C7">
          <w:pPr>
            <w:pBdr>
              <w:top w:val="nil"/>
              <w:left w:val="nil"/>
              <w:bottom w:val="nil"/>
              <w:right w:val="nil"/>
              <w:between w:val="nil"/>
            </w:pBdr>
            <w:tabs>
              <w:tab w:val="left" w:pos="720"/>
              <w:tab w:val="right" w:pos="8828"/>
            </w:tabs>
            <w:spacing w:after="100"/>
            <w:rPr>
              <w:rFonts w:ascii="Calibri" w:eastAsia="Calibri" w:hAnsi="Calibri" w:cs="Calibri"/>
              <w:noProof/>
              <w:color w:val="000000"/>
            </w:rPr>
          </w:pPr>
          <w:hyperlink w:anchor="_heading=h.e9nai3v261ba">
            <w:r w:rsidR="0023319E">
              <w:rPr>
                <w:b/>
                <w:noProof/>
                <w:color w:val="1F497D"/>
              </w:rPr>
              <w:t>8.6.</w:t>
            </w:r>
          </w:hyperlink>
          <w:hyperlink w:anchor="_heading=h.e9nai3v261ba">
            <w:r w:rsidR="0023319E">
              <w:rPr>
                <w:rFonts w:ascii="Calibri" w:eastAsia="Calibri" w:hAnsi="Calibri" w:cs="Calibri"/>
                <w:noProof/>
                <w:color w:val="000000"/>
              </w:rPr>
              <w:tab/>
            </w:r>
          </w:hyperlink>
          <w:r w:rsidR="0023319E">
            <w:rPr>
              <w:noProof/>
            </w:rPr>
            <w:fldChar w:fldCharType="begin"/>
          </w:r>
          <w:r w:rsidR="0023319E">
            <w:rPr>
              <w:noProof/>
            </w:rPr>
            <w:instrText xml:space="preserve"> PAGEREF _heading=h.e9nai3v261ba \h </w:instrText>
          </w:r>
          <w:r w:rsidR="0023319E">
            <w:rPr>
              <w:noProof/>
            </w:rPr>
          </w:r>
          <w:r w:rsidR="0023319E">
            <w:rPr>
              <w:noProof/>
            </w:rPr>
            <w:fldChar w:fldCharType="separate"/>
          </w:r>
          <w:r w:rsidR="0023319E">
            <w:rPr>
              <w:b/>
              <w:noProof/>
              <w:color w:val="1F497D"/>
            </w:rPr>
            <w:t>Metodología 6: Design Thinking</w:t>
          </w:r>
          <w:r w:rsidR="0023319E">
            <w:rPr>
              <w:b/>
              <w:noProof/>
              <w:color w:val="1F497D"/>
            </w:rPr>
            <w:tab/>
            <w:t>22</w:t>
          </w:r>
          <w:r w:rsidR="0023319E">
            <w:rPr>
              <w:noProof/>
            </w:rPr>
            <w:fldChar w:fldCharType="end"/>
          </w:r>
        </w:p>
        <w:p w14:paraId="3AD4E4C7" w14:textId="77777777" w:rsidR="0023319E" w:rsidRDefault="00F636C7">
          <w:pPr>
            <w:pBdr>
              <w:top w:val="nil"/>
              <w:left w:val="nil"/>
              <w:bottom w:val="nil"/>
              <w:right w:val="nil"/>
              <w:between w:val="nil"/>
            </w:pBdr>
            <w:tabs>
              <w:tab w:val="left" w:pos="720"/>
              <w:tab w:val="right" w:pos="8828"/>
            </w:tabs>
            <w:spacing w:after="100"/>
            <w:rPr>
              <w:rFonts w:ascii="Calibri" w:eastAsia="Calibri" w:hAnsi="Calibri" w:cs="Calibri"/>
              <w:noProof/>
              <w:color w:val="000000"/>
            </w:rPr>
          </w:pPr>
          <w:hyperlink w:anchor="_heading=h.484ecp659ci">
            <w:r w:rsidR="0023319E">
              <w:rPr>
                <w:b/>
                <w:noProof/>
                <w:color w:val="1F497D"/>
              </w:rPr>
              <w:t>8.7.</w:t>
            </w:r>
          </w:hyperlink>
          <w:hyperlink w:anchor="_heading=h.484ecp659ci">
            <w:r w:rsidR="0023319E">
              <w:rPr>
                <w:rFonts w:ascii="Calibri" w:eastAsia="Calibri" w:hAnsi="Calibri" w:cs="Calibri"/>
                <w:noProof/>
                <w:color w:val="000000"/>
              </w:rPr>
              <w:tab/>
            </w:r>
          </w:hyperlink>
          <w:r w:rsidR="0023319E">
            <w:rPr>
              <w:noProof/>
            </w:rPr>
            <w:fldChar w:fldCharType="begin"/>
          </w:r>
          <w:r w:rsidR="0023319E">
            <w:rPr>
              <w:noProof/>
            </w:rPr>
            <w:instrText xml:space="preserve"> PAGEREF _heading=h.484ecp659ci \h </w:instrText>
          </w:r>
          <w:r w:rsidR="0023319E">
            <w:rPr>
              <w:noProof/>
            </w:rPr>
          </w:r>
          <w:r w:rsidR="0023319E">
            <w:rPr>
              <w:noProof/>
            </w:rPr>
            <w:fldChar w:fldCharType="separate"/>
          </w:r>
          <w:r w:rsidR="0023319E">
            <w:rPr>
              <w:b/>
              <w:noProof/>
              <w:color w:val="1F497D"/>
            </w:rPr>
            <w:t>Metodología 7: Grupo Focal</w:t>
          </w:r>
          <w:r w:rsidR="0023319E">
            <w:rPr>
              <w:b/>
              <w:noProof/>
              <w:color w:val="1F497D"/>
            </w:rPr>
            <w:tab/>
            <w:t>24</w:t>
          </w:r>
          <w:r w:rsidR="0023319E">
            <w:rPr>
              <w:noProof/>
            </w:rPr>
            <w:fldChar w:fldCharType="end"/>
          </w:r>
        </w:p>
        <w:p w14:paraId="145976B2" w14:textId="77777777" w:rsidR="0023319E" w:rsidRDefault="00F636C7">
          <w:pPr>
            <w:pBdr>
              <w:top w:val="nil"/>
              <w:left w:val="nil"/>
              <w:bottom w:val="nil"/>
              <w:right w:val="nil"/>
              <w:between w:val="nil"/>
            </w:pBdr>
            <w:tabs>
              <w:tab w:val="left" w:pos="720"/>
              <w:tab w:val="right" w:pos="8828"/>
            </w:tabs>
            <w:spacing w:after="100"/>
            <w:rPr>
              <w:rFonts w:ascii="Calibri" w:eastAsia="Calibri" w:hAnsi="Calibri" w:cs="Calibri"/>
              <w:noProof/>
              <w:color w:val="000000"/>
            </w:rPr>
          </w:pPr>
          <w:hyperlink w:anchor="_heading=h.uc7ubl51fn89">
            <w:r w:rsidR="0023319E">
              <w:rPr>
                <w:b/>
                <w:noProof/>
                <w:color w:val="1F497D"/>
              </w:rPr>
              <w:t>8.8.</w:t>
            </w:r>
          </w:hyperlink>
          <w:hyperlink w:anchor="_heading=h.uc7ubl51fn89">
            <w:r w:rsidR="0023319E">
              <w:rPr>
                <w:rFonts w:ascii="Calibri" w:eastAsia="Calibri" w:hAnsi="Calibri" w:cs="Calibri"/>
                <w:noProof/>
                <w:color w:val="000000"/>
              </w:rPr>
              <w:tab/>
            </w:r>
          </w:hyperlink>
          <w:r w:rsidR="0023319E">
            <w:rPr>
              <w:noProof/>
            </w:rPr>
            <w:fldChar w:fldCharType="begin"/>
          </w:r>
          <w:r w:rsidR="0023319E">
            <w:rPr>
              <w:noProof/>
            </w:rPr>
            <w:instrText xml:space="preserve"> PAGEREF _heading=h.uc7ubl51fn89 \h </w:instrText>
          </w:r>
          <w:r w:rsidR="0023319E">
            <w:rPr>
              <w:noProof/>
            </w:rPr>
          </w:r>
          <w:r w:rsidR="0023319E">
            <w:rPr>
              <w:noProof/>
            </w:rPr>
            <w:fldChar w:fldCharType="separate"/>
          </w:r>
          <w:r w:rsidR="0023319E">
            <w:rPr>
              <w:b/>
              <w:noProof/>
              <w:color w:val="1F497D"/>
            </w:rPr>
            <w:t>Metodología 8: Café del mundo</w:t>
          </w:r>
          <w:r w:rsidR="0023319E">
            <w:rPr>
              <w:b/>
              <w:noProof/>
              <w:color w:val="1F497D"/>
            </w:rPr>
            <w:tab/>
            <w:t>26</w:t>
          </w:r>
          <w:r w:rsidR="0023319E">
            <w:rPr>
              <w:noProof/>
            </w:rPr>
            <w:fldChar w:fldCharType="end"/>
          </w:r>
        </w:p>
        <w:p w14:paraId="472B3A51" w14:textId="77777777" w:rsidR="0023319E" w:rsidRDefault="00F636C7">
          <w:pPr>
            <w:pBdr>
              <w:top w:val="nil"/>
              <w:left w:val="nil"/>
              <w:bottom w:val="nil"/>
              <w:right w:val="nil"/>
              <w:between w:val="nil"/>
            </w:pBdr>
            <w:tabs>
              <w:tab w:val="left" w:pos="720"/>
              <w:tab w:val="right" w:pos="8828"/>
            </w:tabs>
            <w:spacing w:after="100"/>
            <w:rPr>
              <w:rFonts w:ascii="Calibri" w:eastAsia="Calibri" w:hAnsi="Calibri" w:cs="Calibri"/>
              <w:noProof/>
              <w:color w:val="000000"/>
            </w:rPr>
          </w:pPr>
          <w:hyperlink w:anchor="_heading=h.o8n3ba6xj834">
            <w:r w:rsidR="0023319E">
              <w:rPr>
                <w:b/>
                <w:noProof/>
                <w:color w:val="1F497D"/>
              </w:rPr>
              <w:t>8.9.</w:t>
            </w:r>
          </w:hyperlink>
          <w:hyperlink w:anchor="_heading=h.o8n3ba6xj834">
            <w:r w:rsidR="0023319E">
              <w:rPr>
                <w:rFonts w:ascii="Calibri" w:eastAsia="Calibri" w:hAnsi="Calibri" w:cs="Calibri"/>
                <w:noProof/>
                <w:color w:val="000000"/>
              </w:rPr>
              <w:tab/>
            </w:r>
          </w:hyperlink>
          <w:r w:rsidR="0023319E">
            <w:rPr>
              <w:noProof/>
            </w:rPr>
            <w:fldChar w:fldCharType="begin"/>
          </w:r>
          <w:r w:rsidR="0023319E">
            <w:rPr>
              <w:noProof/>
            </w:rPr>
            <w:instrText xml:space="preserve"> PAGEREF _heading=h.o8n3ba6xj834 \h </w:instrText>
          </w:r>
          <w:r w:rsidR="0023319E">
            <w:rPr>
              <w:noProof/>
            </w:rPr>
          </w:r>
          <w:r w:rsidR="0023319E">
            <w:rPr>
              <w:noProof/>
            </w:rPr>
            <w:fldChar w:fldCharType="separate"/>
          </w:r>
          <w:r w:rsidR="0023319E">
            <w:rPr>
              <w:b/>
              <w:noProof/>
              <w:color w:val="1F497D"/>
            </w:rPr>
            <w:t>Metodología 9: Open Space</w:t>
          </w:r>
          <w:r w:rsidR="0023319E">
            <w:rPr>
              <w:b/>
              <w:noProof/>
              <w:color w:val="1F497D"/>
            </w:rPr>
            <w:tab/>
            <w:t>28</w:t>
          </w:r>
          <w:r w:rsidR="0023319E">
            <w:rPr>
              <w:noProof/>
            </w:rPr>
            <w:fldChar w:fldCharType="end"/>
          </w:r>
        </w:p>
        <w:p w14:paraId="60692358" w14:textId="77777777" w:rsidR="0023319E" w:rsidRDefault="00F636C7">
          <w:pPr>
            <w:pBdr>
              <w:top w:val="nil"/>
              <w:left w:val="nil"/>
              <w:bottom w:val="nil"/>
              <w:right w:val="nil"/>
              <w:between w:val="nil"/>
            </w:pBdr>
            <w:tabs>
              <w:tab w:val="left" w:pos="720"/>
              <w:tab w:val="right" w:pos="8828"/>
            </w:tabs>
            <w:spacing w:after="100"/>
            <w:rPr>
              <w:rFonts w:ascii="Calibri" w:eastAsia="Calibri" w:hAnsi="Calibri" w:cs="Calibri"/>
              <w:noProof/>
              <w:color w:val="000000"/>
            </w:rPr>
          </w:pPr>
          <w:hyperlink w:anchor="_heading=h.j1b7ner1ibyn">
            <w:r w:rsidR="0023319E">
              <w:rPr>
                <w:b/>
                <w:noProof/>
                <w:color w:val="1F497D"/>
              </w:rPr>
              <w:t>8.10.</w:t>
            </w:r>
          </w:hyperlink>
          <w:hyperlink w:anchor="_heading=h.j1b7ner1ibyn">
            <w:r w:rsidR="0023319E">
              <w:rPr>
                <w:rFonts w:ascii="Calibri" w:eastAsia="Calibri" w:hAnsi="Calibri" w:cs="Calibri"/>
                <w:noProof/>
                <w:color w:val="000000"/>
              </w:rPr>
              <w:tab/>
            </w:r>
          </w:hyperlink>
          <w:r w:rsidR="0023319E">
            <w:rPr>
              <w:noProof/>
            </w:rPr>
            <w:fldChar w:fldCharType="begin"/>
          </w:r>
          <w:r w:rsidR="0023319E">
            <w:rPr>
              <w:noProof/>
            </w:rPr>
            <w:instrText xml:space="preserve"> PAGEREF _heading=h.j1b7ner1ibyn \h </w:instrText>
          </w:r>
          <w:r w:rsidR="0023319E">
            <w:rPr>
              <w:noProof/>
            </w:rPr>
          </w:r>
          <w:r w:rsidR="0023319E">
            <w:rPr>
              <w:noProof/>
            </w:rPr>
            <w:fldChar w:fldCharType="separate"/>
          </w:r>
          <w:r w:rsidR="0023319E">
            <w:rPr>
              <w:b/>
              <w:noProof/>
              <w:color w:val="1F497D"/>
            </w:rPr>
            <w:t>Metodología 10: Grupo focal con cartografía social</w:t>
          </w:r>
          <w:r w:rsidR="0023319E">
            <w:rPr>
              <w:b/>
              <w:noProof/>
              <w:color w:val="1F497D"/>
            </w:rPr>
            <w:tab/>
            <w:t>30</w:t>
          </w:r>
          <w:r w:rsidR="0023319E">
            <w:rPr>
              <w:noProof/>
            </w:rPr>
            <w:fldChar w:fldCharType="end"/>
          </w:r>
        </w:p>
        <w:p w14:paraId="3C7DD2B7" w14:textId="77777777" w:rsidR="0023319E" w:rsidRDefault="00F636C7">
          <w:pPr>
            <w:pBdr>
              <w:top w:val="nil"/>
              <w:left w:val="nil"/>
              <w:bottom w:val="nil"/>
              <w:right w:val="nil"/>
              <w:between w:val="nil"/>
            </w:pBdr>
            <w:tabs>
              <w:tab w:val="left" w:pos="720"/>
              <w:tab w:val="right" w:pos="8828"/>
            </w:tabs>
            <w:spacing w:after="100"/>
            <w:rPr>
              <w:rFonts w:ascii="Calibri" w:eastAsia="Calibri" w:hAnsi="Calibri" w:cs="Calibri"/>
              <w:noProof/>
              <w:color w:val="000000"/>
            </w:rPr>
          </w:pPr>
          <w:hyperlink w:anchor="_heading=h.enk2q146vfxh">
            <w:r w:rsidR="0023319E">
              <w:rPr>
                <w:b/>
                <w:noProof/>
                <w:color w:val="1F497D"/>
              </w:rPr>
              <w:t>8.11.</w:t>
            </w:r>
          </w:hyperlink>
          <w:hyperlink w:anchor="_heading=h.enk2q146vfxh">
            <w:r w:rsidR="0023319E">
              <w:rPr>
                <w:rFonts w:ascii="Calibri" w:eastAsia="Calibri" w:hAnsi="Calibri" w:cs="Calibri"/>
                <w:noProof/>
                <w:color w:val="000000"/>
              </w:rPr>
              <w:tab/>
            </w:r>
          </w:hyperlink>
          <w:r w:rsidR="0023319E">
            <w:rPr>
              <w:noProof/>
            </w:rPr>
            <w:fldChar w:fldCharType="begin"/>
          </w:r>
          <w:r w:rsidR="0023319E">
            <w:rPr>
              <w:noProof/>
            </w:rPr>
            <w:instrText xml:space="preserve"> PAGEREF _heading=h.enk2q146vfxh \h </w:instrText>
          </w:r>
          <w:r w:rsidR="0023319E">
            <w:rPr>
              <w:noProof/>
            </w:rPr>
          </w:r>
          <w:r w:rsidR="0023319E">
            <w:rPr>
              <w:noProof/>
            </w:rPr>
            <w:fldChar w:fldCharType="separate"/>
          </w:r>
          <w:r w:rsidR="0023319E">
            <w:rPr>
              <w:b/>
              <w:noProof/>
              <w:color w:val="1F497D"/>
            </w:rPr>
            <w:t>Metodología 11: Mapatón Comunitario</w:t>
          </w:r>
          <w:r w:rsidR="0023319E">
            <w:rPr>
              <w:b/>
              <w:noProof/>
              <w:color w:val="1F497D"/>
            </w:rPr>
            <w:tab/>
            <w:t>32</w:t>
          </w:r>
          <w:r w:rsidR="0023319E">
            <w:rPr>
              <w:noProof/>
            </w:rPr>
            <w:fldChar w:fldCharType="end"/>
          </w:r>
        </w:p>
        <w:p w14:paraId="420997F6" w14:textId="77777777" w:rsidR="0023319E" w:rsidRDefault="00F636C7">
          <w:pPr>
            <w:pBdr>
              <w:top w:val="nil"/>
              <w:left w:val="nil"/>
              <w:bottom w:val="nil"/>
              <w:right w:val="nil"/>
              <w:between w:val="nil"/>
            </w:pBdr>
            <w:tabs>
              <w:tab w:val="left" w:pos="720"/>
              <w:tab w:val="right" w:pos="8828"/>
            </w:tabs>
            <w:spacing w:after="100"/>
            <w:rPr>
              <w:rFonts w:ascii="Calibri" w:eastAsia="Calibri" w:hAnsi="Calibri" w:cs="Calibri"/>
              <w:noProof/>
              <w:color w:val="000000"/>
            </w:rPr>
          </w:pPr>
          <w:hyperlink w:anchor="_heading=h.itegn5nk83no">
            <w:r w:rsidR="0023319E">
              <w:rPr>
                <w:b/>
                <w:noProof/>
                <w:color w:val="1F497D"/>
              </w:rPr>
              <w:t>8.12.</w:t>
            </w:r>
          </w:hyperlink>
          <w:hyperlink w:anchor="_heading=h.itegn5nk83no">
            <w:r w:rsidR="0023319E">
              <w:rPr>
                <w:rFonts w:ascii="Calibri" w:eastAsia="Calibri" w:hAnsi="Calibri" w:cs="Calibri"/>
                <w:noProof/>
                <w:color w:val="000000"/>
              </w:rPr>
              <w:tab/>
            </w:r>
          </w:hyperlink>
          <w:r w:rsidR="0023319E">
            <w:rPr>
              <w:noProof/>
            </w:rPr>
            <w:fldChar w:fldCharType="begin"/>
          </w:r>
          <w:r w:rsidR="0023319E">
            <w:rPr>
              <w:noProof/>
            </w:rPr>
            <w:instrText xml:space="preserve"> PAGEREF _heading=h.itegn5nk83no \h </w:instrText>
          </w:r>
          <w:r w:rsidR="0023319E">
            <w:rPr>
              <w:noProof/>
            </w:rPr>
          </w:r>
          <w:r w:rsidR="0023319E">
            <w:rPr>
              <w:noProof/>
            </w:rPr>
            <w:fldChar w:fldCharType="separate"/>
          </w:r>
          <w:r w:rsidR="0023319E">
            <w:rPr>
              <w:b/>
              <w:noProof/>
              <w:color w:val="1F497D"/>
            </w:rPr>
            <w:t>Metodología 12: Taller de indagación apreciativa</w:t>
          </w:r>
          <w:r w:rsidR="0023319E">
            <w:rPr>
              <w:b/>
              <w:noProof/>
              <w:color w:val="1F497D"/>
            </w:rPr>
            <w:tab/>
            <w:t>34</w:t>
          </w:r>
          <w:r w:rsidR="0023319E">
            <w:rPr>
              <w:noProof/>
            </w:rPr>
            <w:fldChar w:fldCharType="end"/>
          </w:r>
        </w:p>
        <w:p w14:paraId="05179E46" w14:textId="77777777" w:rsidR="0023319E" w:rsidRDefault="00F636C7">
          <w:pPr>
            <w:pBdr>
              <w:top w:val="nil"/>
              <w:left w:val="nil"/>
              <w:bottom w:val="nil"/>
              <w:right w:val="nil"/>
              <w:between w:val="nil"/>
            </w:pBdr>
            <w:tabs>
              <w:tab w:val="left" w:pos="720"/>
              <w:tab w:val="right" w:pos="8828"/>
            </w:tabs>
            <w:spacing w:after="100"/>
            <w:rPr>
              <w:rFonts w:ascii="Calibri" w:eastAsia="Calibri" w:hAnsi="Calibri" w:cs="Calibri"/>
              <w:noProof/>
              <w:color w:val="000000"/>
            </w:rPr>
          </w:pPr>
          <w:hyperlink w:anchor="_heading=h.fyrnowujhce">
            <w:r w:rsidR="0023319E">
              <w:rPr>
                <w:b/>
                <w:noProof/>
                <w:color w:val="1F497D"/>
              </w:rPr>
              <w:t>8.13.</w:t>
            </w:r>
          </w:hyperlink>
          <w:hyperlink w:anchor="_heading=h.fyrnowujhce">
            <w:r w:rsidR="0023319E">
              <w:rPr>
                <w:rFonts w:ascii="Calibri" w:eastAsia="Calibri" w:hAnsi="Calibri" w:cs="Calibri"/>
                <w:noProof/>
                <w:color w:val="000000"/>
              </w:rPr>
              <w:tab/>
            </w:r>
          </w:hyperlink>
          <w:r w:rsidR="0023319E">
            <w:rPr>
              <w:noProof/>
            </w:rPr>
            <w:fldChar w:fldCharType="begin"/>
          </w:r>
          <w:r w:rsidR="0023319E">
            <w:rPr>
              <w:noProof/>
            </w:rPr>
            <w:instrText xml:space="preserve"> PAGEREF _heading=h.fyrnowujhce \h </w:instrText>
          </w:r>
          <w:r w:rsidR="0023319E">
            <w:rPr>
              <w:noProof/>
            </w:rPr>
          </w:r>
          <w:r w:rsidR="0023319E">
            <w:rPr>
              <w:noProof/>
            </w:rPr>
            <w:fldChar w:fldCharType="separate"/>
          </w:r>
          <w:r w:rsidR="0023319E">
            <w:rPr>
              <w:b/>
              <w:noProof/>
              <w:color w:val="1F497D"/>
            </w:rPr>
            <w:t>Metodología 13: Construcción periódico colectivo</w:t>
          </w:r>
          <w:r w:rsidR="0023319E">
            <w:rPr>
              <w:b/>
              <w:noProof/>
              <w:color w:val="1F497D"/>
            </w:rPr>
            <w:tab/>
            <w:t>35</w:t>
          </w:r>
          <w:r w:rsidR="0023319E">
            <w:rPr>
              <w:noProof/>
            </w:rPr>
            <w:fldChar w:fldCharType="end"/>
          </w:r>
        </w:p>
        <w:p w14:paraId="761F981A" w14:textId="77777777" w:rsidR="0023319E" w:rsidRDefault="00F636C7">
          <w:pPr>
            <w:pBdr>
              <w:top w:val="nil"/>
              <w:left w:val="nil"/>
              <w:bottom w:val="nil"/>
              <w:right w:val="nil"/>
              <w:between w:val="nil"/>
            </w:pBdr>
            <w:tabs>
              <w:tab w:val="left" w:pos="720"/>
              <w:tab w:val="right" w:pos="8828"/>
            </w:tabs>
            <w:spacing w:after="100"/>
            <w:rPr>
              <w:rFonts w:ascii="Calibri" w:eastAsia="Calibri" w:hAnsi="Calibri" w:cs="Calibri"/>
              <w:noProof/>
              <w:color w:val="000000"/>
            </w:rPr>
          </w:pPr>
          <w:hyperlink w:anchor="_heading=h.5duq8vxhuet">
            <w:r w:rsidR="0023319E">
              <w:rPr>
                <w:b/>
                <w:noProof/>
                <w:color w:val="1F497D"/>
              </w:rPr>
              <w:t>8.14.</w:t>
            </w:r>
          </w:hyperlink>
          <w:hyperlink w:anchor="_heading=h.5duq8vxhuet">
            <w:r w:rsidR="0023319E">
              <w:rPr>
                <w:rFonts w:ascii="Calibri" w:eastAsia="Calibri" w:hAnsi="Calibri" w:cs="Calibri"/>
                <w:noProof/>
                <w:color w:val="000000"/>
              </w:rPr>
              <w:tab/>
            </w:r>
          </w:hyperlink>
          <w:r w:rsidR="0023319E">
            <w:rPr>
              <w:noProof/>
            </w:rPr>
            <w:fldChar w:fldCharType="begin"/>
          </w:r>
          <w:r w:rsidR="0023319E">
            <w:rPr>
              <w:noProof/>
            </w:rPr>
            <w:instrText xml:space="preserve"> PAGEREF _heading=h.5duq8vxhuet \h </w:instrText>
          </w:r>
          <w:r w:rsidR="0023319E">
            <w:rPr>
              <w:noProof/>
            </w:rPr>
          </w:r>
          <w:r w:rsidR="0023319E">
            <w:rPr>
              <w:noProof/>
            </w:rPr>
            <w:fldChar w:fldCharType="separate"/>
          </w:r>
          <w:r w:rsidR="0023319E">
            <w:rPr>
              <w:b/>
              <w:noProof/>
              <w:color w:val="1F497D"/>
            </w:rPr>
            <w:t>Metodología 14: Taller de indagación apreciativa + ejercicio creativo colaborativo</w:t>
          </w:r>
          <w:r w:rsidR="0023319E">
            <w:rPr>
              <w:b/>
              <w:noProof/>
              <w:color w:val="1F497D"/>
            </w:rPr>
            <w:tab/>
            <w:t>37</w:t>
          </w:r>
          <w:r w:rsidR="0023319E">
            <w:rPr>
              <w:noProof/>
            </w:rPr>
            <w:fldChar w:fldCharType="end"/>
          </w:r>
        </w:p>
        <w:p w14:paraId="351B11E3" w14:textId="77777777" w:rsidR="0023319E" w:rsidRDefault="00F636C7">
          <w:pPr>
            <w:pBdr>
              <w:top w:val="nil"/>
              <w:left w:val="nil"/>
              <w:bottom w:val="nil"/>
              <w:right w:val="nil"/>
              <w:between w:val="nil"/>
            </w:pBdr>
            <w:tabs>
              <w:tab w:val="left" w:pos="720"/>
              <w:tab w:val="right" w:pos="8828"/>
            </w:tabs>
            <w:spacing w:after="100"/>
            <w:rPr>
              <w:rFonts w:ascii="Calibri" w:eastAsia="Calibri" w:hAnsi="Calibri" w:cs="Calibri"/>
              <w:noProof/>
              <w:color w:val="000000"/>
            </w:rPr>
          </w:pPr>
          <w:hyperlink w:anchor="_heading=h.c9ruogizlduo">
            <w:r w:rsidR="0023319E">
              <w:rPr>
                <w:b/>
                <w:noProof/>
                <w:color w:val="1F497D"/>
              </w:rPr>
              <w:t>8.15.</w:t>
            </w:r>
          </w:hyperlink>
          <w:hyperlink w:anchor="_heading=h.c9ruogizlduo">
            <w:r w:rsidR="0023319E">
              <w:rPr>
                <w:rFonts w:ascii="Calibri" w:eastAsia="Calibri" w:hAnsi="Calibri" w:cs="Calibri"/>
                <w:noProof/>
                <w:color w:val="000000"/>
              </w:rPr>
              <w:tab/>
            </w:r>
          </w:hyperlink>
          <w:r w:rsidR="0023319E">
            <w:rPr>
              <w:noProof/>
            </w:rPr>
            <w:fldChar w:fldCharType="begin"/>
          </w:r>
          <w:r w:rsidR="0023319E">
            <w:rPr>
              <w:noProof/>
            </w:rPr>
            <w:instrText xml:space="preserve"> PAGEREF _heading=h.c9ruogizlduo \h </w:instrText>
          </w:r>
          <w:r w:rsidR="0023319E">
            <w:rPr>
              <w:noProof/>
            </w:rPr>
          </w:r>
          <w:r w:rsidR="0023319E">
            <w:rPr>
              <w:noProof/>
            </w:rPr>
            <w:fldChar w:fldCharType="separate"/>
          </w:r>
          <w:r w:rsidR="0023319E">
            <w:rPr>
              <w:b/>
              <w:noProof/>
              <w:color w:val="1F497D"/>
            </w:rPr>
            <w:t>Metodología 15: Taller "decisiones basadas en datos"</w:t>
          </w:r>
          <w:r w:rsidR="0023319E">
            <w:rPr>
              <w:b/>
              <w:noProof/>
              <w:color w:val="1F497D"/>
            </w:rPr>
            <w:tab/>
            <w:t>39</w:t>
          </w:r>
          <w:r w:rsidR="0023319E">
            <w:rPr>
              <w:noProof/>
            </w:rPr>
            <w:fldChar w:fldCharType="end"/>
          </w:r>
        </w:p>
        <w:p w14:paraId="6A89EF47" w14:textId="77777777" w:rsidR="0023319E" w:rsidRDefault="00F636C7">
          <w:pPr>
            <w:pBdr>
              <w:top w:val="nil"/>
              <w:left w:val="nil"/>
              <w:bottom w:val="nil"/>
              <w:right w:val="nil"/>
              <w:between w:val="nil"/>
            </w:pBdr>
            <w:tabs>
              <w:tab w:val="left" w:pos="720"/>
              <w:tab w:val="right" w:pos="8828"/>
            </w:tabs>
            <w:spacing w:after="100"/>
            <w:rPr>
              <w:rFonts w:ascii="Calibri" w:eastAsia="Calibri" w:hAnsi="Calibri" w:cs="Calibri"/>
              <w:noProof/>
              <w:color w:val="000000"/>
            </w:rPr>
          </w:pPr>
          <w:hyperlink w:anchor="_heading=h.yj9v734o6av3">
            <w:r w:rsidR="0023319E">
              <w:rPr>
                <w:b/>
                <w:noProof/>
                <w:color w:val="1F497D"/>
              </w:rPr>
              <w:t>8.16.</w:t>
            </w:r>
          </w:hyperlink>
          <w:hyperlink w:anchor="_heading=h.yj9v734o6av3">
            <w:r w:rsidR="0023319E">
              <w:rPr>
                <w:rFonts w:ascii="Calibri" w:eastAsia="Calibri" w:hAnsi="Calibri" w:cs="Calibri"/>
                <w:noProof/>
                <w:color w:val="000000"/>
              </w:rPr>
              <w:tab/>
            </w:r>
          </w:hyperlink>
          <w:r w:rsidR="0023319E">
            <w:rPr>
              <w:noProof/>
            </w:rPr>
            <w:fldChar w:fldCharType="begin"/>
          </w:r>
          <w:r w:rsidR="0023319E">
            <w:rPr>
              <w:noProof/>
            </w:rPr>
            <w:instrText xml:space="preserve"> PAGEREF _heading=h.yj9v734o6av3 \h </w:instrText>
          </w:r>
          <w:r w:rsidR="0023319E">
            <w:rPr>
              <w:noProof/>
            </w:rPr>
          </w:r>
          <w:r w:rsidR="0023319E">
            <w:rPr>
              <w:noProof/>
            </w:rPr>
            <w:fldChar w:fldCharType="separate"/>
          </w:r>
          <w:r w:rsidR="0023319E">
            <w:rPr>
              <w:b/>
              <w:noProof/>
              <w:color w:val="1F497D"/>
            </w:rPr>
            <w:t>Metodología 16: Audiencia pública participativa</w:t>
          </w:r>
          <w:r w:rsidR="0023319E">
            <w:rPr>
              <w:b/>
              <w:noProof/>
              <w:color w:val="1F497D"/>
            </w:rPr>
            <w:tab/>
            <w:t>40</w:t>
          </w:r>
          <w:r w:rsidR="0023319E">
            <w:rPr>
              <w:noProof/>
            </w:rPr>
            <w:fldChar w:fldCharType="end"/>
          </w:r>
        </w:p>
        <w:p w14:paraId="48AD7160" w14:textId="77777777" w:rsidR="0023319E" w:rsidRDefault="00F636C7">
          <w:pPr>
            <w:pBdr>
              <w:top w:val="nil"/>
              <w:left w:val="nil"/>
              <w:bottom w:val="nil"/>
              <w:right w:val="nil"/>
              <w:between w:val="nil"/>
            </w:pBdr>
            <w:tabs>
              <w:tab w:val="left" w:pos="720"/>
              <w:tab w:val="right" w:pos="8828"/>
            </w:tabs>
            <w:spacing w:after="100"/>
            <w:rPr>
              <w:rFonts w:ascii="Calibri" w:eastAsia="Calibri" w:hAnsi="Calibri" w:cs="Calibri"/>
              <w:noProof/>
              <w:color w:val="000000"/>
            </w:rPr>
          </w:pPr>
          <w:hyperlink w:anchor="_heading=h.7t8nwtlsax12">
            <w:r w:rsidR="0023319E">
              <w:rPr>
                <w:b/>
                <w:noProof/>
                <w:color w:val="1F497D"/>
              </w:rPr>
              <w:t>8.17.</w:t>
            </w:r>
          </w:hyperlink>
          <w:hyperlink w:anchor="_heading=h.7t8nwtlsax12">
            <w:r w:rsidR="0023319E">
              <w:rPr>
                <w:rFonts w:ascii="Calibri" w:eastAsia="Calibri" w:hAnsi="Calibri" w:cs="Calibri"/>
                <w:noProof/>
                <w:color w:val="000000"/>
              </w:rPr>
              <w:tab/>
            </w:r>
          </w:hyperlink>
          <w:r w:rsidR="0023319E">
            <w:rPr>
              <w:noProof/>
            </w:rPr>
            <w:fldChar w:fldCharType="begin"/>
          </w:r>
          <w:r w:rsidR="0023319E">
            <w:rPr>
              <w:noProof/>
            </w:rPr>
            <w:instrText xml:space="preserve"> PAGEREF _heading=h.7t8nwtlsax12 \h </w:instrText>
          </w:r>
          <w:r w:rsidR="0023319E">
            <w:rPr>
              <w:noProof/>
            </w:rPr>
          </w:r>
          <w:r w:rsidR="0023319E">
            <w:rPr>
              <w:noProof/>
            </w:rPr>
            <w:fldChar w:fldCharType="separate"/>
          </w:r>
          <w:r w:rsidR="0023319E">
            <w:rPr>
              <w:b/>
              <w:noProof/>
              <w:color w:val="1F497D"/>
            </w:rPr>
            <w:t>Metodología 17: Diagrama cartesiano / diana</w:t>
          </w:r>
          <w:r w:rsidR="0023319E">
            <w:rPr>
              <w:b/>
              <w:noProof/>
              <w:color w:val="1F497D"/>
            </w:rPr>
            <w:tab/>
            <w:t>43</w:t>
          </w:r>
          <w:r w:rsidR="0023319E">
            <w:rPr>
              <w:noProof/>
            </w:rPr>
            <w:fldChar w:fldCharType="end"/>
          </w:r>
        </w:p>
        <w:p w14:paraId="40E35002" w14:textId="77777777" w:rsidR="0023319E" w:rsidRDefault="00F636C7">
          <w:pPr>
            <w:pBdr>
              <w:top w:val="nil"/>
              <w:left w:val="nil"/>
              <w:bottom w:val="nil"/>
              <w:right w:val="nil"/>
              <w:between w:val="nil"/>
            </w:pBdr>
            <w:tabs>
              <w:tab w:val="left" w:pos="720"/>
              <w:tab w:val="right" w:pos="8828"/>
            </w:tabs>
            <w:spacing w:after="100"/>
            <w:rPr>
              <w:rFonts w:ascii="Calibri" w:eastAsia="Calibri" w:hAnsi="Calibri" w:cs="Calibri"/>
              <w:noProof/>
              <w:color w:val="000000"/>
            </w:rPr>
          </w:pPr>
          <w:hyperlink w:anchor="_heading=h.idrvx5tqrto3">
            <w:r w:rsidR="0023319E">
              <w:rPr>
                <w:b/>
                <w:noProof/>
                <w:color w:val="1F497D"/>
              </w:rPr>
              <w:t>8.18.</w:t>
            </w:r>
          </w:hyperlink>
          <w:hyperlink w:anchor="_heading=h.idrvx5tqrto3">
            <w:r w:rsidR="0023319E">
              <w:rPr>
                <w:rFonts w:ascii="Calibri" w:eastAsia="Calibri" w:hAnsi="Calibri" w:cs="Calibri"/>
                <w:noProof/>
                <w:color w:val="000000"/>
              </w:rPr>
              <w:tab/>
            </w:r>
          </w:hyperlink>
          <w:r w:rsidR="0023319E">
            <w:rPr>
              <w:noProof/>
            </w:rPr>
            <w:fldChar w:fldCharType="begin"/>
          </w:r>
          <w:r w:rsidR="0023319E">
            <w:rPr>
              <w:noProof/>
            </w:rPr>
            <w:instrText xml:space="preserve"> PAGEREF _heading=h.idrvx5tqrto3 \h </w:instrText>
          </w:r>
          <w:r w:rsidR="0023319E">
            <w:rPr>
              <w:noProof/>
            </w:rPr>
          </w:r>
          <w:r w:rsidR="0023319E">
            <w:rPr>
              <w:noProof/>
            </w:rPr>
            <w:fldChar w:fldCharType="separate"/>
          </w:r>
          <w:r w:rsidR="0023319E">
            <w:rPr>
              <w:b/>
              <w:noProof/>
              <w:color w:val="1F497D"/>
            </w:rPr>
            <w:t>Metodología 18: Mapa de redes de actores</w:t>
          </w:r>
          <w:r w:rsidR="0023319E">
            <w:rPr>
              <w:b/>
              <w:noProof/>
              <w:color w:val="1F497D"/>
            </w:rPr>
            <w:tab/>
            <w:t>45</w:t>
          </w:r>
          <w:r w:rsidR="0023319E">
            <w:rPr>
              <w:noProof/>
            </w:rPr>
            <w:fldChar w:fldCharType="end"/>
          </w:r>
        </w:p>
        <w:p w14:paraId="6B813849" w14:textId="77777777" w:rsidR="0023319E" w:rsidRDefault="00F636C7">
          <w:pPr>
            <w:pBdr>
              <w:top w:val="nil"/>
              <w:left w:val="nil"/>
              <w:bottom w:val="nil"/>
              <w:right w:val="nil"/>
              <w:between w:val="nil"/>
            </w:pBdr>
            <w:tabs>
              <w:tab w:val="left" w:pos="720"/>
              <w:tab w:val="right" w:pos="8828"/>
            </w:tabs>
            <w:spacing w:after="100"/>
            <w:rPr>
              <w:rFonts w:ascii="Calibri" w:eastAsia="Calibri" w:hAnsi="Calibri" w:cs="Calibri"/>
              <w:noProof/>
              <w:color w:val="000000"/>
            </w:rPr>
          </w:pPr>
          <w:hyperlink w:anchor="_heading=h.tx4hie9x358v">
            <w:r w:rsidR="0023319E">
              <w:rPr>
                <w:b/>
                <w:noProof/>
                <w:color w:val="1F497D"/>
              </w:rPr>
              <w:t>8.19.</w:t>
            </w:r>
          </w:hyperlink>
          <w:hyperlink w:anchor="_heading=h.tx4hie9x358v">
            <w:r w:rsidR="0023319E">
              <w:rPr>
                <w:rFonts w:ascii="Calibri" w:eastAsia="Calibri" w:hAnsi="Calibri" w:cs="Calibri"/>
                <w:noProof/>
                <w:color w:val="000000"/>
              </w:rPr>
              <w:tab/>
            </w:r>
          </w:hyperlink>
          <w:r w:rsidR="0023319E">
            <w:rPr>
              <w:noProof/>
            </w:rPr>
            <w:fldChar w:fldCharType="begin"/>
          </w:r>
          <w:r w:rsidR="0023319E">
            <w:rPr>
              <w:noProof/>
            </w:rPr>
            <w:instrText xml:space="preserve"> PAGEREF _heading=h.tx4hie9x358v \h </w:instrText>
          </w:r>
          <w:r w:rsidR="0023319E">
            <w:rPr>
              <w:noProof/>
            </w:rPr>
          </w:r>
          <w:r w:rsidR="0023319E">
            <w:rPr>
              <w:noProof/>
            </w:rPr>
            <w:fldChar w:fldCharType="separate"/>
          </w:r>
          <w:r w:rsidR="0023319E">
            <w:rPr>
              <w:b/>
              <w:noProof/>
              <w:color w:val="1F497D"/>
            </w:rPr>
            <w:t>Metodología 19: Técnica de los seis sombreros para pensar</w:t>
          </w:r>
          <w:r w:rsidR="0023319E">
            <w:rPr>
              <w:b/>
              <w:noProof/>
              <w:color w:val="1F497D"/>
            </w:rPr>
            <w:tab/>
            <w:t>48</w:t>
          </w:r>
          <w:r w:rsidR="0023319E">
            <w:rPr>
              <w:noProof/>
            </w:rPr>
            <w:fldChar w:fldCharType="end"/>
          </w:r>
        </w:p>
        <w:p w14:paraId="5759475F" w14:textId="77777777" w:rsidR="0023319E" w:rsidRDefault="00F636C7">
          <w:pPr>
            <w:pBdr>
              <w:top w:val="nil"/>
              <w:left w:val="nil"/>
              <w:bottom w:val="nil"/>
              <w:right w:val="nil"/>
              <w:between w:val="nil"/>
            </w:pBdr>
            <w:tabs>
              <w:tab w:val="left" w:pos="720"/>
              <w:tab w:val="right" w:pos="8828"/>
            </w:tabs>
            <w:spacing w:after="100"/>
            <w:rPr>
              <w:rFonts w:ascii="Calibri" w:eastAsia="Calibri" w:hAnsi="Calibri" w:cs="Calibri"/>
              <w:noProof/>
              <w:color w:val="000000"/>
            </w:rPr>
          </w:pPr>
          <w:hyperlink w:anchor="_heading=h.mwzuhkga480">
            <w:r w:rsidR="0023319E">
              <w:rPr>
                <w:b/>
                <w:noProof/>
                <w:color w:val="1F497D"/>
              </w:rPr>
              <w:t>8.20.</w:t>
            </w:r>
          </w:hyperlink>
          <w:hyperlink w:anchor="_heading=h.mwzuhkga480">
            <w:r w:rsidR="0023319E">
              <w:rPr>
                <w:rFonts w:ascii="Calibri" w:eastAsia="Calibri" w:hAnsi="Calibri" w:cs="Calibri"/>
                <w:noProof/>
                <w:color w:val="000000"/>
              </w:rPr>
              <w:tab/>
            </w:r>
          </w:hyperlink>
          <w:r w:rsidR="0023319E">
            <w:rPr>
              <w:noProof/>
            </w:rPr>
            <w:fldChar w:fldCharType="begin"/>
          </w:r>
          <w:r w:rsidR="0023319E">
            <w:rPr>
              <w:noProof/>
            </w:rPr>
            <w:instrText xml:space="preserve"> PAGEREF _heading=h.mwzuhkga480 \h </w:instrText>
          </w:r>
          <w:r w:rsidR="0023319E">
            <w:rPr>
              <w:noProof/>
            </w:rPr>
          </w:r>
          <w:r w:rsidR="0023319E">
            <w:rPr>
              <w:noProof/>
            </w:rPr>
            <w:fldChar w:fldCharType="separate"/>
          </w:r>
          <w:r w:rsidR="0023319E">
            <w:rPr>
              <w:b/>
              <w:noProof/>
              <w:color w:val="1F497D"/>
            </w:rPr>
            <w:t>Metodología 20: Análisis del campo de fuerza</w:t>
          </w:r>
          <w:r w:rsidR="0023319E">
            <w:rPr>
              <w:b/>
              <w:noProof/>
              <w:color w:val="1F497D"/>
            </w:rPr>
            <w:tab/>
            <w:t>51</w:t>
          </w:r>
          <w:r w:rsidR="0023319E">
            <w:rPr>
              <w:noProof/>
            </w:rPr>
            <w:fldChar w:fldCharType="end"/>
          </w:r>
        </w:p>
        <w:p w14:paraId="1713F549" w14:textId="77777777" w:rsidR="0023319E" w:rsidRDefault="00F636C7">
          <w:pPr>
            <w:pBdr>
              <w:top w:val="nil"/>
              <w:left w:val="nil"/>
              <w:bottom w:val="nil"/>
              <w:right w:val="nil"/>
              <w:between w:val="nil"/>
            </w:pBdr>
            <w:tabs>
              <w:tab w:val="left" w:pos="720"/>
              <w:tab w:val="right" w:pos="8828"/>
            </w:tabs>
            <w:spacing w:after="100"/>
            <w:rPr>
              <w:rFonts w:ascii="Calibri" w:eastAsia="Calibri" w:hAnsi="Calibri" w:cs="Calibri"/>
              <w:noProof/>
              <w:color w:val="000000"/>
            </w:rPr>
          </w:pPr>
          <w:hyperlink w:anchor="_heading=h.dtc3q29m19uh">
            <w:r w:rsidR="0023319E">
              <w:rPr>
                <w:b/>
                <w:noProof/>
                <w:color w:val="1F497D"/>
              </w:rPr>
              <w:t>8.21.</w:t>
            </w:r>
          </w:hyperlink>
          <w:hyperlink w:anchor="_heading=h.dtc3q29m19uh">
            <w:r w:rsidR="0023319E">
              <w:rPr>
                <w:rFonts w:ascii="Calibri" w:eastAsia="Calibri" w:hAnsi="Calibri" w:cs="Calibri"/>
                <w:noProof/>
                <w:color w:val="000000"/>
              </w:rPr>
              <w:tab/>
            </w:r>
          </w:hyperlink>
          <w:r w:rsidR="0023319E">
            <w:rPr>
              <w:noProof/>
            </w:rPr>
            <w:fldChar w:fldCharType="begin"/>
          </w:r>
          <w:r w:rsidR="0023319E">
            <w:rPr>
              <w:noProof/>
            </w:rPr>
            <w:instrText xml:space="preserve"> PAGEREF _heading=h.dtc3q29m19uh \h </w:instrText>
          </w:r>
          <w:r w:rsidR="0023319E">
            <w:rPr>
              <w:noProof/>
            </w:rPr>
          </w:r>
          <w:r w:rsidR="0023319E">
            <w:rPr>
              <w:noProof/>
            </w:rPr>
            <w:fldChar w:fldCharType="separate"/>
          </w:r>
          <w:r w:rsidR="0023319E">
            <w:rPr>
              <w:b/>
              <w:noProof/>
              <w:color w:val="1F497D"/>
            </w:rPr>
            <w:t>Metodología 21: Mesas de debate</w:t>
          </w:r>
          <w:r w:rsidR="0023319E">
            <w:rPr>
              <w:b/>
              <w:noProof/>
              <w:color w:val="1F497D"/>
            </w:rPr>
            <w:tab/>
            <w:t>53</w:t>
          </w:r>
          <w:r w:rsidR="0023319E">
            <w:rPr>
              <w:noProof/>
            </w:rPr>
            <w:fldChar w:fldCharType="end"/>
          </w:r>
        </w:p>
        <w:p w14:paraId="73B5A8F7" w14:textId="77777777" w:rsidR="0023319E" w:rsidRDefault="00F636C7">
          <w:pPr>
            <w:pBdr>
              <w:top w:val="nil"/>
              <w:left w:val="nil"/>
              <w:bottom w:val="nil"/>
              <w:right w:val="nil"/>
              <w:between w:val="nil"/>
            </w:pBdr>
            <w:tabs>
              <w:tab w:val="left" w:pos="720"/>
              <w:tab w:val="right" w:pos="8828"/>
            </w:tabs>
            <w:spacing w:after="100"/>
            <w:rPr>
              <w:rFonts w:ascii="Calibri" w:eastAsia="Calibri" w:hAnsi="Calibri" w:cs="Calibri"/>
              <w:noProof/>
              <w:color w:val="000000"/>
            </w:rPr>
          </w:pPr>
          <w:hyperlink w:anchor="_heading=h.4pp32sgah3a7">
            <w:r w:rsidR="0023319E">
              <w:rPr>
                <w:b/>
                <w:noProof/>
                <w:color w:val="1F497D"/>
              </w:rPr>
              <w:t>8.22.</w:t>
            </w:r>
          </w:hyperlink>
          <w:hyperlink w:anchor="_heading=h.4pp32sgah3a7">
            <w:r w:rsidR="0023319E">
              <w:rPr>
                <w:rFonts w:ascii="Calibri" w:eastAsia="Calibri" w:hAnsi="Calibri" w:cs="Calibri"/>
                <w:noProof/>
                <w:color w:val="000000"/>
              </w:rPr>
              <w:tab/>
            </w:r>
          </w:hyperlink>
          <w:r w:rsidR="0023319E">
            <w:rPr>
              <w:noProof/>
            </w:rPr>
            <w:fldChar w:fldCharType="begin"/>
          </w:r>
          <w:r w:rsidR="0023319E">
            <w:rPr>
              <w:noProof/>
            </w:rPr>
            <w:instrText xml:space="preserve"> PAGEREF _heading=h.4pp32sgah3a7 \h </w:instrText>
          </w:r>
          <w:r w:rsidR="0023319E">
            <w:rPr>
              <w:noProof/>
            </w:rPr>
          </w:r>
          <w:r w:rsidR="0023319E">
            <w:rPr>
              <w:noProof/>
            </w:rPr>
            <w:fldChar w:fldCharType="separate"/>
          </w:r>
          <w:r w:rsidR="0023319E">
            <w:rPr>
              <w:b/>
              <w:noProof/>
              <w:color w:val="1F497D"/>
            </w:rPr>
            <w:t>Metodología 22: Termómetro de la participación</w:t>
          </w:r>
          <w:r w:rsidR="0023319E">
            <w:rPr>
              <w:b/>
              <w:noProof/>
              <w:color w:val="1F497D"/>
            </w:rPr>
            <w:tab/>
            <w:t>56</w:t>
          </w:r>
          <w:r w:rsidR="0023319E">
            <w:rPr>
              <w:noProof/>
            </w:rPr>
            <w:fldChar w:fldCharType="end"/>
          </w:r>
        </w:p>
        <w:p w14:paraId="1B1FF575" w14:textId="77777777" w:rsidR="0023319E" w:rsidRDefault="00F636C7">
          <w:pPr>
            <w:pBdr>
              <w:top w:val="nil"/>
              <w:left w:val="nil"/>
              <w:bottom w:val="nil"/>
              <w:right w:val="nil"/>
              <w:between w:val="nil"/>
            </w:pBdr>
            <w:tabs>
              <w:tab w:val="left" w:pos="720"/>
              <w:tab w:val="right" w:pos="8828"/>
            </w:tabs>
            <w:spacing w:after="100"/>
            <w:rPr>
              <w:rFonts w:ascii="Calibri" w:eastAsia="Calibri" w:hAnsi="Calibri" w:cs="Calibri"/>
              <w:noProof/>
              <w:color w:val="000000"/>
            </w:rPr>
          </w:pPr>
          <w:hyperlink w:anchor="_heading=h.5dp8nf2xr9so">
            <w:r w:rsidR="0023319E">
              <w:rPr>
                <w:b/>
                <w:noProof/>
                <w:color w:val="1F497D"/>
              </w:rPr>
              <w:t>8.23.</w:t>
            </w:r>
          </w:hyperlink>
          <w:hyperlink w:anchor="_heading=h.5dp8nf2xr9so">
            <w:r w:rsidR="0023319E">
              <w:rPr>
                <w:rFonts w:ascii="Calibri" w:eastAsia="Calibri" w:hAnsi="Calibri" w:cs="Calibri"/>
                <w:noProof/>
                <w:color w:val="000000"/>
              </w:rPr>
              <w:tab/>
            </w:r>
          </w:hyperlink>
          <w:r w:rsidR="0023319E">
            <w:rPr>
              <w:noProof/>
            </w:rPr>
            <w:fldChar w:fldCharType="begin"/>
          </w:r>
          <w:r w:rsidR="0023319E">
            <w:rPr>
              <w:noProof/>
            </w:rPr>
            <w:instrText xml:space="preserve"> PAGEREF _heading=h.5dp8nf2xr9so \h </w:instrText>
          </w:r>
          <w:r w:rsidR="0023319E">
            <w:rPr>
              <w:noProof/>
            </w:rPr>
          </w:r>
          <w:r w:rsidR="0023319E">
            <w:rPr>
              <w:noProof/>
            </w:rPr>
            <w:fldChar w:fldCharType="separate"/>
          </w:r>
          <w:r w:rsidR="0023319E">
            <w:rPr>
              <w:b/>
              <w:noProof/>
              <w:color w:val="1F497D"/>
            </w:rPr>
            <w:t>Metodología 23: Phillips 66</w:t>
          </w:r>
          <w:r w:rsidR="0023319E">
            <w:rPr>
              <w:b/>
              <w:noProof/>
              <w:color w:val="1F497D"/>
            </w:rPr>
            <w:tab/>
            <w:t>58</w:t>
          </w:r>
          <w:r w:rsidR="0023319E">
            <w:rPr>
              <w:noProof/>
            </w:rPr>
            <w:fldChar w:fldCharType="end"/>
          </w:r>
        </w:p>
        <w:p w14:paraId="3418485F" w14:textId="77777777" w:rsidR="0023319E" w:rsidRDefault="00F636C7">
          <w:pPr>
            <w:pBdr>
              <w:top w:val="nil"/>
              <w:left w:val="nil"/>
              <w:bottom w:val="nil"/>
              <w:right w:val="nil"/>
              <w:between w:val="nil"/>
            </w:pBdr>
            <w:tabs>
              <w:tab w:val="left" w:pos="720"/>
              <w:tab w:val="right" w:pos="8828"/>
            </w:tabs>
            <w:spacing w:after="100"/>
            <w:rPr>
              <w:rFonts w:ascii="Calibri" w:eastAsia="Calibri" w:hAnsi="Calibri" w:cs="Calibri"/>
              <w:noProof/>
              <w:color w:val="000000"/>
            </w:rPr>
          </w:pPr>
          <w:hyperlink w:anchor="_heading=h.pqoqftfu8na3">
            <w:r w:rsidR="0023319E">
              <w:rPr>
                <w:b/>
                <w:noProof/>
                <w:color w:val="1F497D"/>
              </w:rPr>
              <w:t>8.24.</w:t>
            </w:r>
          </w:hyperlink>
          <w:hyperlink w:anchor="_heading=h.pqoqftfu8na3">
            <w:r w:rsidR="0023319E">
              <w:rPr>
                <w:rFonts w:ascii="Calibri" w:eastAsia="Calibri" w:hAnsi="Calibri" w:cs="Calibri"/>
                <w:noProof/>
                <w:color w:val="000000"/>
              </w:rPr>
              <w:tab/>
            </w:r>
          </w:hyperlink>
          <w:r w:rsidR="0023319E">
            <w:rPr>
              <w:noProof/>
            </w:rPr>
            <w:fldChar w:fldCharType="begin"/>
          </w:r>
          <w:r w:rsidR="0023319E">
            <w:rPr>
              <w:noProof/>
            </w:rPr>
            <w:instrText xml:space="preserve"> PAGEREF _heading=h.pqoqftfu8na3 \h </w:instrText>
          </w:r>
          <w:r w:rsidR="0023319E">
            <w:rPr>
              <w:noProof/>
            </w:rPr>
          </w:r>
          <w:r w:rsidR="0023319E">
            <w:rPr>
              <w:noProof/>
            </w:rPr>
            <w:fldChar w:fldCharType="separate"/>
          </w:r>
          <w:r w:rsidR="0023319E">
            <w:rPr>
              <w:b/>
              <w:noProof/>
              <w:color w:val="1F497D"/>
            </w:rPr>
            <w:t>Metodología 24: Voto de confianza</w:t>
          </w:r>
          <w:r w:rsidR="0023319E">
            <w:rPr>
              <w:b/>
              <w:noProof/>
              <w:color w:val="1F497D"/>
            </w:rPr>
            <w:tab/>
            <w:t>60</w:t>
          </w:r>
          <w:r w:rsidR="0023319E">
            <w:rPr>
              <w:noProof/>
            </w:rPr>
            <w:fldChar w:fldCharType="end"/>
          </w:r>
        </w:p>
        <w:p w14:paraId="229D2733" w14:textId="77777777" w:rsidR="0023319E" w:rsidRDefault="00F636C7">
          <w:pPr>
            <w:pBdr>
              <w:top w:val="nil"/>
              <w:left w:val="nil"/>
              <w:bottom w:val="nil"/>
              <w:right w:val="nil"/>
              <w:between w:val="nil"/>
            </w:pBdr>
            <w:tabs>
              <w:tab w:val="left" w:pos="720"/>
              <w:tab w:val="right" w:pos="8828"/>
            </w:tabs>
            <w:spacing w:after="100"/>
            <w:rPr>
              <w:rFonts w:ascii="Calibri" w:eastAsia="Calibri" w:hAnsi="Calibri" w:cs="Calibri"/>
              <w:noProof/>
              <w:color w:val="000000"/>
            </w:rPr>
          </w:pPr>
          <w:hyperlink w:anchor="_heading=h.wiv73zli2d55">
            <w:r w:rsidR="0023319E">
              <w:rPr>
                <w:b/>
                <w:noProof/>
                <w:color w:val="1F497D"/>
              </w:rPr>
              <w:t>8.25.</w:t>
            </w:r>
          </w:hyperlink>
          <w:hyperlink w:anchor="_heading=h.wiv73zli2d55">
            <w:r w:rsidR="0023319E">
              <w:rPr>
                <w:rFonts w:ascii="Calibri" w:eastAsia="Calibri" w:hAnsi="Calibri" w:cs="Calibri"/>
                <w:noProof/>
                <w:color w:val="000000"/>
              </w:rPr>
              <w:tab/>
            </w:r>
          </w:hyperlink>
          <w:r w:rsidR="0023319E">
            <w:rPr>
              <w:noProof/>
            </w:rPr>
            <w:fldChar w:fldCharType="begin"/>
          </w:r>
          <w:r w:rsidR="0023319E">
            <w:rPr>
              <w:noProof/>
            </w:rPr>
            <w:instrText xml:space="preserve"> PAGEREF _heading=h.wiv73zli2d55 \h </w:instrText>
          </w:r>
          <w:r w:rsidR="0023319E">
            <w:rPr>
              <w:noProof/>
            </w:rPr>
          </w:r>
          <w:r w:rsidR="0023319E">
            <w:rPr>
              <w:noProof/>
            </w:rPr>
            <w:fldChar w:fldCharType="separate"/>
          </w:r>
          <w:r w:rsidR="0023319E">
            <w:rPr>
              <w:b/>
              <w:noProof/>
              <w:color w:val="1F497D"/>
            </w:rPr>
            <w:t>Metodología 25: Mapa de calor</w:t>
          </w:r>
          <w:r w:rsidR="0023319E">
            <w:rPr>
              <w:b/>
              <w:noProof/>
              <w:color w:val="1F497D"/>
            </w:rPr>
            <w:tab/>
            <w:t>62</w:t>
          </w:r>
          <w:r w:rsidR="0023319E">
            <w:rPr>
              <w:noProof/>
            </w:rPr>
            <w:fldChar w:fldCharType="end"/>
          </w:r>
        </w:p>
        <w:p w14:paraId="01F59C55" w14:textId="77777777" w:rsidR="0023319E" w:rsidRDefault="00F636C7">
          <w:pPr>
            <w:pBdr>
              <w:top w:val="nil"/>
              <w:left w:val="nil"/>
              <w:bottom w:val="nil"/>
              <w:right w:val="nil"/>
              <w:between w:val="nil"/>
            </w:pBdr>
            <w:tabs>
              <w:tab w:val="left" w:pos="720"/>
              <w:tab w:val="right" w:pos="8828"/>
            </w:tabs>
            <w:spacing w:after="100"/>
            <w:rPr>
              <w:rFonts w:ascii="Calibri" w:eastAsia="Calibri" w:hAnsi="Calibri" w:cs="Calibri"/>
              <w:noProof/>
              <w:color w:val="000000"/>
            </w:rPr>
          </w:pPr>
          <w:hyperlink w:anchor="_heading=h.rbhlqxfx5516">
            <w:r w:rsidR="0023319E">
              <w:rPr>
                <w:b/>
                <w:noProof/>
                <w:color w:val="1F497D"/>
              </w:rPr>
              <w:t>8.26.</w:t>
            </w:r>
          </w:hyperlink>
          <w:hyperlink w:anchor="_heading=h.rbhlqxfx5516">
            <w:r w:rsidR="0023319E">
              <w:rPr>
                <w:rFonts w:ascii="Calibri" w:eastAsia="Calibri" w:hAnsi="Calibri" w:cs="Calibri"/>
                <w:noProof/>
                <w:color w:val="000000"/>
              </w:rPr>
              <w:tab/>
            </w:r>
          </w:hyperlink>
          <w:r w:rsidR="0023319E">
            <w:rPr>
              <w:noProof/>
            </w:rPr>
            <w:fldChar w:fldCharType="begin"/>
          </w:r>
          <w:r w:rsidR="0023319E">
            <w:rPr>
              <w:noProof/>
            </w:rPr>
            <w:instrText xml:space="preserve"> PAGEREF _heading=h.rbhlqxfx5516 \h </w:instrText>
          </w:r>
          <w:r w:rsidR="0023319E">
            <w:rPr>
              <w:noProof/>
            </w:rPr>
          </w:r>
          <w:r w:rsidR="0023319E">
            <w:rPr>
              <w:noProof/>
            </w:rPr>
            <w:fldChar w:fldCharType="separate"/>
          </w:r>
          <w:r w:rsidR="0023319E">
            <w:rPr>
              <w:b/>
              <w:noProof/>
              <w:color w:val="1F497D"/>
            </w:rPr>
            <w:t>Metodología 26: Análisis de brechas – Análisis GAP</w:t>
          </w:r>
          <w:r w:rsidR="0023319E">
            <w:rPr>
              <w:b/>
              <w:noProof/>
              <w:color w:val="1F497D"/>
            </w:rPr>
            <w:tab/>
            <w:t>65</w:t>
          </w:r>
          <w:r w:rsidR="0023319E">
            <w:rPr>
              <w:noProof/>
            </w:rPr>
            <w:fldChar w:fldCharType="end"/>
          </w:r>
        </w:p>
        <w:p w14:paraId="467B2353" w14:textId="77777777" w:rsidR="0023319E" w:rsidRDefault="00F636C7">
          <w:pPr>
            <w:pBdr>
              <w:top w:val="nil"/>
              <w:left w:val="nil"/>
              <w:bottom w:val="nil"/>
              <w:right w:val="nil"/>
              <w:between w:val="nil"/>
            </w:pBdr>
            <w:tabs>
              <w:tab w:val="left" w:pos="720"/>
              <w:tab w:val="right" w:pos="8828"/>
            </w:tabs>
            <w:spacing w:after="100"/>
            <w:rPr>
              <w:rFonts w:ascii="Calibri" w:eastAsia="Calibri" w:hAnsi="Calibri" w:cs="Calibri"/>
              <w:noProof/>
              <w:color w:val="000000"/>
            </w:rPr>
          </w:pPr>
          <w:hyperlink w:anchor="_heading=h.21a16b76u1vs">
            <w:r w:rsidR="0023319E">
              <w:rPr>
                <w:b/>
                <w:noProof/>
                <w:color w:val="1F497D"/>
              </w:rPr>
              <w:t>8.27.</w:t>
            </w:r>
          </w:hyperlink>
          <w:hyperlink w:anchor="_heading=h.21a16b76u1vs">
            <w:r w:rsidR="0023319E">
              <w:rPr>
                <w:rFonts w:ascii="Calibri" w:eastAsia="Calibri" w:hAnsi="Calibri" w:cs="Calibri"/>
                <w:noProof/>
                <w:color w:val="000000"/>
              </w:rPr>
              <w:tab/>
            </w:r>
          </w:hyperlink>
          <w:r w:rsidR="0023319E">
            <w:rPr>
              <w:noProof/>
            </w:rPr>
            <w:fldChar w:fldCharType="begin"/>
          </w:r>
          <w:r w:rsidR="0023319E">
            <w:rPr>
              <w:noProof/>
            </w:rPr>
            <w:instrText xml:space="preserve"> PAGEREF _heading=h.21a16b76u1vs \h </w:instrText>
          </w:r>
          <w:r w:rsidR="0023319E">
            <w:rPr>
              <w:noProof/>
            </w:rPr>
          </w:r>
          <w:r w:rsidR="0023319E">
            <w:rPr>
              <w:noProof/>
            </w:rPr>
            <w:fldChar w:fldCharType="separate"/>
          </w:r>
          <w:r w:rsidR="0023319E">
            <w:rPr>
              <w:b/>
              <w:noProof/>
              <w:color w:val="1F497D"/>
            </w:rPr>
            <w:t>Metodología 27: Escalera de abstracción</w:t>
          </w:r>
          <w:r w:rsidR="0023319E">
            <w:rPr>
              <w:b/>
              <w:noProof/>
              <w:color w:val="1F497D"/>
            </w:rPr>
            <w:tab/>
            <w:t>67</w:t>
          </w:r>
          <w:r w:rsidR="0023319E">
            <w:rPr>
              <w:noProof/>
            </w:rPr>
            <w:fldChar w:fldCharType="end"/>
          </w:r>
        </w:p>
        <w:p w14:paraId="7D06F4B4" w14:textId="77777777" w:rsidR="0023319E" w:rsidRDefault="00F636C7">
          <w:pPr>
            <w:pBdr>
              <w:top w:val="nil"/>
              <w:left w:val="nil"/>
              <w:bottom w:val="nil"/>
              <w:right w:val="nil"/>
              <w:between w:val="nil"/>
            </w:pBdr>
            <w:tabs>
              <w:tab w:val="left" w:pos="720"/>
              <w:tab w:val="right" w:pos="8828"/>
            </w:tabs>
            <w:spacing w:after="100"/>
            <w:rPr>
              <w:rFonts w:ascii="Calibri" w:eastAsia="Calibri" w:hAnsi="Calibri" w:cs="Calibri"/>
              <w:noProof/>
              <w:color w:val="000000"/>
            </w:rPr>
          </w:pPr>
          <w:hyperlink w:anchor="_heading=h.9ekeaag50fp4">
            <w:r w:rsidR="0023319E">
              <w:rPr>
                <w:b/>
                <w:noProof/>
                <w:color w:val="1F497D"/>
              </w:rPr>
              <w:t>8.28.</w:t>
            </w:r>
          </w:hyperlink>
          <w:hyperlink w:anchor="_heading=h.9ekeaag50fp4">
            <w:r w:rsidR="0023319E">
              <w:rPr>
                <w:rFonts w:ascii="Calibri" w:eastAsia="Calibri" w:hAnsi="Calibri" w:cs="Calibri"/>
                <w:noProof/>
                <w:color w:val="000000"/>
              </w:rPr>
              <w:tab/>
            </w:r>
          </w:hyperlink>
          <w:r w:rsidR="0023319E">
            <w:rPr>
              <w:noProof/>
            </w:rPr>
            <w:fldChar w:fldCharType="begin"/>
          </w:r>
          <w:r w:rsidR="0023319E">
            <w:rPr>
              <w:noProof/>
            </w:rPr>
            <w:instrText xml:space="preserve"> PAGEREF _heading=h.9ekeaag50fp4 \h </w:instrText>
          </w:r>
          <w:r w:rsidR="0023319E">
            <w:rPr>
              <w:noProof/>
            </w:rPr>
          </w:r>
          <w:r w:rsidR="0023319E">
            <w:rPr>
              <w:noProof/>
            </w:rPr>
            <w:fldChar w:fldCharType="separate"/>
          </w:r>
          <w:r w:rsidR="0023319E">
            <w:rPr>
              <w:b/>
              <w:noProof/>
              <w:color w:val="1F497D"/>
            </w:rPr>
            <w:t>Metodología 28: Clip de papel</w:t>
          </w:r>
          <w:r w:rsidR="0023319E">
            <w:rPr>
              <w:b/>
              <w:noProof/>
              <w:color w:val="1F497D"/>
            </w:rPr>
            <w:tab/>
            <w:t>69</w:t>
          </w:r>
          <w:r w:rsidR="0023319E">
            <w:rPr>
              <w:noProof/>
            </w:rPr>
            <w:fldChar w:fldCharType="end"/>
          </w:r>
        </w:p>
        <w:p w14:paraId="0EE68E29" w14:textId="77777777" w:rsidR="0023319E" w:rsidRDefault="00F636C7">
          <w:pPr>
            <w:pBdr>
              <w:top w:val="nil"/>
              <w:left w:val="nil"/>
              <w:bottom w:val="nil"/>
              <w:right w:val="nil"/>
              <w:between w:val="nil"/>
            </w:pBdr>
            <w:tabs>
              <w:tab w:val="left" w:pos="720"/>
              <w:tab w:val="right" w:pos="8828"/>
            </w:tabs>
            <w:spacing w:after="100"/>
            <w:rPr>
              <w:rFonts w:ascii="Calibri" w:eastAsia="Calibri" w:hAnsi="Calibri" w:cs="Calibri"/>
              <w:noProof/>
              <w:color w:val="000000"/>
            </w:rPr>
          </w:pPr>
          <w:hyperlink w:anchor="_heading=h.ifzvm5ytogf2">
            <w:r w:rsidR="0023319E">
              <w:rPr>
                <w:b/>
                <w:noProof/>
                <w:color w:val="1F497D"/>
              </w:rPr>
              <w:t>8.29.</w:t>
            </w:r>
          </w:hyperlink>
          <w:hyperlink w:anchor="_heading=h.ifzvm5ytogf2">
            <w:r w:rsidR="0023319E">
              <w:rPr>
                <w:rFonts w:ascii="Calibri" w:eastAsia="Calibri" w:hAnsi="Calibri" w:cs="Calibri"/>
                <w:noProof/>
                <w:color w:val="000000"/>
              </w:rPr>
              <w:tab/>
            </w:r>
          </w:hyperlink>
          <w:r w:rsidR="0023319E">
            <w:rPr>
              <w:noProof/>
            </w:rPr>
            <w:fldChar w:fldCharType="begin"/>
          </w:r>
          <w:r w:rsidR="0023319E">
            <w:rPr>
              <w:noProof/>
            </w:rPr>
            <w:instrText xml:space="preserve"> PAGEREF _heading=h.ifzvm5ytogf2 \h </w:instrText>
          </w:r>
          <w:r w:rsidR="0023319E">
            <w:rPr>
              <w:noProof/>
            </w:rPr>
          </w:r>
          <w:r w:rsidR="0023319E">
            <w:rPr>
              <w:noProof/>
            </w:rPr>
            <w:fldChar w:fldCharType="separate"/>
          </w:r>
          <w:r w:rsidR="0023319E">
            <w:rPr>
              <w:b/>
              <w:noProof/>
              <w:color w:val="1F497D"/>
            </w:rPr>
            <w:t>Metodología 29: DOFA</w:t>
          </w:r>
          <w:r w:rsidR="0023319E">
            <w:rPr>
              <w:b/>
              <w:noProof/>
              <w:color w:val="1F497D"/>
            </w:rPr>
            <w:tab/>
            <w:t>71</w:t>
          </w:r>
          <w:r w:rsidR="0023319E">
            <w:rPr>
              <w:noProof/>
            </w:rPr>
            <w:fldChar w:fldCharType="end"/>
          </w:r>
        </w:p>
        <w:p w14:paraId="3DE87C9B" w14:textId="77777777" w:rsidR="0023319E" w:rsidRDefault="00F636C7">
          <w:pPr>
            <w:pBdr>
              <w:top w:val="nil"/>
              <w:left w:val="nil"/>
              <w:bottom w:val="nil"/>
              <w:right w:val="nil"/>
              <w:between w:val="nil"/>
            </w:pBdr>
            <w:tabs>
              <w:tab w:val="left" w:pos="720"/>
              <w:tab w:val="right" w:pos="8828"/>
            </w:tabs>
            <w:spacing w:after="100"/>
            <w:rPr>
              <w:rFonts w:ascii="Calibri" w:eastAsia="Calibri" w:hAnsi="Calibri" w:cs="Calibri"/>
              <w:noProof/>
              <w:color w:val="000000"/>
            </w:rPr>
          </w:pPr>
          <w:hyperlink w:anchor="_heading=h.p6feh3k8nvdv">
            <w:r w:rsidR="0023319E">
              <w:rPr>
                <w:b/>
                <w:noProof/>
                <w:color w:val="1F497D"/>
              </w:rPr>
              <w:t>8.30.</w:t>
            </w:r>
          </w:hyperlink>
          <w:hyperlink w:anchor="_heading=h.p6feh3k8nvdv">
            <w:r w:rsidR="0023319E">
              <w:rPr>
                <w:rFonts w:ascii="Calibri" w:eastAsia="Calibri" w:hAnsi="Calibri" w:cs="Calibri"/>
                <w:noProof/>
                <w:color w:val="000000"/>
              </w:rPr>
              <w:tab/>
            </w:r>
          </w:hyperlink>
          <w:r w:rsidR="0023319E">
            <w:rPr>
              <w:noProof/>
            </w:rPr>
            <w:fldChar w:fldCharType="begin"/>
          </w:r>
          <w:r w:rsidR="0023319E">
            <w:rPr>
              <w:noProof/>
            </w:rPr>
            <w:instrText xml:space="preserve"> PAGEREF _heading=h.p6feh3k8nvdv \h </w:instrText>
          </w:r>
          <w:r w:rsidR="0023319E">
            <w:rPr>
              <w:noProof/>
            </w:rPr>
          </w:r>
          <w:r w:rsidR="0023319E">
            <w:rPr>
              <w:noProof/>
            </w:rPr>
            <w:fldChar w:fldCharType="separate"/>
          </w:r>
          <w:r w:rsidR="0023319E">
            <w:rPr>
              <w:b/>
              <w:noProof/>
              <w:color w:val="1F497D"/>
            </w:rPr>
            <w:t>Metodología 30: PESTEL</w:t>
          </w:r>
          <w:r w:rsidR="0023319E">
            <w:rPr>
              <w:b/>
              <w:noProof/>
              <w:color w:val="1F497D"/>
            </w:rPr>
            <w:tab/>
            <w:t>73</w:t>
          </w:r>
          <w:r w:rsidR="0023319E">
            <w:rPr>
              <w:noProof/>
            </w:rPr>
            <w:fldChar w:fldCharType="end"/>
          </w:r>
        </w:p>
        <w:p w14:paraId="1B012B9D" w14:textId="77777777" w:rsidR="0023319E" w:rsidRDefault="00F636C7">
          <w:pPr>
            <w:pBdr>
              <w:top w:val="nil"/>
              <w:left w:val="nil"/>
              <w:bottom w:val="nil"/>
              <w:right w:val="nil"/>
              <w:between w:val="nil"/>
            </w:pBdr>
            <w:tabs>
              <w:tab w:val="left" w:pos="720"/>
              <w:tab w:val="right" w:pos="8828"/>
            </w:tabs>
            <w:spacing w:after="100"/>
            <w:rPr>
              <w:rFonts w:ascii="Calibri" w:eastAsia="Calibri" w:hAnsi="Calibri" w:cs="Calibri"/>
              <w:noProof/>
              <w:color w:val="000000"/>
            </w:rPr>
          </w:pPr>
          <w:hyperlink w:anchor="_heading=h.cooorhkjirww">
            <w:r w:rsidR="0023319E">
              <w:rPr>
                <w:b/>
                <w:noProof/>
                <w:color w:val="1F497D"/>
              </w:rPr>
              <w:t>8.31.</w:t>
            </w:r>
          </w:hyperlink>
          <w:hyperlink w:anchor="_heading=h.cooorhkjirww">
            <w:r w:rsidR="0023319E">
              <w:rPr>
                <w:rFonts w:ascii="Calibri" w:eastAsia="Calibri" w:hAnsi="Calibri" w:cs="Calibri"/>
                <w:noProof/>
                <w:color w:val="000000"/>
              </w:rPr>
              <w:tab/>
            </w:r>
          </w:hyperlink>
          <w:r w:rsidR="0023319E">
            <w:rPr>
              <w:noProof/>
            </w:rPr>
            <w:fldChar w:fldCharType="begin"/>
          </w:r>
          <w:r w:rsidR="0023319E">
            <w:rPr>
              <w:noProof/>
            </w:rPr>
            <w:instrText xml:space="preserve"> PAGEREF _heading=h.cooorhkjirww \h </w:instrText>
          </w:r>
          <w:r w:rsidR="0023319E">
            <w:rPr>
              <w:noProof/>
            </w:rPr>
          </w:r>
          <w:r w:rsidR="0023319E">
            <w:rPr>
              <w:noProof/>
            </w:rPr>
            <w:fldChar w:fldCharType="separate"/>
          </w:r>
          <w:r w:rsidR="0023319E">
            <w:rPr>
              <w:b/>
              <w:noProof/>
              <w:color w:val="1F497D"/>
            </w:rPr>
            <w:t>Metodología 31: Análisis de las 5 fuerzas de PORTER</w:t>
          </w:r>
          <w:r w:rsidR="0023319E">
            <w:rPr>
              <w:b/>
              <w:noProof/>
              <w:color w:val="1F497D"/>
            </w:rPr>
            <w:tab/>
            <w:t>75</w:t>
          </w:r>
          <w:r w:rsidR="0023319E">
            <w:rPr>
              <w:noProof/>
            </w:rPr>
            <w:fldChar w:fldCharType="end"/>
          </w:r>
        </w:p>
        <w:p w14:paraId="16F2EFB1" w14:textId="77777777" w:rsidR="0023319E" w:rsidRDefault="00F636C7">
          <w:pPr>
            <w:pBdr>
              <w:top w:val="nil"/>
              <w:left w:val="nil"/>
              <w:bottom w:val="nil"/>
              <w:right w:val="nil"/>
              <w:between w:val="nil"/>
            </w:pBdr>
            <w:tabs>
              <w:tab w:val="left" w:pos="720"/>
              <w:tab w:val="right" w:pos="8828"/>
            </w:tabs>
            <w:spacing w:after="100"/>
            <w:rPr>
              <w:rFonts w:ascii="Calibri" w:eastAsia="Calibri" w:hAnsi="Calibri" w:cs="Calibri"/>
              <w:noProof/>
              <w:color w:val="000000"/>
            </w:rPr>
          </w:pPr>
          <w:hyperlink w:anchor="_heading=h.ahyhrh9jfx6s">
            <w:r w:rsidR="0023319E">
              <w:rPr>
                <w:b/>
                <w:noProof/>
                <w:color w:val="1F497D"/>
              </w:rPr>
              <w:t>9.</w:t>
            </w:r>
          </w:hyperlink>
          <w:hyperlink w:anchor="_heading=h.ahyhrh9jfx6s">
            <w:r w:rsidR="0023319E">
              <w:rPr>
                <w:rFonts w:ascii="Calibri" w:eastAsia="Calibri" w:hAnsi="Calibri" w:cs="Calibri"/>
                <w:noProof/>
                <w:color w:val="000000"/>
              </w:rPr>
              <w:tab/>
            </w:r>
          </w:hyperlink>
          <w:r w:rsidR="0023319E">
            <w:rPr>
              <w:noProof/>
            </w:rPr>
            <w:fldChar w:fldCharType="begin"/>
          </w:r>
          <w:r w:rsidR="0023319E">
            <w:rPr>
              <w:noProof/>
            </w:rPr>
            <w:instrText xml:space="preserve"> PAGEREF _heading=h.ahyhrh9jfx6s \h </w:instrText>
          </w:r>
          <w:r w:rsidR="0023319E">
            <w:rPr>
              <w:noProof/>
            </w:rPr>
          </w:r>
          <w:r w:rsidR="0023319E">
            <w:rPr>
              <w:noProof/>
            </w:rPr>
            <w:fldChar w:fldCharType="separate"/>
          </w:r>
          <w:r w:rsidR="0023319E">
            <w:rPr>
              <w:b/>
              <w:noProof/>
              <w:color w:val="1F497D"/>
            </w:rPr>
            <w:t>CRITERIOS PARA ELEGIR LA METODOLOGÍA ADECUADA</w:t>
          </w:r>
          <w:r w:rsidR="0023319E">
            <w:rPr>
              <w:b/>
              <w:noProof/>
              <w:color w:val="1F497D"/>
            </w:rPr>
            <w:tab/>
            <w:t>77</w:t>
          </w:r>
          <w:r w:rsidR="0023319E">
            <w:rPr>
              <w:noProof/>
            </w:rPr>
            <w:fldChar w:fldCharType="end"/>
          </w:r>
        </w:p>
        <w:p w14:paraId="00E221FC" w14:textId="77777777" w:rsidR="0023319E" w:rsidRDefault="00F636C7">
          <w:pPr>
            <w:pBdr>
              <w:top w:val="nil"/>
              <w:left w:val="nil"/>
              <w:bottom w:val="nil"/>
              <w:right w:val="nil"/>
              <w:between w:val="nil"/>
            </w:pBdr>
            <w:tabs>
              <w:tab w:val="left" w:pos="720"/>
              <w:tab w:val="right" w:pos="8828"/>
            </w:tabs>
            <w:spacing w:after="100"/>
            <w:rPr>
              <w:rFonts w:ascii="Calibri" w:eastAsia="Calibri" w:hAnsi="Calibri" w:cs="Calibri"/>
              <w:noProof/>
              <w:color w:val="000000"/>
            </w:rPr>
          </w:pPr>
          <w:hyperlink w:anchor="_heading=h.gcvgv92cpijn">
            <w:r w:rsidR="0023319E">
              <w:rPr>
                <w:b/>
                <w:noProof/>
                <w:color w:val="1F497D"/>
              </w:rPr>
              <w:t>10.</w:t>
            </w:r>
          </w:hyperlink>
          <w:hyperlink w:anchor="_heading=h.gcvgv92cpijn">
            <w:r w:rsidR="0023319E">
              <w:rPr>
                <w:rFonts w:ascii="Calibri" w:eastAsia="Calibri" w:hAnsi="Calibri" w:cs="Calibri"/>
                <w:noProof/>
                <w:color w:val="000000"/>
              </w:rPr>
              <w:tab/>
            </w:r>
          </w:hyperlink>
          <w:r w:rsidR="0023319E">
            <w:rPr>
              <w:noProof/>
            </w:rPr>
            <w:fldChar w:fldCharType="begin"/>
          </w:r>
          <w:r w:rsidR="0023319E">
            <w:rPr>
              <w:noProof/>
            </w:rPr>
            <w:instrText xml:space="preserve"> PAGEREF _heading=h.gcvgv92cpijn \h </w:instrText>
          </w:r>
          <w:r w:rsidR="0023319E">
            <w:rPr>
              <w:noProof/>
            </w:rPr>
          </w:r>
          <w:r w:rsidR="0023319E">
            <w:rPr>
              <w:noProof/>
            </w:rPr>
            <w:fldChar w:fldCharType="separate"/>
          </w:r>
          <w:r w:rsidR="0023319E">
            <w:rPr>
              <w:b/>
              <w:noProof/>
              <w:color w:val="1F497D"/>
            </w:rPr>
            <w:t>BIBLIOGRAFÍA</w:t>
          </w:r>
          <w:r w:rsidR="0023319E">
            <w:rPr>
              <w:b/>
              <w:noProof/>
              <w:color w:val="1F497D"/>
            </w:rPr>
            <w:tab/>
            <w:t>83</w:t>
          </w:r>
          <w:r w:rsidR="0023319E">
            <w:rPr>
              <w:noProof/>
            </w:rPr>
            <w:fldChar w:fldCharType="end"/>
          </w:r>
        </w:p>
        <w:p w14:paraId="7E3E7B5D" w14:textId="77777777" w:rsidR="0023319E" w:rsidRDefault="0023319E">
          <w:pPr>
            <w:pBdr>
              <w:top w:val="nil"/>
              <w:left w:val="nil"/>
              <w:bottom w:val="nil"/>
              <w:right w:val="nil"/>
              <w:between w:val="nil"/>
            </w:pBdr>
            <w:tabs>
              <w:tab w:val="left" w:pos="720"/>
              <w:tab w:val="right" w:pos="8828"/>
            </w:tabs>
            <w:spacing w:after="100"/>
            <w:rPr>
              <w:rFonts w:ascii="Calibri" w:eastAsia="Calibri" w:hAnsi="Calibri" w:cs="Calibri"/>
              <w:noProof/>
              <w:color w:val="000000"/>
            </w:rPr>
          </w:pPr>
        </w:p>
        <w:p w14:paraId="3E0F8F2E" w14:textId="00716F12" w:rsidR="0023319E" w:rsidRDefault="00256F3B">
          <w:r>
            <w:fldChar w:fldCharType="end"/>
          </w:r>
        </w:p>
      </w:sdtContent>
    </w:sdt>
    <w:p w14:paraId="75F4A868" w14:textId="77777777" w:rsidR="0023319E" w:rsidRDefault="0023319E"/>
    <w:p w14:paraId="45ED8FAC" w14:textId="77777777" w:rsidR="0023319E" w:rsidRDefault="0023319E"/>
    <w:p w14:paraId="45AD96EC" w14:textId="77777777" w:rsidR="0023319E" w:rsidRDefault="00256F3B">
      <w:pPr>
        <w:tabs>
          <w:tab w:val="left" w:pos="1236"/>
        </w:tabs>
      </w:pPr>
      <w:r>
        <w:lastRenderedPageBreak/>
        <w:tab/>
      </w:r>
      <w:r>
        <w:br w:type="page"/>
      </w:r>
      <w:r>
        <w:rPr>
          <w:noProof/>
        </w:rPr>
        <w:drawing>
          <wp:anchor distT="0" distB="0" distL="114300" distR="114300" simplePos="0" relativeHeight="251660288" behindDoc="0" locked="0" layoutInCell="1" hidden="0" allowOverlap="1" wp14:anchorId="6107D74F" wp14:editId="04DBD2A9">
            <wp:simplePos x="0" y="0"/>
            <wp:positionH relativeFrom="column">
              <wp:posOffset>4928779</wp:posOffset>
            </wp:positionH>
            <wp:positionV relativeFrom="paragraph">
              <wp:posOffset>1312660</wp:posOffset>
            </wp:positionV>
            <wp:extent cx="1677600" cy="2667600"/>
            <wp:effectExtent l="0" t="0" r="0" b="0"/>
            <wp:wrapSquare wrapText="bothSides" distT="0" distB="0" distL="114300" distR="114300"/>
            <wp:docPr id="22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1677600" cy="2667600"/>
                    </a:xfrm>
                    <a:prstGeom prst="rect">
                      <a:avLst/>
                    </a:prstGeom>
                    <a:ln/>
                  </pic:spPr>
                </pic:pic>
              </a:graphicData>
            </a:graphic>
          </wp:anchor>
        </w:drawing>
      </w:r>
    </w:p>
    <w:p w14:paraId="2F83A29E" w14:textId="77777777" w:rsidR="0023319E" w:rsidRDefault="00256F3B">
      <w:pPr>
        <w:keepNext/>
        <w:keepLines/>
        <w:numPr>
          <w:ilvl w:val="0"/>
          <w:numId w:val="1"/>
        </w:numPr>
        <w:pBdr>
          <w:top w:val="nil"/>
          <w:left w:val="nil"/>
          <w:bottom w:val="nil"/>
          <w:right w:val="nil"/>
          <w:between w:val="nil"/>
        </w:pBdr>
        <w:spacing w:after="0"/>
        <w:jc w:val="both"/>
        <w:rPr>
          <w:b/>
        </w:rPr>
      </w:pPr>
      <w:bookmarkStart w:id="1" w:name="_heading=h.ox25k6ahz6e" w:colFirst="0" w:colLast="0"/>
      <w:bookmarkEnd w:id="1"/>
      <w:r>
        <w:rPr>
          <w:b/>
          <w:color w:val="354999"/>
        </w:rPr>
        <w:lastRenderedPageBreak/>
        <w:t xml:space="preserve">INTRODUCCIÓN. </w:t>
      </w:r>
    </w:p>
    <w:p w14:paraId="68025ACB" w14:textId="77777777" w:rsidR="0023319E" w:rsidRDefault="0023319E">
      <w:pPr>
        <w:spacing w:after="0"/>
        <w:jc w:val="both"/>
        <w:rPr>
          <w:color w:val="A6A6A6"/>
        </w:rPr>
      </w:pPr>
    </w:p>
    <w:p w14:paraId="3D61FDF4" w14:textId="77777777" w:rsidR="0023319E" w:rsidRDefault="00256F3B">
      <w:pPr>
        <w:pBdr>
          <w:top w:val="nil"/>
          <w:left w:val="nil"/>
          <w:bottom w:val="nil"/>
          <w:right w:val="nil"/>
          <w:between w:val="nil"/>
        </w:pBdr>
        <w:spacing w:after="0"/>
        <w:jc w:val="both"/>
        <w:rPr>
          <w:color w:val="000000"/>
        </w:rPr>
      </w:pPr>
      <w:r>
        <w:rPr>
          <w:color w:val="000000"/>
        </w:rPr>
        <w:t xml:space="preserve">La participación ciudadana es un pilar fundamental para una gestión pública legítima, transparente e innovadora. En ese marco, la Secretaría Distrital de Desarrollo Económico (SDDE), a través de la Oficina Asesora de Planeación, ha consolidado </w:t>
      </w:r>
      <w:r>
        <w:t>estos</w:t>
      </w:r>
      <w:r>
        <w:rPr>
          <w:color w:val="000000"/>
        </w:rPr>
        <w:t xml:space="preserve"> lineamientos metodológicos como una caja de herramientas, orientada a fortalecer la planificación, facilitación y evaluación de procesos participativos con diversos grupos de interés.</w:t>
      </w:r>
    </w:p>
    <w:p w14:paraId="73585C2B" w14:textId="77777777" w:rsidR="0023319E" w:rsidRDefault="0023319E">
      <w:pPr>
        <w:pBdr>
          <w:top w:val="nil"/>
          <w:left w:val="nil"/>
          <w:bottom w:val="nil"/>
          <w:right w:val="nil"/>
          <w:between w:val="nil"/>
        </w:pBdr>
        <w:spacing w:after="0"/>
        <w:jc w:val="both"/>
        <w:rPr>
          <w:color w:val="000000"/>
        </w:rPr>
      </w:pPr>
    </w:p>
    <w:p w14:paraId="1FD4D85B" w14:textId="77777777" w:rsidR="0023319E" w:rsidRDefault="00256F3B">
      <w:pPr>
        <w:pBdr>
          <w:top w:val="nil"/>
          <w:left w:val="nil"/>
          <w:bottom w:val="nil"/>
          <w:right w:val="nil"/>
          <w:between w:val="nil"/>
        </w:pBdr>
        <w:spacing w:after="0"/>
        <w:jc w:val="both"/>
        <w:rPr>
          <w:color w:val="000000"/>
        </w:rPr>
      </w:pPr>
      <w:r>
        <w:rPr>
          <w:color w:val="000000"/>
        </w:rPr>
        <w:t>Este documento surge como respuesta a la necesidad de contar con instrumentos prácticos que faciliten el diseño de espacios de diálogo significativos entre la entidad y la ciudadanía, no solo en el marco de la rendición de cuentas, sino también en procesos de diagnóstico, ideación, toma de decisiones, seguimiento y evaluación de políticas, programas y proyectos institucionales.</w:t>
      </w:r>
    </w:p>
    <w:p w14:paraId="437CE2C4" w14:textId="77777777" w:rsidR="0023319E" w:rsidRDefault="0023319E">
      <w:pPr>
        <w:pBdr>
          <w:top w:val="nil"/>
          <w:left w:val="nil"/>
          <w:bottom w:val="nil"/>
          <w:right w:val="nil"/>
          <w:between w:val="nil"/>
        </w:pBdr>
        <w:spacing w:after="0"/>
        <w:jc w:val="both"/>
        <w:rPr>
          <w:color w:val="000000"/>
        </w:rPr>
      </w:pPr>
    </w:p>
    <w:p w14:paraId="29144C86" w14:textId="77777777" w:rsidR="0023319E" w:rsidRDefault="00256F3B">
      <w:pPr>
        <w:pBdr>
          <w:top w:val="nil"/>
          <w:left w:val="nil"/>
          <w:bottom w:val="nil"/>
          <w:right w:val="nil"/>
          <w:between w:val="nil"/>
        </w:pBdr>
        <w:spacing w:after="0"/>
        <w:jc w:val="both"/>
        <w:rPr>
          <w:color w:val="000000"/>
        </w:rPr>
      </w:pPr>
      <w:r>
        <w:rPr>
          <w:color w:val="000000"/>
        </w:rPr>
        <w:t>La construcción de esta caja metodológica se alinea con los principios y lineamientos establecidos en normas y documentos orientadores, tales como:</w:t>
      </w:r>
    </w:p>
    <w:p w14:paraId="0AC889EC" w14:textId="77777777" w:rsidR="0023319E" w:rsidRDefault="0023319E">
      <w:pPr>
        <w:pBdr>
          <w:top w:val="nil"/>
          <w:left w:val="nil"/>
          <w:bottom w:val="nil"/>
          <w:right w:val="nil"/>
          <w:between w:val="nil"/>
        </w:pBdr>
        <w:spacing w:after="0"/>
        <w:jc w:val="both"/>
        <w:rPr>
          <w:color w:val="000000"/>
        </w:rPr>
      </w:pPr>
    </w:p>
    <w:p w14:paraId="4A5FE306" w14:textId="77777777" w:rsidR="0023319E" w:rsidRDefault="00256F3B">
      <w:pPr>
        <w:numPr>
          <w:ilvl w:val="0"/>
          <w:numId w:val="12"/>
        </w:numPr>
        <w:pBdr>
          <w:top w:val="nil"/>
          <w:left w:val="nil"/>
          <w:bottom w:val="nil"/>
          <w:right w:val="nil"/>
          <w:between w:val="nil"/>
        </w:pBdr>
        <w:spacing w:after="0"/>
        <w:jc w:val="both"/>
        <w:rPr>
          <w:color w:val="000000"/>
        </w:rPr>
      </w:pPr>
      <w:r>
        <w:rPr>
          <w:color w:val="000000"/>
        </w:rPr>
        <w:t>La Ley 1757 de 2015, que reconoce la participación como un derecho y define instrumentos para su garantía en la gestión pública.</w:t>
      </w:r>
    </w:p>
    <w:p w14:paraId="5B95312C" w14:textId="77777777" w:rsidR="0023319E" w:rsidRDefault="00256F3B">
      <w:pPr>
        <w:numPr>
          <w:ilvl w:val="0"/>
          <w:numId w:val="12"/>
        </w:numPr>
        <w:pBdr>
          <w:top w:val="nil"/>
          <w:left w:val="nil"/>
          <w:bottom w:val="nil"/>
          <w:right w:val="nil"/>
          <w:between w:val="nil"/>
        </w:pBdr>
        <w:spacing w:after="0"/>
        <w:jc w:val="both"/>
        <w:rPr>
          <w:color w:val="000000"/>
        </w:rPr>
      </w:pPr>
      <w:r>
        <w:rPr>
          <w:color w:val="000000"/>
        </w:rPr>
        <w:t>El Manual Único de Rendición de Cuentas del Departamento Administrativo de la Función Pública, que promueve metodologías participativas en todo el ciclo de gestión institucional.</w:t>
      </w:r>
    </w:p>
    <w:p w14:paraId="058C5694" w14:textId="77777777" w:rsidR="0023319E" w:rsidRDefault="00256F3B">
      <w:pPr>
        <w:numPr>
          <w:ilvl w:val="0"/>
          <w:numId w:val="12"/>
        </w:numPr>
        <w:pBdr>
          <w:top w:val="nil"/>
          <w:left w:val="nil"/>
          <w:bottom w:val="nil"/>
          <w:right w:val="nil"/>
          <w:between w:val="nil"/>
        </w:pBdr>
        <w:spacing w:after="0"/>
        <w:jc w:val="both"/>
        <w:rPr>
          <w:color w:val="000000"/>
        </w:rPr>
      </w:pPr>
      <w:r>
        <w:rPr>
          <w:color w:val="000000"/>
        </w:rPr>
        <w:t>Los lineamientos de la Veeduría Distrital, que propenden por una participación incidente, estructurada y con enfoque territorial, diferencial y poblacional.</w:t>
      </w:r>
    </w:p>
    <w:p w14:paraId="73E22D53" w14:textId="77777777" w:rsidR="0023319E" w:rsidRDefault="00256F3B">
      <w:pPr>
        <w:numPr>
          <w:ilvl w:val="0"/>
          <w:numId w:val="12"/>
        </w:numPr>
        <w:pBdr>
          <w:top w:val="nil"/>
          <w:left w:val="nil"/>
          <w:bottom w:val="nil"/>
          <w:right w:val="nil"/>
          <w:between w:val="nil"/>
        </w:pBdr>
        <w:spacing w:after="0"/>
        <w:jc w:val="both"/>
        <w:rPr>
          <w:color w:val="000000"/>
        </w:rPr>
      </w:pPr>
      <w:r>
        <w:rPr>
          <w:color w:val="000000"/>
        </w:rPr>
        <w:t>La Política Pública Distrital de Participación Incidente (2023-2033), que define marcos estratégicos para la articulación entre ciudadanía, Estado y territorio.</w:t>
      </w:r>
    </w:p>
    <w:p w14:paraId="46F1C6E2" w14:textId="77777777" w:rsidR="0023319E" w:rsidRDefault="0023319E">
      <w:pPr>
        <w:pBdr>
          <w:top w:val="nil"/>
          <w:left w:val="nil"/>
          <w:bottom w:val="nil"/>
          <w:right w:val="nil"/>
          <w:between w:val="nil"/>
        </w:pBdr>
        <w:spacing w:after="0"/>
        <w:jc w:val="both"/>
        <w:rPr>
          <w:color w:val="000000"/>
        </w:rPr>
      </w:pPr>
    </w:p>
    <w:p w14:paraId="44679E00" w14:textId="77777777" w:rsidR="0023319E" w:rsidRDefault="00256F3B">
      <w:pPr>
        <w:pBdr>
          <w:top w:val="nil"/>
          <w:left w:val="nil"/>
          <w:bottom w:val="nil"/>
          <w:right w:val="nil"/>
          <w:between w:val="nil"/>
        </w:pBdr>
        <w:spacing w:after="0"/>
        <w:jc w:val="both"/>
        <w:rPr>
          <w:color w:val="000000"/>
        </w:rPr>
      </w:pPr>
      <w:r>
        <w:rPr>
          <w:color w:val="000000"/>
        </w:rPr>
        <w:t>En este contexto, las metodologías contenidas han sido seleccionadas y organizadas con base en criterios técnicos, pedagógicos y operativos que permiten su adaptación a diferentes propósitos, momentos del proceso participativo, perfiles de actores, modalidades de ejecución y tipos de resultados esperados. Se trata de una propuesta versátil, coherente con los enfoques de innovación pública, gobierno abierto y democratización del conocimiento.</w:t>
      </w:r>
    </w:p>
    <w:p w14:paraId="56252DEE" w14:textId="77777777" w:rsidR="0023319E" w:rsidRDefault="0023319E">
      <w:pPr>
        <w:pBdr>
          <w:top w:val="nil"/>
          <w:left w:val="nil"/>
          <w:bottom w:val="nil"/>
          <w:right w:val="nil"/>
          <w:between w:val="nil"/>
        </w:pBdr>
        <w:spacing w:after="0"/>
        <w:jc w:val="both"/>
        <w:rPr>
          <w:color w:val="000000"/>
        </w:rPr>
      </w:pPr>
    </w:p>
    <w:p w14:paraId="6B5FEBAF" w14:textId="77777777" w:rsidR="0023319E" w:rsidRDefault="00256F3B">
      <w:pPr>
        <w:pBdr>
          <w:top w:val="nil"/>
          <w:left w:val="nil"/>
          <w:bottom w:val="nil"/>
          <w:right w:val="nil"/>
          <w:between w:val="nil"/>
        </w:pBdr>
        <w:spacing w:after="0"/>
        <w:jc w:val="both"/>
        <w:rPr>
          <w:color w:val="000000"/>
        </w:rPr>
      </w:pPr>
      <w:r>
        <w:rPr>
          <w:color w:val="000000"/>
        </w:rPr>
        <w:t xml:space="preserve">Esta herramienta está dirigida a los equipos técnicos y misionales de la </w:t>
      </w:r>
      <w:r>
        <w:t>Secretaría</w:t>
      </w:r>
      <w:r>
        <w:rPr>
          <w:color w:val="000000"/>
        </w:rPr>
        <w:t xml:space="preserve"> Distrital de Desarrollo Económico, y tiene como objetivos:</w:t>
      </w:r>
    </w:p>
    <w:p w14:paraId="59E18BD0" w14:textId="77777777" w:rsidR="0023319E" w:rsidRDefault="00256F3B">
      <w:pPr>
        <w:numPr>
          <w:ilvl w:val="0"/>
          <w:numId w:val="15"/>
        </w:numPr>
        <w:pBdr>
          <w:top w:val="nil"/>
          <w:left w:val="nil"/>
          <w:bottom w:val="nil"/>
          <w:right w:val="nil"/>
          <w:between w:val="nil"/>
        </w:pBdr>
        <w:spacing w:after="0"/>
        <w:jc w:val="both"/>
        <w:rPr>
          <w:color w:val="000000"/>
        </w:rPr>
      </w:pPr>
      <w:r>
        <w:rPr>
          <w:color w:val="000000"/>
        </w:rPr>
        <w:t>Facilitar la elección de metodologías adecuadas según el propósito del espacio participativo.</w:t>
      </w:r>
    </w:p>
    <w:p w14:paraId="3CBD9257" w14:textId="77777777" w:rsidR="0023319E" w:rsidRDefault="00256F3B">
      <w:pPr>
        <w:numPr>
          <w:ilvl w:val="0"/>
          <w:numId w:val="15"/>
        </w:numPr>
        <w:pBdr>
          <w:top w:val="nil"/>
          <w:left w:val="nil"/>
          <w:bottom w:val="nil"/>
          <w:right w:val="nil"/>
          <w:between w:val="nil"/>
        </w:pBdr>
        <w:spacing w:after="0"/>
        <w:jc w:val="both"/>
        <w:rPr>
          <w:color w:val="000000"/>
        </w:rPr>
      </w:pPr>
      <w:r>
        <w:rPr>
          <w:color w:val="000000"/>
        </w:rPr>
        <w:t>Fortalecer la calidad del diseño y ejecución de ejercicios de participación ciudadana en sus distintas fases.</w:t>
      </w:r>
    </w:p>
    <w:p w14:paraId="4FA3DD09" w14:textId="77777777" w:rsidR="0023319E" w:rsidRDefault="00256F3B">
      <w:pPr>
        <w:numPr>
          <w:ilvl w:val="0"/>
          <w:numId w:val="15"/>
        </w:numPr>
        <w:pBdr>
          <w:top w:val="nil"/>
          <w:left w:val="nil"/>
          <w:bottom w:val="nil"/>
          <w:right w:val="nil"/>
          <w:between w:val="nil"/>
        </w:pBdr>
        <w:spacing w:after="0"/>
        <w:jc w:val="both"/>
        <w:rPr>
          <w:color w:val="000000"/>
        </w:rPr>
      </w:pPr>
      <w:r>
        <w:rPr>
          <w:color w:val="000000"/>
        </w:rPr>
        <w:t>Promover la innovación metodológica y el uso de formatos creativos, accesibles e incluyentes.</w:t>
      </w:r>
    </w:p>
    <w:p w14:paraId="5C637C68" w14:textId="77777777" w:rsidR="0023319E" w:rsidRDefault="00256F3B">
      <w:pPr>
        <w:numPr>
          <w:ilvl w:val="0"/>
          <w:numId w:val="15"/>
        </w:numPr>
        <w:pBdr>
          <w:top w:val="nil"/>
          <w:left w:val="nil"/>
          <w:bottom w:val="nil"/>
          <w:right w:val="nil"/>
          <w:between w:val="nil"/>
        </w:pBdr>
        <w:spacing w:after="0"/>
        <w:jc w:val="both"/>
        <w:rPr>
          <w:color w:val="000000"/>
        </w:rPr>
      </w:pPr>
      <w:r>
        <w:rPr>
          <w:color w:val="000000"/>
        </w:rPr>
        <w:lastRenderedPageBreak/>
        <w:t>Establecer criterios comunes que permitan una mejor planificación, seguimiento y evaluación de los espacios de participación.</w:t>
      </w:r>
    </w:p>
    <w:p w14:paraId="6FA88F53" w14:textId="77777777" w:rsidR="0023319E" w:rsidRDefault="0023319E">
      <w:pPr>
        <w:pBdr>
          <w:top w:val="nil"/>
          <w:left w:val="nil"/>
          <w:bottom w:val="nil"/>
          <w:right w:val="nil"/>
          <w:between w:val="nil"/>
        </w:pBdr>
        <w:spacing w:after="0"/>
        <w:jc w:val="both"/>
        <w:rPr>
          <w:color w:val="000000"/>
        </w:rPr>
      </w:pPr>
    </w:p>
    <w:p w14:paraId="308F526C" w14:textId="77777777" w:rsidR="0023319E" w:rsidRDefault="00256F3B">
      <w:pPr>
        <w:spacing w:after="0"/>
        <w:jc w:val="both"/>
        <w:rPr>
          <w:color w:val="808080"/>
        </w:rPr>
      </w:pPr>
      <w:r>
        <w:t>Estos lineamientos se componen de 31 metodologías, clasificadas según su aplicabilidad a cinco propósitos clave: diagnóstico participativo, ideación de soluciones, toma de decisiones, rendición de cuentas y evaluación de resultados. Cada ficha metodológica incluye información sobre objetivos, número de personas, tiempo estimado, nivel de complejidad, materiales requeridos y pasos para su implementación</w:t>
      </w:r>
      <w:r>
        <w:rPr>
          <w:color w:val="808080"/>
        </w:rPr>
        <w:t>.</w:t>
      </w:r>
    </w:p>
    <w:p w14:paraId="0559C909" w14:textId="77777777" w:rsidR="0023319E" w:rsidRDefault="0023319E">
      <w:pPr>
        <w:spacing w:after="0"/>
        <w:jc w:val="both"/>
        <w:rPr>
          <w:color w:val="A6A6A6"/>
        </w:rPr>
      </w:pPr>
    </w:p>
    <w:p w14:paraId="608222E7" w14:textId="77777777" w:rsidR="0023319E" w:rsidRDefault="00256F3B">
      <w:pPr>
        <w:keepNext/>
        <w:keepLines/>
        <w:numPr>
          <w:ilvl w:val="0"/>
          <w:numId w:val="1"/>
        </w:numPr>
        <w:pBdr>
          <w:top w:val="nil"/>
          <w:left w:val="nil"/>
          <w:bottom w:val="nil"/>
          <w:right w:val="nil"/>
          <w:between w:val="nil"/>
        </w:pBdr>
        <w:spacing w:after="0"/>
        <w:jc w:val="both"/>
      </w:pPr>
      <w:bookmarkStart w:id="2" w:name="_heading=h.2xmf2zhc7zod" w:colFirst="0" w:colLast="0"/>
      <w:bookmarkEnd w:id="2"/>
      <w:r>
        <w:rPr>
          <w:b/>
          <w:color w:val="354999"/>
        </w:rPr>
        <w:t>DEFINICIONES Y SIGLAS</w:t>
      </w:r>
    </w:p>
    <w:p w14:paraId="7B81E071" w14:textId="77777777" w:rsidR="0023319E" w:rsidRDefault="0023319E">
      <w:pPr>
        <w:spacing w:after="0"/>
        <w:jc w:val="both"/>
        <w:rPr>
          <w:color w:val="A6A6A6"/>
        </w:rPr>
      </w:pPr>
    </w:p>
    <w:tbl>
      <w:tblPr>
        <w:tblStyle w:val="a2"/>
        <w:tblW w:w="8838" w:type="dxa"/>
        <w:tblInd w:w="0" w:type="dxa"/>
        <w:tblLayout w:type="fixed"/>
        <w:tblLook w:val="0400" w:firstRow="0" w:lastRow="0" w:firstColumn="0" w:lastColumn="0" w:noHBand="0" w:noVBand="1"/>
      </w:tblPr>
      <w:tblGrid>
        <w:gridCol w:w="895"/>
        <w:gridCol w:w="7943"/>
      </w:tblGrid>
      <w:tr w:rsidR="0023319E" w14:paraId="2CE94C22" w14:textId="77777777">
        <w:tc>
          <w:tcPr>
            <w:tcW w:w="895" w:type="dxa"/>
            <w:vAlign w:val="center"/>
          </w:tcPr>
          <w:p w14:paraId="408C37CD" w14:textId="77777777" w:rsidR="0023319E" w:rsidRDefault="00256F3B">
            <w:pPr>
              <w:spacing w:after="0"/>
              <w:jc w:val="both"/>
            </w:pPr>
            <w:r>
              <w:rPr>
                <w:b/>
              </w:rPr>
              <w:t>SDDE</w:t>
            </w:r>
          </w:p>
        </w:tc>
        <w:tc>
          <w:tcPr>
            <w:tcW w:w="7943" w:type="dxa"/>
            <w:vAlign w:val="center"/>
          </w:tcPr>
          <w:p w14:paraId="5E458AC3" w14:textId="77777777" w:rsidR="0023319E" w:rsidRDefault="00256F3B">
            <w:pPr>
              <w:spacing w:after="0"/>
              <w:jc w:val="both"/>
            </w:pPr>
            <w:r>
              <w:t>Secretaría Distrital de Desarrollo Económico</w:t>
            </w:r>
          </w:p>
        </w:tc>
      </w:tr>
      <w:tr w:rsidR="0023319E" w14:paraId="039B4278" w14:textId="77777777">
        <w:tc>
          <w:tcPr>
            <w:tcW w:w="895" w:type="dxa"/>
            <w:vAlign w:val="center"/>
          </w:tcPr>
          <w:p w14:paraId="0D1A8068" w14:textId="77777777" w:rsidR="0023319E" w:rsidRDefault="00256F3B">
            <w:pPr>
              <w:spacing w:after="0"/>
              <w:jc w:val="both"/>
            </w:pPr>
            <w:r>
              <w:rPr>
                <w:b/>
              </w:rPr>
              <w:t>OAP</w:t>
            </w:r>
          </w:p>
        </w:tc>
        <w:tc>
          <w:tcPr>
            <w:tcW w:w="7943" w:type="dxa"/>
            <w:vAlign w:val="center"/>
          </w:tcPr>
          <w:p w14:paraId="4CBCD745" w14:textId="77777777" w:rsidR="0023319E" w:rsidRDefault="00256F3B">
            <w:pPr>
              <w:spacing w:after="0"/>
              <w:jc w:val="both"/>
            </w:pPr>
            <w:r>
              <w:t>Oficina Asesora de Planeación</w:t>
            </w:r>
          </w:p>
        </w:tc>
      </w:tr>
      <w:tr w:rsidR="0023319E" w14:paraId="0C2B7DA9" w14:textId="77777777">
        <w:tc>
          <w:tcPr>
            <w:tcW w:w="895" w:type="dxa"/>
            <w:vAlign w:val="center"/>
          </w:tcPr>
          <w:p w14:paraId="7651A53F" w14:textId="77777777" w:rsidR="0023319E" w:rsidRDefault="00256F3B">
            <w:pPr>
              <w:spacing w:after="0"/>
              <w:jc w:val="both"/>
            </w:pPr>
            <w:r>
              <w:rPr>
                <w:b/>
              </w:rPr>
              <w:t>DOFA</w:t>
            </w:r>
          </w:p>
        </w:tc>
        <w:tc>
          <w:tcPr>
            <w:tcW w:w="7943" w:type="dxa"/>
            <w:vAlign w:val="center"/>
          </w:tcPr>
          <w:p w14:paraId="353D4FCF" w14:textId="77777777" w:rsidR="0023319E" w:rsidRDefault="00256F3B">
            <w:pPr>
              <w:spacing w:after="0"/>
              <w:jc w:val="both"/>
            </w:pPr>
            <w:r>
              <w:t>Debilidades, Oportunidades, Fortalezas, Amenazas</w:t>
            </w:r>
          </w:p>
        </w:tc>
      </w:tr>
      <w:tr w:rsidR="0023319E" w14:paraId="7247AEB7" w14:textId="77777777">
        <w:tc>
          <w:tcPr>
            <w:tcW w:w="895" w:type="dxa"/>
            <w:vAlign w:val="center"/>
          </w:tcPr>
          <w:p w14:paraId="7B807E7A" w14:textId="77777777" w:rsidR="0023319E" w:rsidRDefault="00256F3B">
            <w:pPr>
              <w:spacing w:after="0"/>
              <w:jc w:val="both"/>
            </w:pPr>
            <w:r>
              <w:rPr>
                <w:b/>
              </w:rPr>
              <w:t>CAME</w:t>
            </w:r>
          </w:p>
        </w:tc>
        <w:tc>
          <w:tcPr>
            <w:tcW w:w="7943" w:type="dxa"/>
            <w:vAlign w:val="center"/>
          </w:tcPr>
          <w:p w14:paraId="0B811678" w14:textId="77777777" w:rsidR="0023319E" w:rsidRDefault="00256F3B">
            <w:pPr>
              <w:spacing w:after="0"/>
              <w:jc w:val="both"/>
            </w:pPr>
            <w:r>
              <w:t>Corregir, Afrontar, Mantener, Explorar</w:t>
            </w:r>
          </w:p>
        </w:tc>
      </w:tr>
      <w:tr w:rsidR="0023319E" w14:paraId="572E9169" w14:textId="77777777">
        <w:tc>
          <w:tcPr>
            <w:tcW w:w="895" w:type="dxa"/>
            <w:vAlign w:val="center"/>
          </w:tcPr>
          <w:p w14:paraId="43069A5E" w14:textId="77777777" w:rsidR="0023319E" w:rsidRDefault="00256F3B">
            <w:pPr>
              <w:spacing w:after="0"/>
              <w:jc w:val="both"/>
            </w:pPr>
            <w:r>
              <w:rPr>
                <w:b/>
              </w:rPr>
              <w:t>PESTEL</w:t>
            </w:r>
          </w:p>
        </w:tc>
        <w:tc>
          <w:tcPr>
            <w:tcW w:w="7943" w:type="dxa"/>
            <w:vAlign w:val="center"/>
          </w:tcPr>
          <w:p w14:paraId="6F5CD399" w14:textId="77777777" w:rsidR="0023319E" w:rsidRDefault="00256F3B">
            <w:pPr>
              <w:spacing w:after="0"/>
              <w:jc w:val="both"/>
            </w:pPr>
            <w:r>
              <w:t>Político, Económico, Social, Tecnológico, Ecológico y Legal</w:t>
            </w:r>
          </w:p>
        </w:tc>
      </w:tr>
      <w:tr w:rsidR="0023319E" w14:paraId="67941266" w14:textId="77777777">
        <w:tc>
          <w:tcPr>
            <w:tcW w:w="895" w:type="dxa"/>
            <w:vAlign w:val="center"/>
          </w:tcPr>
          <w:p w14:paraId="308D5A83" w14:textId="77777777" w:rsidR="0023319E" w:rsidRDefault="00256F3B">
            <w:pPr>
              <w:spacing w:after="0"/>
              <w:jc w:val="both"/>
            </w:pPr>
            <w:r>
              <w:rPr>
                <w:b/>
              </w:rPr>
              <w:t>PORTER</w:t>
            </w:r>
          </w:p>
        </w:tc>
        <w:tc>
          <w:tcPr>
            <w:tcW w:w="7943" w:type="dxa"/>
            <w:vAlign w:val="center"/>
          </w:tcPr>
          <w:p w14:paraId="39D6269C" w14:textId="77777777" w:rsidR="0023319E" w:rsidRDefault="00256F3B">
            <w:pPr>
              <w:spacing w:after="0"/>
              <w:jc w:val="both"/>
            </w:pPr>
            <w:r>
              <w:t>Modelo de las Cinco Fuerzas de Michael Porter (no es una sigla como tal, pero se usa con mayúsculas como referencia al modelo)</w:t>
            </w:r>
          </w:p>
        </w:tc>
      </w:tr>
      <w:tr w:rsidR="0023319E" w14:paraId="5E0A18EC" w14:textId="77777777">
        <w:tc>
          <w:tcPr>
            <w:tcW w:w="895" w:type="dxa"/>
            <w:vAlign w:val="center"/>
          </w:tcPr>
          <w:p w14:paraId="3692CA31" w14:textId="77777777" w:rsidR="0023319E" w:rsidRDefault="00256F3B">
            <w:pPr>
              <w:spacing w:after="0"/>
              <w:jc w:val="both"/>
            </w:pPr>
            <w:r>
              <w:rPr>
                <w:b/>
              </w:rPr>
              <w:t>ABC</w:t>
            </w:r>
          </w:p>
        </w:tc>
        <w:tc>
          <w:tcPr>
            <w:tcW w:w="7943" w:type="dxa"/>
            <w:vAlign w:val="center"/>
          </w:tcPr>
          <w:p w14:paraId="38638C4C" w14:textId="77777777" w:rsidR="0023319E" w:rsidRDefault="00256F3B">
            <w:pPr>
              <w:spacing w:after="0"/>
              <w:jc w:val="both"/>
            </w:pPr>
            <w:r>
              <w:t>Aquí se refiere al formato resumido de información clave, no es una sigla técnica</w:t>
            </w:r>
          </w:p>
        </w:tc>
      </w:tr>
      <w:tr w:rsidR="0023319E" w14:paraId="56F4616D" w14:textId="77777777">
        <w:tc>
          <w:tcPr>
            <w:tcW w:w="895" w:type="dxa"/>
            <w:vAlign w:val="center"/>
          </w:tcPr>
          <w:p w14:paraId="446B035B" w14:textId="77777777" w:rsidR="0023319E" w:rsidRDefault="00256F3B">
            <w:pPr>
              <w:spacing w:after="0"/>
              <w:jc w:val="both"/>
            </w:pPr>
            <w:r>
              <w:rPr>
                <w:b/>
              </w:rPr>
              <w:t>UPV</w:t>
            </w:r>
          </w:p>
        </w:tc>
        <w:tc>
          <w:tcPr>
            <w:tcW w:w="7943" w:type="dxa"/>
            <w:vAlign w:val="center"/>
          </w:tcPr>
          <w:p w14:paraId="586C89EE" w14:textId="77777777" w:rsidR="0023319E" w:rsidRDefault="00256F3B">
            <w:pPr>
              <w:spacing w:after="0"/>
              <w:jc w:val="both"/>
            </w:pPr>
            <w:r>
              <w:t>Universidad Politécnica de Valencia (citada en la bibliografía)</w:t>
            </w:r>
          </w:p>
        </w:tc>
      </w:tr>
    </w:tbl>
    <w:p w14:paraId="784A7700" w14:textId="77777777" w:rsidR="0023319E" w:rsidRDefault="0023319E">
      <w:pPr>
        <w:spacing w:after="0"/>
        <w:jc w:val="both"/>
        <w:rPr>
          <w:color w:val="808080"/>
        </w:rPr>
      </w:pPr>
    </w:p>
    <w:p w14:paraId="5BC4241F" w14:textId="77777777" w:rsidR="0023319E" w:rsidRDefault="0023319E">
      <w:pPr>
        <w:spacing w:after="0"/>
        <w:jc w:val="both"/>
        <w:rPr>
          <w:color w:val="000000"/>
        </w:rPr>
      </w:pPr>
    </w:p>
    <w:p w14:paraId="0EAAB379" w14:textId="77777777" w:rsidR="0023319E" w:rsidRDefault="00256F3B">
      <w:pPr>
        <w:keepNext/>
        <w:keepLines/>
        <w:numPr>
          <w:ilvl w:val="0"/>
          <w:numId w:val="1"/>
        </w:numPr>
        <w:pBdr>
          <w:top w:val="nil"/>
          <w:left w:val="nil"/>
          <w:bottom w:val="nil"/>
          <w:right w:val="nil"/>
          <w:between w:val="nil"/>
        </w:pBdr>
        <w:spacing w:after="0"/>
        <w:jc w:val="both"/>
      </w:pPr>
      <w:bookmarkStart w:id="3" w:name="_heading=h.ruo9lb32zq86" w:colFirst="0" w:colLast="0"/>
      <w:bookmarkEnd w:id="3"/>
      <w:r>
        <w:rPr>
          <w:b/>
          <w:color w:val="354999"/>
        </w:rPr>
        <w:t>NORMATIVIDAD</w:t>
      </w:r>
    </w:p>
    <w:p w14:paraId="45B3E640" w14:textId="77777777" w:rsidR="0023319E" w:rsidRDefault="0023319E">
      <w:pPr>
        <w:spacing w:after="0"/>
        <w:jc w:val="both"/>
        <w:rPr>
          <w:color w:val="A6A6A6"/>
        </w:rPr>
      </w:pPr>
    </w:p>
    <w:tbl>
      <w:tblPr>
        <w:tblStyle w:val="a3"/>
        <w:tblW w:w="8828" w:type="dxa"/>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ayout w:type="fixed"/>
        <w:tblLook w:val="04A0" w:firstRow="1" w:lastRow="0" w:firstColumn="1" w:lastColumn="0" w:noHBand="0" w:noVBand="1"/>
      </w:tblPr>
      <w:tblGrid>
        <w:gridCol w:w="2014"/>
        <w:gridCol w:w="6814"/>
      </w:tblGrid>
      <w:tr w:rsidR="0023319E" w14:paraId="4A714C55" w14:textId="77777777" w:rsidTr="002331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4" w:type="dxa"/>
          </w:tcPr>
          <w:p w14:paraId="2194EF0E" w14:textId="77777777" w:rsidR="0023319E" w:rsidRDefault="00256F3B">
            <w:pPr>
              <w:spacing w:before="240" w:line="276" w:lineRule="auto"/>
              <w:jc w:val="center"/>
            </w:pPr>
            <w:r>
              <w:t>Norma / Ley</w:t>
            </w:r>
          </w:p>
        </w:tc>
        <w:tc>
          <w:tcPr>
            <w:tcW w:w="6814" w:type="dxa"/>
          </w:tcPr>
          <w:p w14:paraId="69A3C2B3" w14:textId="77777777" w:rsidR="0023319E" w:rsidRDefault="00256F3B">
            <w:pPr>
              <w:spacing w:before="240" w:line="276" w:lineRule="auto"/>
              <w:jc w:val="center"/>
              <w:cnfStyle w:val="100000000000" w:firstRow="1" w:lastRow="0" w:firstColumn="0" w:lastColumn="0" w:oddVBand="0" w:evenVBand="0" w:oddHBand="0" w:evenHBand="0" w:firstRowFirstColumn="0" w:firstRowLastColumn="0" w:lastRowFirstColumn="0" w:lastRowLastColumn="0"/>
            </w:pPr>
            <w:r>
              <w:t>Descripción general</w:t>
            </w:r>
          </w:p>
        </w:tc>
      </w:tr>
      <w:tr w:rsidR="0023319E" w14:paraId="12C71366" w14:textId="77777777" w:rsidTr="0023319E">
        <w:tc>
          <w:tcPr>
            <w:cnfStyle w:val="001000000000" w:firstRow="0" w:lastRow="0" w:firstColumn="1" w:lastColumn="0" w:oddVBand="0" w:evenVBand="0" w:oddHBand="0" w:evenHBand="0" w:firstRowFirstColumn="0" w:firstRowLastColumn="0" w:lastRowFirstColumn="0" w:lastRowLastColumn="0"/>
            <w:tcW w:w="2014" w:type="dxa"/>
          </w:tcPr>
          <w:p w14:paraId="778A23A7" w14:textId="77777777" w:rsidR="0023319E" w:rsidRDefault="00256F3B">
            <w:pPr>
              <w:spacing w:before="240" w:line="276" w:lineRule="auto"/>
              <w:jc w:val="both"/>
            </w:pPr>
            <w:r>
              <w:t>Constitución Política de 1991</w:t>
            </w:r>
          </w:p>
        </w:tc>
        <w:tc>
          <w:tcPr>
            <w:tcW w:w="6814" w:type="dxa"/>
          </w:tcPr>
          <w:p w14:paraId="0986C884" w14:textId="77777777" w:rsidR="0023319E" w:rsidRDefault="00256F3B">
            <w:pPr>
              <w:spacing w:before="240" w:line="276" w:lineRule="auto"/>
              <w:jc w:val="both"/>
              <w:cnfStyle w:val="000000000000" w:firstRow="0" w:lastRow="0" w:firstColumn="0" w:lastColumn="0" w:oddVBand="0" w:evenVBand="0" w:oddHBand="0" w:evenHBand="0" w:firstRowFirstColumn="0" w:firstRowLastColumn="0" w:lastRowFirstColumn="0" w:lastRowLastColumn="0"/>
            </w:pPr>
            <w:r>
              <w:t>Establece los principios de democracia participativa (arts. 1, 2, 40, 103, 270), el derecho a la información (arts. 20, 23, 74) y el control ciudadano sobre el poder público.</w:t>
            </w:r>
          </w:p>
        </w:tc>
      </w:tr>
      <w:tr w:rsidR="0023319E" w14:paraId="619DD16E" w14:textId="77777777" w:rsidTr="0023319E">
        <w:tc>
          <w:tcPr>
            <w:cnfStyle w:val="001000000000" w:firstRow="0" w:lastRow="0" w:firstColumn="1" w:lastColumn="0" w:oddVBand="0" w:evenVBand="0" w:oddHBand="0" w:evenHBand="0" w:firstRowFirstColumn="0" w:firstRowLastColumn="0" w:lastRowFirstColumn="0" w:lastRowLastColumn="0"/>
            <w:tcW w:w="2014" w:type="dxa"/>
          </w:tcPr>
          <w:p w14:paraId="7A3FE04E" w14:textId="77777777" w:rsidR="0023319E" w:rsidRDefault="00256F3B">
            <w:pPr>
              <w:spacing w:before="240" w:line="276" w:lineRule="auto"/>
              <w:jc w:val="both"/>
            </w:pPr>
            <w:r>
              <w:t>Ley 134 de 1994</w:t>
            </w:r>
          </w:p>
        </w:tc>
        <w:tc>
          <w:tcPr>
            <w:tcW w:w="6814" w:type="dxa"/>
          </w:tcPr>
          <w:p w14:paraId="7F8D0FA3" w14:textId="77777777" w:rsidR="0023319E" w:rsidRDefault="00256F3B">
            <w:pPr>
              <w:spacing w:before="240" w:line="276" w:lineRule="auto"/>
              <w:jc w:val="both"/>
              <w:cnfStyle w:val="000000000000" w:firstRow="0" w:lastRow="0" w:firstColumn="0" w:lastColumn="0" w:oddVBand="0" w:evenVBand="0" w:oddHBand="0" w:evenHBand="0" w:firstRowFirstColumn="0" w:firstRowLastColumn="0" w:lastRowFirstColumn="0" w:lastRowLastColumn="0"/>
            </w:pPr>
            <w:r>
              <w:t>Regula los mecanismos de participación ciudadana como el referendo, plebiscito, consulta popular, iniciativa legislativa y revocatoria del mandato.</w:t>
            </w:r>
          </w:p>
        </w:tc>
      </w:tr>
      <w:tr w:rsidR="0023319E" w14:paraId="6C6EF706" w14:textId="77777777" w:rsidTr="0023319E">
        <w:tc>
          <w:tcPr>
            <w:cnfStyle w:val="001000000000" w:firstRow="0" w:lastRow="0" w:firstColumn="1" w:lastColumn="0" w:oddVBand="0" w:evenVBand="0" w:oddHBand="0" w:evenHBand="0" w:firstRowFirstColumn="0" w:firstRowLastColumn="0" w:lastRowFirstColumn="0" w:lastRowLastColumn="0"/>
            <w:tcW w:w="2014" w:type="dxa"/>
          </w:tcPr>
          <w:p w14:paraId="7E78547B" w14:textId="77777777" w:rsidR="0023319E" w:rsidRDefault="00256F3B">
            <w:pPr>
              <w:spacing w:before="240" w:line="276" w:lineRule="auto"/>
              <w:jc w:val="both"/>
            </w:pPr>
            <w:r>
              <w:t>Ley 489 de 1998</w:t>
            </w:r>
          </w:p>
        </w:tc>
        <w:tc>
          <w:tcPr>
            <w:tcW w:w="6814" w:type="dxa"/>
          </w:tcPr>
          <w:p w14:paraId="694DE59F" w14:textId="77777777" w:rsidR="0023319E" w:rsidRDefault="00256F3B">
            <w:pPr>
              <w:spacing w:before="240" w:line="276" w:lineRule="auto"/>
              <w:jc w:val="both"/>
              <w:cnfStyle w:val="000000000000" w:firstRow="0" w:lastRow="0" w:firstColumn="0" w:lastColumn="0" w:oddVBand="0" w:evenVBand="0" w:oddHBand="0" w:evenHBand="0" w:firstRowFirstColumn="0" w:firstRowLastColumn="0" w:lastRowFirstColumn="0" w:lastRowLastColumn="0"/>
            </w:pPr>
            <w:r>
              <w:t>Regula la organización y funcionamiento de la administración pública. Incluye principios de democratización, audiencias públicas y veedurías ciudadanas.</w:t>
            </w:r>
          </w:p>
        </w:tc>
      </w:tr>
      <w:tr w:rsidR="0023319E" w14:paraId="765C06C8" w14:textId="77777777" w:rsidTr="0023319E">
        <w:tc>
          <w:tcPr>
            <w:cnfStyle w:val="001000000000" w:firstRow="0" w:lastRow="0" w:firstColumn="1" w:lastColumn="0" w:oddVBand="0" w:evenVBand="0" w:oddHBand="0" w:evenHBand="0" w:firstRowFirstColumn="0" w:firstRowLastColumn="0" w:lastRowFirstColumn="0" w:lastRowLastColumn="0"/>
            <w:tcW w:w="2014" w:type="dxa"/>
          </w:tcPr>
          <w:p w14:paraId="7807A174" w14:textId="77777777" w:rsidR="0023319E" w:rsidRDefault="00256F3B">
            <w:pPr>
              <w:spacing w:before="240" w:line="276" w:lineRule="auto"/>
              <w:jc w:val="both"/>
            </w:pPr>
            <w:r>
              <w:lastRenderedPageBreak/>
              <w:t>Ley 594 de 2000</w:t>
            </w:r>
          </w:p>
        </w:tc>
        <w:tc>
          <w:tcPr>
            <w:tcW w:w="6814" w:type="dxa"/>
          </w:tcPr>
          <w:p w14:paraId="57C9DE25" w14:textId="77777777" w:rsidR="0023319E" w:rsidRDefault="00256F3B">
            <w:pPr>
              <w:spacing w:before="240" w:line="276" w:lineRule="auto"/>
              <w:jc w:val="both"/>
              <w:cnfStyle w:val="000000000000" w:firstRow="0" w:lastRow="0" w:firstColumn="0" w:lastColumn="0" w:oddVBand="0" w:evenVBand="0" w:oddHBand="0" w:evenHBand="0" w:firstRowFirstColumn="0" w:firstRowLastColumn="0" w:lastRowFirstColumn="0" w:lastRowLastColumn="0"/>
            </w:pPr>
            <w:r>
              <w:t>Ley General de Archivos. Garantiza el acceso a la información pública como base para el control social.</w:t>
            </w:r>
          </w:p>
        </w:tc>
      </w:tr>
      <w:tr w:rsidR="0023319E" w14:paraId="753EE7D6" w14:textId="77777777" w:rsidTr="0023319E">
        <w:tc>
          <w:tcPr>
            <w:cnfStyle w:val="001000000000" w:firstRow="0" w:lastRow="0" w:firstColumn="1" w:lastColumn="0" w:oddVBand="0" w:evenVBand="0" w:oddHBand="0" w:evenHBand="0" w:firstRowFirstColumn="0" w:firstRowLastColumn="0" w:lastRowFirstColumn="0" w:lastRowLastColumn="0"/>
            <w:tcW w:w="2014" w:type="dxa"/>
          </w:tcPr>
          <w:p w14:paraId="437D2296" w14:textId="77777777" w:rsidR="0023319E" w:rsidRDefault="00256F3B">
            <w:pPr>
              <w:spacing w:before="240" w:line="276" w:lineRule="auto"/>
              <w:jc w:val="both"/>
            </w:pPr>
            <w:r>
              <w:t>Ley 850 de 2003</w:t>
            </w:r>
          </w:p>
        </w:tc>
        <w:tc>
          <w:tcPr>
            <w:tcW w:w="6814" w:type="dxa"/>
          </w:tcPr>
          <w:p w14:paraId="32A4BEF7" w14:textId="77777777" w:rsidR="0023319E" w:rsidRDefault="00256F3B">
            <w:pPr>
              <w:spacing w:before="240" w:line="276" w:lineRule="auto"/>
              <w:jc w:val="both"/>
              <w:cnfStyle w:val="000000000000" w:firstRow="0" w:lastRow="0" w:firstColumn="0" w:lastColumn="0" w:oddVBand="0" w:evenVBand="0" w:oddHBand="0" w:evenHBand="0" w:firstRowFirstColumn="0" w:firstRowLastColumn="0" w:lastRowFirstColumn="0" w:lastRowLastColumn="0"/>
            </w:pPr>
            <w:r>
              <w:t>Regula las veedurías ciudadanas como mecanismo de control social sobre la gestión pública.</w:t>
            </w:r>
          </w:p>
        </w:tc>
      </w:tr>
      <w:tr w:rsidR="0023319E" w14:paraId="678878E1" w14:textId="77777777" w:rsidTr="0023319E">
        <w:tc>
          <w:tcPr>
            <w:cnfStyle w:val="001000000000" w:firstRow="0" w:lastRow="0" w:firstColumn="1" w:lastColumn="0" w:oddVBand="0" w:evenVBand="0" w:oddHBand="0" w:evenHBand="0" w:firstRowFirstColumn="0" w:firstRowLastColumn="0" w:lastRowFirstColumn="0" w:lastRowLastColumn="0"/>
            <w:tcW w:w="2014" w:type="dxa"/>
          </w:tcPr>
          <w:p w14:paraId="09510258" w14:textId="77777777" w:rsidR="0023319E" w:rsidRDefault="00256F3B">
            <w:pPr>
              <w:spacing w:before="240" w:line="276" w:lineRule="auto"/>
              <w:jc w:val="both"/>
            </w:pPr>
            <w:r>
              <w:t>Ley 1437 de 2011</w:t>
            </w:r>
          </w:p>
        </w:tc>
        <w:tc>
          <w:tcPr>
            <w:tcW w:w="6814" w:type="dxa"/>
          </w:tcPr>
          <w:p w14:paraId="03D3985A" w14:textId="77777777" w:rsidR="0023319E" w:rsidRDefault="00256F3B">
            <w:pPr>
              <w:spacing w:before="240" w:line="276" w:lineRule="auto"/>
              <w:jc w:val="both"/>
              <w:cnfStyle w:val="000000000000" w:firstRow="0" w:lastRow="0" w:firstColumn="0" w:lastColumn="0" w:oddVBand="0" w:evenVBand="0" w:oddHBand="0" w:evenHBand="0" w:firstRowFirstColumn="0" w:firstRowLastColumn="0" w:lastRowFirstColumn="0" w:lastRowLastColumn="0"/>
            </w:pPr>
            <w:r>
              <w:t>Código de Procedimiento Administrativo y de lo Contencioso Administrativo. Refuerza el derecho a la participación y el acceso a la información.</w:t>
            </w:r>
          </w:p>
        </w:tc>
      </w:tr>
      <w:tr w:rsidR="0023319E" w14:paraId="38F781AD" w14:textId="77777777" w:rsidTr="0023319E">
        <w:tc>
          <w:tcPr>
            <w:cnfStyle w:val="001000000000" w:firstRow="0" w:lastRow="0" w:firstColumn="1" w:lastColumn="0" w:oddVBand="0" w:evenVBand="0" w:oddHBand="0" w:evenHBand="0" w:firstRowFirstColumn="0" w:firstRowLastColumn="0" w:lastRowFirstColumn="0" w:lastRowLastColumn="0"/>
            <w:tcW w:w="2014" w:type="dxa"/>
          </w:tcPr>
          <w:p w14:paraId="799234D0" w14:textId="77777777" w:rsidR="0023319E" w:rsidRDefault="00256F3B">
            <w:pPr>
              <w:spacing w:before="240" w:line="276" w:lineRule="auto"/>
              <w:jc w:val="both"/>
            </w:pPr>
            <w:r>
              <w:t>Ley 1474 de 2011</w:t>
            </w:r>
          </w:p>
        </w:tc>
        <w:tc>
          <w:tcPr>
            <w:tcW w:w="6814" w:type="dxa"/>
          </w:tcPr>
          <w:p w14:paraId="79011109" w14:textId="77777777" w:rsidR="0023319E" w:rsidRDefault="00256F3B">
            <w:pPr>
              <w:spacing w:before="240" w:line="276" w:lineRule="auto"/>
              <w:jc w:val="both"/>
              <w:cnfStyle w:val="000000000000" w:firstRow="0" w:lastRow="0" w:firstColumn="0" w:lastColumn="0" w:oddVBand="0" w:evenVBand="0" w:oddHBand="0" w:evenHBand="0" w:firstRowFirstColumn="0" w:firstRowLastColumn="0" w:lastRowFirstColumn="0" w:lastRowLastColumn="0"/>
            </w:pPr>
            <w:r>
              <w:t>Estatuto Anticorrupción. Incluye medidas de transparencia, rendición de cuentas y participación ciudadana en la lucha contra la corrupción.</w:t>
            </w:r>
          </w:p>
        </w:tc>
      </w:tr>
      <w:tr w:rsidR="0023319E" w14:paraId="70FEC0E0" w14:textId="77777777" w:rsidTr="0023319E">
        <w:tc>
          <w:tcPr>
            <w:cnfStyle w:val="001000000000" w:firstRow="0" w:lastRow="0" w:firstColumn="1" w:lastColumn="0" w:oddVBand="0" w:evenVBand="0" w:oddHBand="0" w:evenHBand="0" w:firstRowFirstColumn="0" w:firstRowLastColumn="0" w:lastRowFirstColumn="0" w:lastRowLastColumn="0"/>
            <w:tcW w:w="2014" w:type="dxa"/>
          </w:tcPr>
          <w:p w14:paraId="0A36A9FC" w14:textId="77777777" w:rsidR="0023319E" w:rsidRDefault="00256F3B">
            <w:pPr>
              <w:spacing w:before="240" w:line="276" w:lineRule="auto"/>
              <w:jc w:val="both"/>
            </w:pPr>
            <w:r>
              <w:t>Ley 1551 de 2012</w:t>
            </w:r>
          </w:p>
        </w:tc>
        <w:tc>
          <w:tcPr>
            <w:tcW w:w="6814" w:type="dxa"/>
          </w:tcPr>
          <w:p w14:paraId="6E23DDBE" w14:textId="77777777" w:rsidR="0023319E" w:rsidRDefault="00256F3B">
            <w:pPr>
              <w:spacing w:before="240" w:line="276" w:lineRule="auto"/>
              <w:jc w:val="both"/>
              <w:cnfStyle w:val="000000000000" w:firstRow="0" w:lastRow="0" w:firstColumn="0" w:lastColumn="0" w:oddVBand="0" w:evenVBand="0" w:oddHBand="0" w:evenHBand="0" w:firstRowFirstColumn="0" w:firstRowLastColumn="0" w:lastRowFirstColumn="0" w:lastRowLastColumn="0"/>
            </w:pPr>
            <w:r>
              <w:t>Régimen para municipios. Refuerza la obligación de los alcaldes de informar a la ciudadanía sobre su gestión.</w:t>
            </w:r>
          </w:p>
        </w:tc>
      </w:tr>
      <w:tr w:rsidR="0023319E" w14:paraId="139DFCEC" w14:textId="77777777" w:rsidTr="0023319E">
        <w:tc>
          <w:tcPr>
            <w:cnfStyle w:val="001000000000" w:firstRow="0" w:lastRow="0" w:firstColumn="1" w:lastColumn="0" w:oddVBand="0" w:evenVBand="0" w:oddHBand="0" w:evenHBand="0" w:firstRowFirstColumn="0" w:firstRowLastColumn="0" w:lastRowFirstColumn="0" w:lastRowLastColumn="0"/>
            <w:tcW w:w="2014" w:type="dxa"/>
          </w:tcPr>
          <w:p w14:paraId="783A3F24" w14:textId="77777777" w:rsidR="0023319E" w:rsidRDefault="00256F3B">
            <w:pPr>
              <w:spacing w:before="240" w:line="276" w:lineRule="auto"/>
              <w:jc w:val="both"/>
            </w:pPr>
            <w:r>
              <w:t>Ley 1712 de 2014</w:t>
            </w:r>
          </w:p>
        </w:tc>
        <w:tc>
          <w:tcPr>
            <w:tcW w:w="6814" w:type="dxa"/>
          </w:tcPr>
          <w:p w14:paraId="6D954C53" w14:textId="77777777" w:rsidR="0023319E" w:rsidRDefault="00256F3B">
            <w:pPr>
              <w:spacing w:before="240" w:line="276" w:lineRule="auto"/>
              <w:jc w:val="both"/>
              <w:cnfStyle w:val="000000000000" w:firstRow="0" w:lastRow="0" w:firstColumn="0" w:lastColumn="0" w:oddVBand="0" w:evenVBand="0" w:oddHBand="0" w:evenHBand="0" w:firstRowFirstColumn="0" w:firstRowLastColumn="0" w:lastRowFirstColumn="0" w:lastRowLastColumn="0"/>
            </w:pPr>
            <w:r>
              <w:t>Ley de Transparencia y del Derecho de Acceso a la Información Pública. Establece obligaciones para garantizar el acceso a la información.</w:t>
            </w:r>
          </w:p>
        </w:tc>
      </w:tr>
      <w:tr w:rsidR="0023319E" w14:paraId="6BC9717F" w14:textId="77777777" w:rsidTr="0023319E">
        <w:tc>
          <w:tcPr>
            <w:cnfStyle w:val="001000000000" w:firstRow="0" w:lastRow="0" w:firstColumn="1" w:lastColumn="0" w:oddVBand="0" w:evenVBand="0" w:oddHBand="0" w:evenHBand="0" w:firstRowFirstColumn="0" w:firstRowLastColumn="0" w:lastRowFirstColumn="0" w:lastRowLastColumn="0"/>
            <w:tcW w:w="2014" w:type="dxa"/>
          </w:tcPr>
          <w:p w14:paraId="2EFCAB73" w14:textId="77777777" w:rsidR="0023319E" w:rsidRDefault="00256F3B">
            <w:pPr>
              <w:spacing w:before="240" w:line="276" w:lineRule="auto"/>
              <w:jc w:val="both"/>
            </w:pPr>
            <w:r>
              <w:t>Ley 1757 de 2015</w:t>
            </w:r>
          </w:p>
        </w:tc>
        <w:tc>
          <w:tcPr>
            <w:tcW w:w="6814" w:type="dxa"/>
          </w:tcPr>
          <w:p w14:paraId="2E4A19B8" w14:textId="77777777" w:rsidR="0023319E" w:rsidRDefault="00256F3B">
            <w:pPr>
              <w:spacing w:before="240" w:line="276" w:lineRule="auto"/>
              <w:jc w:val="both"/>
              <w:cnfStyle w:val="000000000000" w:firstRow="0" w:lastRow="0" w:firstColumn="0" w:lastColumn="0" w:oddVBand="0" w:evenVBand="0" w:oddHBand="0" w:evenHBand="0" w:firstRowFirstColumn="0" w:firstRowLastColumn="0" w:lastRowFirstColumn="0" w:lastRowLastColumn="0"/>
            </w:pPr>
            <w:r>
              <w:t>Estatuto de Participación Democrática. Fortalece mecanismos de participación, rendición de cuentas, control social y veedurías ciudadanas.</w:t>
            </w:r>
          </w:p>
        </w:tc>
      </w:tr>
      <w:tr w:rsidR="0023319E" w14:paraId="2D46D039" w14:textId="77777777" w:rsidTr="0023319E">
        <w:tc>
          <w:tcPr>
            <w:cnfStyle w:val="001000000000" w:firstRow="0" w:lastRow="0" w:firstColumn="1" w:lastColumn="0" w:oddVBand="0" w:evenVBand="0" w:oddHBand="0" w:evenHBand="0" w:firstRowFirstColumn="0" w:firstRowLastColumn="0" w:lastRowFirstColumn="0" w:lastRowLastColumn="0"/>
            <w:tcW w:w="2014" w:type="dxa"/>
          </w:tcPr>
          <w:p w14:paraId="2A14042F" w14:textId="77777777" w:rsidR="0023319E" w:rsidRDefault="00256F3B">
            <w:pPr>
              <w:spacing w:before="240" w:line="276" w:lineRule="auto"/>
              <w:jc w:val="both"/>
            </w:pPr>
            <w:r>
              <w:t>Decreto 1499 de 2017</w:t>
            </w:r>
          </w:p>
        </w:tc>
        <w:tc>
          <w:tcPr>
            <w:tcW w:w="6814" w:type="dxa"/>
          </w:tcPr>
          <w:p w14:paraId="5CF139E4" w14:textId="77777777" w:rsidR="0023319E" w:rsidRDefault="00256F3B">
            <w:pPr>
              <w:spacing w:before="240" w:line="276" w:lineRule="auto"/>
              <w:jc w:val="both"/>
              <w:cnfStyle w:val="000000000000" w:firstRow="0" w:lastRow="0" w:firstColumn="0" w:lastColumn="0" w:oddVBand="0" w:evenVBand="0" w:oddHBand="0" w:evenHBand="0" w:firstRowFirstColumn="0" w:firstRowLastColumn="0" w:lastRowFirstColumn="0" w:lastRowLastColumn="0"/>
            </w:pPr>
            <w:r>
              <w:t>Actualiza el Modelo Integrado de Planeación y Gestión (MIPG), incluyendo lineamientos sobre participación ciudadana y control social.</w:t>
            </w:r>
          </w:p>
        </w:tc>
      </w:tr>
    </w:tbl>
    <w:p w14:paraId="10AEDFDE" w14:textId="77777777" w:rsidR="0023319E" w:rsidRDefault="00256F3B">
      <w:pPr>
        <w:spacing w:before="240" w:after="0"/>
        <w:jc w:val="center"/>
      </w:pPr>
      <w:r>
        <w:t>Fuente: construcción propia Oficina Asesora de Planeación</w:t>
      </w:r>
    </w:p>
    <w:p w14:paraId="1FCF143A" w14:textId="77777777" w:rsidR="0023319E" w:rsidRDefault="0023319E">
      <w:pPr>
        <w:spacing w:after="0"/>
        <w:jc w:val="both"/>
        <w:rPr>
          <w:color w:val="808080"/>
        </w:rPr>
      </w:pPr>
    </w:p>
    <w:p w14:paraId="6647C0F8" w14:textId="77777777" w:rsidR="0023319E" w:rsidRDefault="0023319E">
      <w:pPr>
        <w:spacing w:after="0"/>
        <w:jc w:val="both"/>
        <w:rPr>
          <w:color w:val="A6A6A6"/>
        </w:rPr>
      </w:pPr>
    </w:p>
    <w:p w14:paraId="69C2EA5E" w14:textId="77777777" w:rsidR="0023319E" w:rsidRDefault="00256F3B">
      <w:pPr>
        <w:keepNext/>
        <w:keepLines/>
        <w:numPr>
          <w:ilvl w:val="0"/>
          <w:numId w:val="1"/>
        </w:numPr>
        <w:pBdr>
          <w:top w:val="nil"/>
          <w:left w:val="nil"/>
          <w:bottom w:val="nil"/>
          <w:right w:val="nil"/>
          <w:between w:val="nil"/>
        </w:pBdr>
        <w:spacing w:after="0"/>
        <w:jc w:val="both"/>
      </w:pPr>
      <w:bookmarkStart w:id="4" w:name="_heading=h.9rffxeravinj" w:colFirst="0" w:colLast="0"/>
      <w:bookmarkEnd w:id="4"/>
      <w:r>
        <w:rPr>
          <w:b/>
          <w:color w:val="354999"/>
        </w:rPr>
        <w:t>GENERALIDADES</w:t>
      </w:r>
    </w:p>
    <w:p w14:paraId="75A61726" w14:textId="77777777" w:rsidR="0023319E" w:rsidRDefault="00256F3B">
      <w:pPr>
        <w:keepNext/>
        <w:keepLines/>
        <w:numPr>
          <w:ilvl w:val="1"/>
          <w:numId w:val="1"/>
        </w:numPr>
        <w:pBdr>
          <w:top w:val="nil"/>
          <w:left w:val="nil"/>
          <w:bottom w:val="nil"/>
          <w:right w:val="nil"/>
          <w:between w:val="nil"/>
        </w:pBdr>
        <w:spacing w:before="480" w:after="0"/>
        <w:jc w:val="both"/>
      </w:pPr>
      <w:bookmarkStart w:id="5" w:name="_heading=h.haoitrx56jpu" w:colFirst="0" w:colLast="0"/>
      <w:bookmarkEnd w:id="5"/>
      <w:r>
        <w:rPr>
          <w:b/>
          <w:color w:val="354999"/>
        </w:rPr>
        <w:t>Objetivo(s)</w:t>
      </w:r>
    </w:p>
    <w:p w14:paraId="7FD3086F" w14:textId="77777777" w:rsidR="0023319E" w:rsidRDefault="00256F3B">
      <w:pPr>
        <w:spacing w:before="240" w:after="0"/>
        <w:jc w:val="both"/>
      </w:pPr>
      <w:r>
        <w:t>Orientar la planeación, implementación y evaluación de procesos participativos en el marco de los procesos de participación ciudadana, rendición de cuentas y diálogos participativos de la Secretaría Distrital de Desarrollo Económico – SDDE, mediante lineamientos metodológicos flexibles, innovadores e incluyentes, que fortalezcan el diálogo público, la corresponsabilidad y la legitimidad institucional.</w:t>
      </w:r>
    </w:p>
    <w:p w14:paraId="5DF77F49" w14:textId="77777777" w:rsidR="0023319E" w:rsidRDefault="0023319E">
      <w:pPr>
        <w:spacing w:after="0"/>
        <w:jc w:val="both"/>
      </w:pPr>
    </w:p>
    <w:p w14:paraId="7ADB022F" w14:textId="77777777" w:rsidR="0023319E" w:rsidRDefault="00256F3B">
      <w:pPr>
        <w:numPr>
          <w:ilvl w:val="2"/>
          <w:numId w:val="14"/>
        </w:numPr>
        <w:pBdr>
          <w:top w:val="nil"/>
          <w:left w:val="nil"/>
          <w:bottom w:val="nil"/>
          <w:right w:val="nil"/>
          <w:between w:val="nil"/>
        </w:pBdr>
        <w:spacing w:after="0"/>
        <w:jc w:val="both"/>
        <w:rPr>
          <w:b/>
          <w:color w:val="354999"/>
        </w:rPr>
      </w:pPr>
      <w:r>
        <w:rPr>
          <w:b/>
          <w:color w:val="354999"/>
        </w:rPr>
        <w:t xml:space="preserve">Objetivos específicos </w:t>
      </w:r>
    </w:p>
    <w:p w14:paraId="3EEFD024" w14:textId="77777777" w:rsidR="0023319E" w:rsidRDefault="00256F3B">
      <w:pPr>
        <w:numPr>
          <w:ilvl w:val="0"/>
          <w:numId w:val="16"/>
        </w:numPr>
        <w:pBdr>
          <w:top w:val="nil"/>
          <w:left w:val="nil"/>
          <w:bottom w:val="nil"/>
          <w:right w:val="nil"/>
          <w:between w:val="nil"/>
        </w:pBdr>
        <w:spacing w:before="240" w:after="0"/>
        <w:jc w:val="both"/>
      </w:pPr>
      <w:r>
        <w:rPr>
          <w:color w:val="000000"/>
        </w:rPr>
        <w:lastRenderedPageBreak/>
        <w:t>Proporcionar criterios técnicos y operativos para el diseño de espacios participativos adaptados a distintos perfiles ciudadanos, momentos institucionales y modalidades de implementación.</w:t>
      </w:r>
    </w:p>
    <w:p w14:paraId="1110D3B7" w14:textId="77777777" w:rsidR="0023319E" w:rsidRDefault="00256F3B">
      <w:pPr>
        <w:numPr>
          <w:ilvl w:val="0"/>
          <w:numId w:val="16"/>
        </w:numPr>
        <w:pBdr>
          <w:top w:val="nil"/>
          <w:left w:val="nil"/>
          <w:bottom w:val="nil"/>
          <w:right w:val="nil"/>
          <w:between w:val="nil"/>
        </w:pBdr>
        <w:spacing w:after="0"/>
        <w:jc w:val="both"/>
      </w:pPr>
      <w:r>
        <w:rPr>
          <w:color w:val="000000"/>
        </w:rPr>
        <w:t>Ofrecer una caja de herramientas metodológicas que facilite la selección e implementación de técnicas participativas alineadas con los enfoques de innovación pública, gobierno abierto y democratización del conocimiento.</w:t>
      </w:r>
    </w:p>
    <w:p w14:paraId="4D96D6C4" w14:textId="77777777" w:rsidR="0023319E" w:rsidRDefault="00256F3B">
      <w:pPr>
        <w:numPr>
          <w:ilvl w:val="0"/>
          <w:numId w:val="16"/>
        </w:numPr>
        <w:pBdr>
          <w:top w:val="nil"/>
          <w:left w:val="nil"/>
          <w:bottom w:val="nil"/>
          <w:right w:val="nil"/>
          <w:between w:val="nil"/>
        </w:pBdr>
        <w:spacing w:after="0"/>
        <w:jc w:val="both"/>
      </w:pPr>
      <w:r>
        <w:rPr>
          <w:color w:val="000000"/>
        </w:rPr>
        <w:t>Establecer responsabilidades institucionales claras entre áreas misionales y la Oficina Asesora de Planeación para asegurar la calidad, trazabilidad y sostenibilidad de los procesos participativos.</w:t>
      </w:r>
    </w:p>
    <w:p w14:paraId="2EB9FB64" w14:textId="77777777" w:rsidR="0023319E" w:rsidRDefault="00256F3B">
      <w:pPr>
        <w:numPr>
          <w:ilvl w:val="0"/>
          <w:numId w:val="16"/>
        </w:numPr>
        <w:pBdr>
          <w:top w:val="nil"/>
          <w:left w:val="nil"/>
          <w:bottom w:val="nil"/>
          <w:right w:val="nil"/>
          <w:between w:val="nil"/>
        </w:pBdr>
        <w:spacing w:after="0"/>
        <w:jc w:val="both"/>
      </w:pPr>
      <w:r>
        <w:rPr>
          <w:color w:val="000000"/>
        </w:rPr>
        <w:t>Promover la rendición de cuentas activa mediante estrategias lúdicas, pedagógicas y de alto impacto ciudadano, garantizando la sistematización y retroalimentación de los aportes.</w:t>
      </w:r>
    </w:p>
    <w:p w14:paraId="2FEDEB2B" w14:textId="77777777" w:rsidR="0023319E" w:rsidRDefault="0023319E">
      <w:pPr>
        <w:pBdr>
          <w:top w:val="nil"/>
          <w:left w:val="nil"/>
          <w:bottom w:val="nil"/>
          <w:right w:val="nil"/>
          <w:between w:val="nil"/>
        </w:pBdr>
        <w:ind w:left="360"/>
        <w:jc w:val="both"/>
        <w:rPr>
          <w:color w:val="000000"/>
        </w:rPr>
      </w:pPr>
    </w:p>
    <w:p w14:paraId="5563A12B" w14:textId="77777777" w:rsidR="0023319E" w:rsidRDefault="00256F3B">
      <w:pPr>
        <w:keepNext/>
        <w:keepLines/>
        <w:numPr>
          <w:ilvl w:val="1"/>
          <w:numId w:val="1"/>
        </w:numPr>
        <w:pBdr>
          <w:top w:val="nil"/>
          <w:left w:val="nil"/>
          <w:bottom w:val="nil"/>
          <w:right w:val="nil"/>
          <w:between w:val="nil"/>
        </w:pBdr>
        <w:spacing w:after="0"/>
        <w:jc w:val="both"/>
      </w:pPr>
      <w:bookmarkStart w:id="6" w:name="_heading=h.qf5mk4wujw1d" w:colFirst="0" w:colLast="0"/>
      <w:bookmarkEnd w:id="6"/>
      <w:r>
        <w:rPr>
          <w:b/>
          <w:color w:val="354999"/>
        </w:rPr>
        <w:t xml:space="preserve">Alcance </w:t>
      </w:r>
    </w:p>
    <w:p w14:paraId="6A2AD293" w14:textId="77777777" w:rsidR="0023319E" w:rsidRDefault="00256F3B">
      <w:pPr>
        <w:spacing w:before="240" w:after="0"/>
        <w:jc w:val="both"/>
        <w:rPr>
          <w:color w:val="808080"/>
        </w:rPr>
      </w:pPr>
      <w:r>
        <w:t>Este documento aplica a los equipos técnicos y misionales de la SDDE encargados de planear e implementar ejercicios participativos. Su contenido cubre desde los fundamentos conceptuales de la participación ciudadana hasta la aplicación de 31 metodologías clasificadas por propósito. Además, establece criterios de selección metodológica, responsabilidades institucionales y recomendaciones para asegurar la pertinencia, inclusión y sostenibilidad de los espacios de diálogo</w:t>
      </w:r>
      <w:r>
        <w:rPr>
          <w:color w:val="808080"/>
        </w:rPr>
        <w:t>.</w:t>
      </w:r>
    </w:p>
    <w:p w14:paraId="07DD3715" w14:textId="77777777" w:rsidR="0023319E" w:rsidRDefault="00256F3B">
      <w:pPr>
        <w:keepNext/>
        <w:keepLines/>
        <w:numPr>
          <w:ilvl w:val="0"/>
          <w:numId w:val="1"/>
        </w:numPr>
        <w:pBdr>
          <w:top w:val="nil"/>
          <w:left w:val="nil"/>
          <w:bottom w:val="nil"/>
          <w:right w:val="nil"/>
          <w:between w:val="nil"/>
        </w:pBdr>
        <w:spacing w:before="480" w:after="0"/>
        <w:jc w:val="both"/>
      </w:pPr>
      <w:bookmarkStart w:id="7" w:name="_heading=h.dgvuycdf7alr" w:colFirst="0" w:colLast="0"/>
      <w:bookmarkEnd w:id="7"/>
      <w:r>
        <w:rPr>
          <w:b/>
          <w:color w:val="354999"/>
        </w:rPr>
        <w:t>FUNDAMENTOS DE LA PARTICIPACIÓN CIUDADANA</w:t>
      </w:r>
    </w:p>
    <w:p w14:paraId="4C96E6C3" w14:textId="77777777" w:rsidR="0023319E" w:rsidRDefault="00256F3B">
      <w:pPr>
        <w:pBdr>
          <w:top w:val="nil"/>
          <w:left w:val="nil"/>
          <w:bottom w:val="nil"/>
          <w:right w:val="nil"/>
          <w:between w:val="nil"/>
        </w:pBdr>
        <w:spacing w:before="240" w:after="0"/>
        <w:jc w:val="both"/>
        <w:rPr>
          <w:color w:val="000000"/>
        </w:rPr>
      </w:pPr>
      <w:r>
        <w:rPr>
          <w:color w:val="000000"/>
        </w:rPr>
        <w:t>La participación ciudadana no debe entenderse únicamente como una serie de eventos o encuentros. Es, ante todo, un proceso continuo, corresponsable y transformador que permite construir legitimidad institucional, fortalecer el tejido social e incidir en las decisiones públicas desde una ciudadanía activa y crítica.</w:t>
      </w:r>
    </w:p>
    <w:p w14:paraId="541FA147" w14:textId="77777777" w:rsidR="0023319E" w:rsidRDefault="00256F3B">
      <w:pPr>
        <w:pBdr>
          <w:top w:val="nil"/>
          <w:left w:val="nil"/>
          <w:bottom w:val="nil"/>
          <w:right w:val="nil"/>
          <w:between w:val="nil"/>
        </w:pBdr>
        <w:spacing w:before="240" w:after="0"/>
        <w:jc w:val="both"/>
        <w:rPr>
          <w:color w:val="000000"/>
        </w:rPr>
      </w:pPr>
      <w:r>
        <w:rPr>
          <w:color w:val="000000"/>
        </w:rPr>
        <w:t>La historia ha demostrado que la participación real se consolida cuando existen acuerdos de corresponsabilidad entre actores institucionales, sociales y comunitarios. Estos acuerdos generan una cadena de valor compartido, en la que cada parte contribuye con su experiencia, legitimidad, conocimiento o capacidad de gestión. En este contexto, la autoevaluación permite fortalecer la mejora continua de los procesos participativos, mientras que la rendición de cuentas constituye un eje ético esencial para garantizar la legitimidad y trazabilidad del ejercicio de gobierno.</w:t>
      </w:r>
    </w:p>
    <w:p w14:paraId="5C7B03D9" w14:textId="77777777" w:rsidR="0023319E" w:rsidRDefault="00256F3B">
      <w:pPr>
        <w:pBdr>
          <w:top w:val="nil"/>
          <w:left w:val="nil"/>
          <w:bottom w:val="nil"/>
          <w:right w:val="nil"/>
          <w:between w:val="nil"/>
        </w:pBdr>
        <w:spacing w:before="240" w:after="0"/>
        <w:jc w:val="both"/>
        <w:rPr>
          <w:color w:val="000000"/>
        </w:rPr>
      </w:pPr>
      <w:r>
        <w:rPr>
          <w:color w:val="000000"/>
        </w:rPr>
        <w:t>Participar también implica reconocer al otro, superar el individualismo, ejercer una ciudadanía crítica y construir relaciones de confianza entre actores diversos. Participar es, en esencia, “hacer parte de”, comunicar, convivir, dialogar y transformar. Por eso, al activar espacios de participación, debe garantizarse que las comunidades tengan acceso a información clara, herramientas para expresarse, condiciones logísticas y canales reales de incidencia.</w:t>
      </w:r>
    </w:p>
    <w:p w14:paraId="764F7A9D" w14:textId="77777777" w:rsidR="0023319E" w:rsidRDefault="00256F3B">
      <w:pPr>
        <w:pBdr>
          <w:top w:val="nil"/>
          <w:left w:val="nil"/>
          <w:bottom w:val="nil"/>
          <w:right w:val="nil"/>
          <w:between w:val="nil"/>
        </w:pBdr>
        <w:spacing w:before="240" w:after="0"/>
        <w:jc w:val="both"/>
        <w:rPr>
          <w:color w:val="000000"/>
        </w:rPr>
      </w:pPr>
      <w:r>
        <w:rPr>
          <w:color w:val="000000"/>
        </w:rPr>
        <w:lastRenderedPageBreak/>
        <w:t>Estos lineamientos metodológicos buscan fomentar una visión pedagógica de la participación ciudadana: no solo como mecanismo de consulta, sino como un proceso de formación, empoderamiento y transformación territorial. Para lograrlo, propone una estructura metodológica basada en tres momentos:</w:t>
      </w:r>
    </w:p>
    <w:p w14:paraId="621FD09E" w14:textId="77777777" w:rsidR="0023319E" w:rsidRDefault="00256F3B">
      <w:pPr>
        <w:numPr>
          <w:ilvl w:val="0"/>
          <w:numId w:val="19"/>
        </w:numPr>
        <w:pBdr>
          <w:top w:val="nil"/>
          <w:left w:val="nil"/>
          <w:bottom w:val="nil"/>
          <w:right w:val="nil"/>
          <w:between w:val="nil"/>
        </w:pBdr>
        <w:spacing w:before="240"/>
        <w:rPr>
          <w:b/>
          <w:color w:val="000000"/>
        </w:rPr>
      </w:pPr>
      <w:bookmarkStart w:id="8" w:name="_heading=h.v07mljz2frrt" w:colFirst="0" w:colLast="0"/>
      <w:bookmarkEnd w:id="8"/>
      <w:r>
        <w:rPr>
          <w:b/>
          <w:color w:val="000000"/>
        </w:rPr>
        <w:t>Momento 1: Conocer</w:t>
      </w:r>
    </w:p>
    <w:p w14:paraId="799339B4" w14:textId="77777777" w:rsidR="0023319E" w:rsidRDefault="00256F3B">
      <w:pPr>
        <w:pBdr>
          <w:top w:val="nil"/>
          <w:left w:val="nil"/>
          <w:bottom w:val="nil"/>
          <w:right w:val="nil"/>
          <w:between w:val="nil"/>
        </w:pBdr>
        <w:spacing w:before="240" w:after="0"/>
        <w:jc w:val="both"/>
        <w:rPr>
          <w:color w:val="000000"/>
        </w:rPr>
      </w:pPr>
      <w:r>
        <w:rPr>
          <w:color w:val="000000"/>
        </w:rPr>
        <w:t>Se busca garantizar que todos los participantes partan de un mismo nivel de información. Este momento incluye:</w:t>
      </w:r>
    </w:p>
    <w:p w14:paraId="20199558" w14:textId="77777777" w:rsidR="0023319E" w:rsidRDefault="00256F3B">
      <w:pPr>
        <w:numPr>
          <w:ilvl w:val="0"/>
          <w:numId w:val="17"/>
        </w:numPr>
        <w:pBdr>
          <w:top w:val="nil"/>
          <w:left w:val="nil"/>
          <w:bottom w:val="nil"/>
          <w:right w:val="nil"/>
          <w:between w:val="nil"/>
        </w:pBdr>
        <w:spacing w:after="0"/>
        <w:jc w:val="both"/>
        <w:rPr>
          <w:color w:val="000000"/>
        </w:rPr>
      </w:pPr>
      <w:r>
        <w:rPr>
          <w:color w:val="000000"/>
        </w:rPr>
        <w:t>Compartir datos, planes, cifras e insumos clave para la toma de decisiones.</w:t>
      </w:r>
    </w:p>
    <w:p w14:paraId="10831A7A" w14:textId="77777777" w:rsidR="0023319E" w:rsidRDefault="00256F3B">
      <w:pPr>
        <w:numPr>
          <w:ilvl w:val="0"/>
          <w:numId w:val="17"/>
        </w:numPr>
        <w:pBdr>
          <w:top w:val="nil"/>
          <w:left w:val="nil"/>
          <w:bottom w:val="nil"/>
          <w:right w:val="nil"/>
          <w:between w:val="nil"/>
        </w:pBdr>
        <w:spacing w:after="0"/>
        <w:jc w:val="both"/>
        <w:rPr>
          <w:color w:val="000000"/>
        </w:rPr>
      </w:pPr>
      <w:r>
        <w:rPr>
          <w:color w:val="000000"/>
        </w:rPr>
        <w:t>Identificar vacíos de información y niveles de conocimiento entre actores.</w:t>
      </w:r>
    </w:p>
    <w:p w14:paraId="109B7511" w14:textId="77777777" w:rsidR="0023319E" w:rsidRDefault="00256F3B">
      <w:pPr>
        <w:numPr>
          <w:ilvl w:val="0"/>
          <w:numId w:val="17"/>
        </w:numPr>
        <w:pBdr>
          <w:top w:val="nil"/>
          <w:left w:val="nil"/>
          <w:bottom w:val="nil"/>
          <w:right w:val="nil"/>
          <w:between w:val="nil"/>
        </w:pBdr>
        <w:spacing w:after="0"/>
        <w:jc w:val="both"/>
        <w:rPr>
          <w:color w:val="000000"/>
        </w:rPr>
      </w:pPr>
      <w:r>
        <w:rPr>
          <w:color w:val="000000"/>
        </w:rPr>
        <w:t>Generar espacios pedagógicos e inclusivos con lenguaje claro y accesible.</w:t>
      </w:r>
    </w:p>
    <w:p w14:paraId="36E6D03D" w14:textId="77777777" w:rsidR="0023319E" w:rsidRDefault="00256F3B">
      <w:pPr>
        <w:numPr>
          <w:ilvl w:val="0"/>
          <w:numId w:val="19"/>
        </w:numPr>
        <w:pBdr>
          <w:top w:val="nil"/>
          <w:left w:val="nil"/>
          <w:bottom w:val="nil"/>
          <w:right w:val="nil"/>
          <w:between w:val="nil"/>
        </w:pBdr>
        <w:spacing w:before="240"/>
        <w:rPr>
          <w:b/>
          <w:color w:val="000000"/>
        </w:rPr>
      </w:pPr>
      <w:bookmarkStart w:id="9" w:name="_heading=h.gin3el5fk1q6" w:colFirst="0" w:colLast="0"/>
      <w:bookmarkEnd w:id="9"/>
      <w:r>
        <w:rPr>
          <w:b/>
          <w:color w:val="000000"/>
        </w:rPr>
        <w:t>Momento 2: Debatir</w:t>
      </w:r>
    </w:p>
    <w:p w14:paraId="4FCF7D70" w14:textId="77777777" w:rsidR="0023319E" w:rsidRDefault="00256F3B">
      <w:pPr>
        <w:pBdr>
          <w:top w:val="nil"/>
          <w:left w:val="nil"/>
          <w:bottom w:val="nil"/>
          <w:right w:val="nil"/>
          <w:between w:val="nil"/>
        </w:pBdr>
        <w:spacing w:before="240" w:after="0"/>
        <w:jc w:val="both"/>
        <w:rPr>
          <w:color w:val="000000"/>
        </w:rPr>
      </w:pPr>
      <w:r>
        <w:rPr>
          <w:color w:val="000000"/>
        </w:rPr>
        <w:t>Consiste en reflexionar colectivamente sobre las situaciones, retos y oportunidades del contexto, mediante:</w:t>
      </w:r>
    </w:p>
    <w:p w14:paraId="660C2440" w14:textId="77777777" w:rsidR="0023319E" w:rsidRDefault="00256F3B">
      <w:pPr>
        <w:numPr>
          <w:ilvl w:val="0"/>
          <w:numId w:val="17"/>
        </w:numPr>
        <w:pBdr>
          <w:top w:val="nil"/>
          <w:left w:val="nil"/>
          <w:bottom w:val="nil"/>
          <w:right w:val="nil"/>
          <w:between w:val="nil"/>
        </w:pBdr>
        <w:spacing w:after="0"/>
        <w:jc w:val="both"/>
        <w:rPr>
          <w:color w:val="000000"/>
        </w:rPr>
      </w:pPr>
      <w:r>
        <w:rPr>
          <w:color w:val="000000"/>
        </w:rPr>
        <w:t>Metodologías que promuevan la deliberación, la escucha activa y la construcción conjunta.</w:t>
      </w:r>
    </w:p>
    <w:p w14:paraId="7AD7A109" w14:textId="77777777" w:rsidR="0023319E" w:rsidRDefault="00256F3B">
      <w:pPr>
        <w:numPr>
          <w:ilvl w:val="0"/>
          <w:numId w:val="17"/>
        </w:numPr>
        <w:pBdr>
          <w:top w:val="nil"/>
          <w:left w:val="nil"/>
          <w:bottom w:val="nil"/>
          <w:right w:val="nil"/>
          <w:between w:val="nil"/>
        </w:pBdr>
        <w:spacing w:after="0"/>
        <w:jc w:val="both"/>
        <w:rPr>
          <w:color w:val="000000"/>
        </w:rPr>
      </w:pPr>
      <w:r>
        <w:rPr>
          <w:color w:val="000000"/>
        </w:rPr>
        <w:t>Reconocimiento de emociones, tensiones, actores relevantes y dinámicas del territorio.</w:t>
      </w:r>
    </w:p>
    <w:p w14:paraId="3D49C4CA" w14:textId="77777777" w:rsidR="0023319E" w:rsidRDefault="00256F3B">
      <w:pPr>
        <w:numPr>
          <w:ilvl w:val="0"/>
          <w:numId w:val="17"/>
        </w:numPr>
        <w:pBdr>
          <w:top w:val="nil"/>
          <w:left w:val="nil"/>
          <w:bottom w:val="nil"/>
          <w:right w:val="nil"/>
          <w:between w:val="nil"/>
        </w:pBdr>
        <w:spacing w:after="0"/>
        <w:jc w:val="both"/>
        <w:rPr>
          <w:color w:val="000000"/>
        </w:rPr>
      </w:pPr>
      <w:r>
        <w:rPr>
          <w:color w:val="000000"/>
        </w:rPr>
        <w:t>Fortalecimiento de capacidades para el diálogo informado y la construcción de consensos.</w:t>
      </w:r>
    </w:p>
    <w:p w14:paraId="520F5039" w14:textId="77777777" w:rsidR="0023319E" w:rsidRDefault="00256F3B">
      <w:pPr>
        <w:numPr>
          <w:ilvl w:val="0"/>
          <w:numId w:val="19"/>
        </w:numPr>
        <w:pBdr>
          <w:top w:val="nil"/>
          <w:left w:val="nil"/>
          <w:bottom w:val="nil"/>
          <w:right w:val="nil"/>
          <w:between w:val="nil"/>
        </w:pBdr>
        <w:spacing w:before="240"/>
        <w:rPr>
          <w:b/>
          <w:color w:val="000000"/>
        </w:rPr>
      </w:pPr>
      <w:bookmarkStart w:id="10" w:name="_heading=h.s33rc31rwgs4" w:colFirst="0" w:colLast="0"/>
      <w:bookmarkEnd w:id="10"/>
      <w:r>
        <w:rPr>
          <w:b/>
          <w:color w:val="000000"/>
        </w:rPr>
        <w:t>Momento 3: Incidir</w:t>
      </w:r>
    </w:p>
    <w:p w14:paraId="3085888E" w14:textId="77777777" w:rsidR="0023319E" w:rsidRDefault="00256F3B">
      <w:pPr>
        <w:pBdr>
          <w:top w:val="nil"/>
          <w:left w:val="nil"/>
          <w:bottom w:val="nil"/>
          <w:right w:val="nil"/>
          <w:between w:val="nil"/>
        </w:pBdr>
        <w:spacing w:before="240" w:after="0"/>
        <w:jc w:val="both"/>
        <w:rPr>
          <w:color w:val="000000"/>
        </w:rPr>
      </w:pPr>
      <w:r>
        <w:rPr>
          <w:color w:val="000000"/>
        </w:rPr>
        <w:t>El objetivo final es garantizar que la participación tenga impacto en las decisiones públicas:</w:t>
      </w:r>
    </w:p>
    <w:p w14:paraId="0DD46E01" w14:textId="77777777" w:rsidR="0023319E" w:rsidRDefault="00256F3B">
      <w:pPr>
        <w:numPr>
          <w:ilvl w:val="0"/>
          <w:numId w:val="17"/>
        </w:numPr>
        <w:pBdr>
          <w:top w:val="nil"/>
          <w:left w:val="nil"/>
          <w:bottom w:val="nil"/>
          <w:right w:val="nil"/>
          <w:between w:val="nil"/>
        </w:pBdr>
        <w:spacing w:after="0"/>
        <w:jc w:val="both"/>
        <w:rPr>
          <w:color w:val="000000"/>
        </w:rPr>
      </w:pPr>
      <w:r>
        <w:rPr>
          <w:color w:val="000000"/>
        </w:rPr>
        <w:t>Identificar los espacios de decisión reales y las oportunidades de incidencia.</w:t>
      </w:r>
    </w:p>
    <w:p w14:paraId="298CDB9B" w14:textId="77777777" w:rsidR="0023319E" w:rsidRDefault="00256F3B">
      <w:pPr>
        <w:numPr>
          <w:ilvl w:val="0"/>
          <w:numId w:val="17"/>
        </w:numPr>
        <w:pBdr>
          <w:top w:val="nil"/>
          <w:left w:val="nil"/>
          <w:bottom w:val="nil"/>
          <w:right w:val="nil"/>
          <w:between w:val="nil"/>
        </w:pBdr>
        <w:spacing w:after="0"/>
        <w:jc w:val="both"/>
        <w:rPr>
          <w:color w:val="000000"/>
        </w:rPr>
      </w:pPr>
      <w:r>
        <w:rPr>
          <w:color w:val="000000"/>
        </w:rPr>
        <w:t>Sistematizar las propuestas ciudadanas y darles seguimiento.</w:t>
      </w:r>
    </w:p>
    <w:p w14:paraId="1BD1887A" w14:textId="77777777" w:rsidR="0023319E" w:rsidRDefault="00256F3B">
      <w:pPr>
        <w:numPr>
          <w:ilvl w:val="0"/>
          <w:numId w:val="17"/>
        </w:numPr>
        <w:pBdr>
          <w:top w:val="nil"/>
          <w:left w:val="nil"/>
          <w:bottom w:val="nil"/>
          <w:right w:val="nil"/>
          <w:between w:val="nil"/>
        </w:pBdr>
        <w:spacing w:after="0"/>
        <w:jc w:val="both"/>
        <w:rPr>
          <w:color w:val="000000"/>
        </w:rPr>
      </w:pPr>
      <w:r>
        <w:rPr>
          <w:color w:val="000000"/>
        </w:rPr>
        <w:t>Asegurar la implementación de lo acordado, con monitoreo, evaluación y retroalimentación constante.</w:t>
      </w:r>
    </w:p>
    <w:p w14:paraId="506D6884" w14:textId="77777777" w:rsidR="0023319E" w:rsidRDefault="00256F3B">
      <w:pPr>
        <w:pBdr>
          <w:top w:val="nil"/>
          <w:left w:val="nil"/>
          <w:bottom w:val="nil"/>
          <w:right w:val="nil"/>
          <w:between w:val="nil"/>
        </w:pBdr>
        <w:spacing w:before="240" w:after="0"/>
        <w:jc w:val="both"/>
        <w:rPr>
          <w:color w:val="000000"/>
        </w:rPr>
      </w:pPr>
      <w:r>
        <w:rPr>
          <w:color w:val="000000"/>
        </w:rPr>
        <w:t>La implementación de metodologías participativas debe conectar estos tres momentos como fases acumulativas del empoderamiento ciudadano. Esta visión permite estructurar espacios con enfoque territorial, diferencial y transformador, orientados a construir legitimidad, confianza y resultados colectivos.</w:t>
      </w:r>
    </w:p>
    <w:p w14:paraId="104F72A3" w14:textId="77777777" w:rsidR="0023319E" w:rsidRDefault="00256F3B">
      <w:pPr>
        <w:pBdr>
          <w:top w:val="nil"/>
          <w:left w:val="nil"/>
          <w:bottom w:val="nil"/>
          <w:right w:val="nil"/>
          <w:between w:val="nil"/>
        </w:pBdr>
        <w:spacing w:before="240" w:after="0"/>
        <w:jc w:val="both"/>
        <w:rPr>
          <w:color w:val="000000"/>
        </w:rPr>
      </w:pPr>
      <w:r>
        <w:rPr>
          <w:color w:val="000000"/>
        </w:rPr>
        <w:t>Este enfoque busca que la participación ciudadana contribuya a:</w:t>
      </w:r>
    </w:p>
    <w:p w14:paraId="52ED9328" w14:textId="77777777" w:rsidR="0023319E" w:rsidRDefault="00256F3B">
      <w:pPr>
        <w:numPr>
          <w:ilvl w:val="0"/>
          <w:numId w:val="17"/>
        </w:numPr>
        <w:pBdr>
          <w:top w:val="nil"/>
          <w:left w:val="nil"/>
          <w:bottom w:val="nil"/>
          <w:right w:val="nil"/>
          <w:between w:val="nil"/>
        </w:pBdr>
        <w:spacing w:after="0"/>
        <w:jc w:val="both"/>
        <w:rPr>
          <w:color w:val="000000"/>
        </w:rPr>
      </w:pPr>
      <w:r>
        <w:rPr>
          <w:color w:val="000000"/>
        </w:rPr>
        <w:t>Garantizar el diálogo público y la apropiación de lo común.</w:t>
      </w:r>
    </w:p>
    <w:p w14:paraId="7F334B5B" w14:textId="77777777" w:rsidR="0023319E" w:rsidRDefault="00256F3B">
      <w:pPr>
        <w:numPr>
          <w:ilvl w:val="0"/>
          <w:numId w:val="17"/>
        </w:numPr>
        <w:pBdr>
          <w:top w:val="nil"/>
          <w:left w:val="nil"/>
          <w:bottom w:val="nil"/>
          <w:right w:val="nil"/>
          <w:between w:val="nil"/>
        </w:pBdr>
        <w:spacing w:after="0"/>
        <w:jc w:val="both"/>
        <w:rPr>
          <w:color w:val="000000"/>
        </w:rPr>
      </w:pPr>
      <w:r>
        <w:rPr>
          <w:color w:val="000000"/>
        </w:rPr>
        <w:t>Fortalecer los espacios existentes e integrar nuevas agendas.</w:t>
      </w:r>
    </w:p>
    <w:p w14:paraId="6DDEDC7D" w14:textId="77777777" w:rsidR="0023319E" w:rsidRDefault="00256F3B">
      <w:pPr>
        <w:numPr>
          <w:ilvl w:val="0"/>
          <w:numId w:val="17"/>
        </w:numPr>
        <w:pBdr>
          <w:top w:val="nil"/>
          <w:left w:val="nil"/>
          <w:bottom w:val="nil"/>
          <w:right w:val="nil"/>
          <w:between w:val="nil"/>
        </w:pBdr>
        <w:spacing w:after="0"/>
        <w:jc w:val="both"/>
        <w:rPr>
          <w:color w:val="000000"/>
        </w:rPr>
      </w:pPr>
      <w:r>
        <w:rPr>
          <w:color w:val="000000"/>
        </w:rPr>
        <w:t>Generar productos útiles para la gestión institucional y la acción comunitaria.</w:t>
      </w:r>
    </w:p>
    <w:p w14:paraId="19BD9FF9" w14:textId="77777777" w:rsidR="0023319E" w:rsidRDefault="00256F3B">
      <w:pPr>
        <w:numPr>
          <w:ilvl w:val="0"/>
          <w:numId w:val="17"/>
        </w:numPr>
        <w:pBdr>
          <w:top w:val="nil"/>
          <w:left w:val="nil"/>
          <w:bottom w:val="nil"/>
          <w:right w:val="nil"/>
          <w:between w:val="nil"/>
        </w:pBdr>
        <w:spacing w:after="0"/>
        <w:jc w:val="both"/>
        <w:rPr>
          <w:color w:val="000000"/>
        </w:rPr>
      </w:pPr>
      <w:r>
        <w:rPr>
          <w:color w:val="000000"/>
        </w:rPr>
        <w:t>Impulsar el acceso pleno a los derechos desde una racionalidad colectiva e informada.</w:t>
      </w:r>
    </w:p>
    <w:p w14:paraId="1AAED0FA" w14:textId="77777777" w:rsidR="0023319E" w:rsidRDefault="00256F3B">
      <w:pPr>
        <w:keepNext/>
        <w:keepLines/>
        <w:numPr>
          <w:ilvl w:val="0"/>
          <w:numId w:val="1"/>
        </w:numPr>
        <w:pBdr>
          <w:top w:val="nil"/>
          <w:left w:val="nil"/>
          <w:bottom w:val="nil"/>
          <w:right w:val="nil"/>
          <w:between w:val="nil"/>
        </w:pBdr>
        <w:spacing w:before="480" w:after="0"/>
        <w:jc w:val="both"/>
      </w:pPr>
      <w:bookmarkStart w:id="11" w:name="_heading=h.fdc6lau4fwam" w:colFirst="0" w:colLast="0"/>
      <w:bookmarkEnd w:id="11"/>
      <w:r>
        <w:rPr>
          <w:b/>
          <w:color w:val="354999"/>
        </w:rPr>
        <w:lastRenderedPageBreak/>
        <w:t>LINEAMIENTOS METODOLÓGICOS</w:t>
      </w:r>
    </w:p>
    <w:p w14:paraId="3F93BF2B" w14:textId="77777777" w:rsidR="0023319E" w:rsidRDefault="00256F3B">
      <w:pPr>
        <w:keepNext/>
        <w:keepLines/>
        <w:numPr>
          <w:ilvl w:val="1"/>
          <w:numId w:val="1"/>
        </w:numPr>
        <w:pBdr>
          <w:top w:val="nil"/>
          <w:left w:val="nil"/>
          <w:bottom w:val="nil"/>
          <w:right w:val="nil"/>
          <w:between w:val="nil"/>
        </w:pBdr>
        <w:spacing w:before="480" w:after="0"/>
        <w:jc w:val="both"/>
      </w:pPr>
      <w:bookmarkStart w:id="12" w:name="_heading=h.j5b9kdah3cj" w:colFirst="0" w:colLast="0"/>
      <w:bookmarkEnd w:id="12"/>
      <w:r>
        <w:rPr>
          <w:b/>
          <w:color w:val="354999"/>
        </w:rPr>
        <w:t>Recomendaciones para la planeación e implementación de espacios participativos</w:t>
      </w:r>
    </w:p>
    <w:p w14:paraId="22199EE1" w14:textId="77777777" w:rsidR="0023319E" w:rsidRDefault="00256F3B">
      <w:pPr>
        <w:pBdr>
          <w:top w:val="nil"/>
          <w:left w:val="nil"/>
          <w:bottom w:val="nil"/>
          <w:right w:val="nil"/>
          <w:between w:val="nil"/>
        </w:pBdr>
        <w:spacing w:before="240" w:after="0"/>
        <w:jc w:val="both"/>
        <w:rPr>
          <w:rFonts w:ascii="Arial" w:eastAsia="Arial" w:hAnsi="Arial" w:cs="Arial"/>
          <w:color w:val="000000"/>
          <w:sz w:val="22"/>
          <w:szCs w:val="22"/>
        </w:rPr>
      </w:pPr>
      <w:r>
        <w:rPr>
          <w:color w:val="000000"/>
        </w:rPr>
        <w:t>Para asegurar la pertinencia, calidad y efectividad de los ejercicios participativos desarrollados por la Secretaría Distrital de Desarrollo Económico (SDDE), se recomienda que cada espacio se diseñe y ejecute considerando una serie de acciones clave antes, durante y después de su realización</w:t>
      </w:r>
      <w:r>
        <w:rPr>
          <w:rFonts w:ascii="Arial" w:eastAsia="Arial" w:hAnsi="Arial" w:cs="Arial"/>
          <w:color w:val="000000"/>
          <w:sz w:val="22"/>
          <w:szCs w:val="22"/>
        </w:rPr>
        <w:t>.</w:t>
      </w:r>
    </w:p>
    <w:p w14:paraId="4BF0D170" w14:textId="77777777" w:rsidR="0023319E" w:rsidRDefault="00256F3B">
      <w:pPr>
        <w:pBdr>
          <w:top w:val="nil"/>
          <w:left w:val="nil"/>
          <w:bottom w:val="nil"/>
          <w:right w:val="nil"/>
          <w:between w:val="nil"/>
        </w:pBdr>
        <w:spacing w:before="240" w:after="0"/>
        <w:jc w:val="both"/>
        <w:rPr>
          <w:b/>
          <w:color w:val="1F4999"/>
        </w:rPr>
      </w:pPr>
      <w:bookmarkStart w:id="13" w:name="_heading=h.1sjfk3d716sq" w:colFirst="0" w:colLast="0"/>
      <w:bookmarkEnd w:id="13"/>
      <w:r>
        <w:rPr>
          <w:b/>
          <w:color w:val="1F4999"/>
        </w:rPr>
        <w:t>Acciones previas</w:t>
      </w:r>
    </w:p>
    <w:p w14:paraId="709F9C43" w14:textId="77777777" w:rsidR="0023319E" w:rsidRDefault="00256F3B">
      <w:pPr>
        <w:numPr>
          <w:ilvl w:val="0"/>
          <w:numId w:val="17"/>
        </w:numPr>
        <w:pBdr>
          <w:top w:val="nil"/>
          <w:left w:val="nil"/>
          <w:bottom w:val="nil"/>
          <w:right w:val="nil"/>
          <w:between w:val="nil"/>
        </w:pBdr>
        <w:spacing w:before="240" w:after="0"/>
        <w:jc w:val="both"/>
        <w:rPr>
          <w:color w:val="000000"/>
        </w:rPr>
      </w:pPr>
      <w:r>
        <w:rPr>
          <w:b/>
          <w:color w:val="000000"/>
        </w:rPr>
        <w:t>Mapeo de actores clave</w:t>
      </w:r>
      <w:r>
        <w:rPr>
          <w:color w:val="000000"/>
        </w:rPr>
        <w:t>: Identificar previamente a la ciudadanía y a los actores estratégicos que deben ser convocados, según el tema del espacio. Esto incluye representantes de sectores económicos, sociales, poblacionales, institucionales y territoriales.</w:t>
      </w:r>
    </w:p>
    <w:p w14:paraId="363AA9BB" w14:textId="77777777" w:rsidR="0023319E" w:rsidRDefault="00256F3B">
      <w:pPr>
        <w:numPr>
          <w:ilvl w:val="0"/>
          <w:numId w:val="17"/>
        </w:numPr>
        <w:pBdr>
          <w:top w:val="nil"/>
          <w:left w:val="nil"/>
          <w:bottom w:val="nil"/>
          <w:right w:val="nil"/>
          <w:between w:val="nil"/>
        </w:pBdr>
        <w:spacing w:after="0"/>
        <w:jc w:val="both"/>
        <w:rPr>
          <w:color w:val="000000"/>
        </w:rPr>
      </w:pPr>
      <w:r>
        <w:rPr>
          <w:b/>
          <w:color w:val="000000"/>
        </w:rPr>
        <w:t>Divulgación anticipada de insumos</w:t>
      </w:r>
      <w:r>
        <w:rPr>
          <w:color w:val="000000"/>
        </w:rPr>
        <w:t>: En caso de existir información previa relevante (como avances de programas, resultados preliminares o diagnósticos), esta debe ser publicada en formatos accesibles (documentos, infografías, videos con subtítulos, lenguaje claro), y difundida por canales digitales, físicos e interinstitucionales.</w:t>
      </w:r>
    </w:p>
    <w:p w14:paraId="038E3A49" w14:textId="77777777" w:rsidR="0023319E" w:rsidRDefault="00256F3B">
      <w:pPr>
        <w:numPr>
          <w:ilvl w:val="0"/>
          <w:numId w:val="17"/>
        </w:numPr>
        <w:pBdr>
          <w:top w:val="nil"/>
          <w:left w:val="nil"/>
          <w:bottom w:val="nil"/>
          <w:right w:val="nil"/>
          <w:between w:val="nil"/>
        </w:pBdr>
        <w:spacing w:after="0"/>
        <w:jc w:val="both"/>
        <w:rPr>
          <w:color w:val="000000"/>
        </w:rPr>
      </w:pPr>
      <w:r>
        <w:rPr>
          <w:b/>
          <w:color w:val="000000"/>
        </w:rPr>
        <w:t>Diseño colaborativo del espacio</w:t>
      </w:r>
      <w:r>
        <w:rPr>
          <w:color w:val="000000"/>
        </w:rPr>
        <w:t>: Coordinar con las áreas misionales responsables del tema para definir de manera conjunta los contenidos, preguntas orientadoras, objetivos y metodologías más adecuadas para cada jornada.</w:t>
      </w:r>
    </w:p>
    <w:p w14:paraId="025EC3B6" w14:textId="77777777" w:rsidR="0023319E" w:rsidRDefault="00256F3B">
      <w:pPr>
        <w:numPr>
          <w:ilvl w:val="0"/>
          <w:numId w:val="17"/>
        </w:numPr>
        <w:pBdr>
          <w:top w:val="nil"/>
          <w:left w:val="nil"/>
          <w:bottom w:val="nil"/>
          <w:right w:val="nil"/>
          <w:between w:val="nil"/>
        </w:pBdr>
        <w:spacing w:after="0"/>
        <w:jc w:val="both"/>
        <w:rPr>
          <w:color w:val="000000"/>
        </w:rPr>
      </w:pPr>
      <w:r>
        <w:rPr>
          <w:b/>
          <w:color w:val="000000"/>
        </w:rPr>
        <w:t>Aplicación de encuesta breve de expectativas</w:t>
      </w:r>
      <w:r>
        <w:rPr>
          <w:color w:val="000000"/>
        </w:rPr>
        <w:t>: Diseñar un instrumento breve, máximo cinco preguntas cerradas, para conocer intereses y preocupaciones de los participantes antes del evento, permitiendo ajustar dinámicas y contenidos.</w:t>
      </w:r>
    </w:p>
    <w:p w14:paraId="0886D1A5" w14:textId="77777777" w:rsidR="0023319E" w:rsidRDefault="00256F3B">
      <w:pPr>
        <w:numPr>
          <w:ilvl w:val="0"/>
          <w:numId w:val="17"/>
        </w:numPr>
        <w:pBdr>
          <w:top w:val="nil"/>
          <w:left w:val="nil"/>
          <w:bottom w:val="nil"/>
          <w:right w:val="nil"/>
          <w:between w:val="nil"/>
        </w:pBdr>
        <w:spacing w:after="0"/>
        <w:jc w:val="both"/>
        <w:rPr>
          <w:color w:val="000000"/>
        </w:rPr>
      </w:pPr>
      <w:r>
        <w:rPr>
          <w:b/>
          <w:color w:val="000000"/>
        </w:rPr>
        <w:t>Identificación de barreras de participación</w:t>
      </w:r>
      <w:r>
        <w:rPr>
          <w:color w:val="000000"/>
        </w:rPr>
        <w:t>: Anticipar factores que puedan limitar la participación, tales como brechas digitales, desconfianza institucional, dificultades logísticas, barreras idiomáticas, entre otros. Diseñar estrategias de mitigación según el caso.</w:t>
      </w:r>
    </w:p>
    <w:p w14:paraId="37256715" w14:textId="77777777" w:rsidR="0023319E" w:rsidRDefault="00256F3B">
      <w:pPr>
        <w:numPr>
          <w:ilvl w:val="0"/>
          <w:numId w:val="17"/>
        </w:numPr>
        <w:pBdr>
          <w:top w:val="nil"/>
          <w:left w:val="nil"/>
          <w:bottom w:val="nil"/>
          <w:right w:val="nil"/>
          <w:between w:val="nil"/>
        </w:pBdr>
        <w:spacing w:after="0"/>
        <w:jc w:val="both"/>
        <w:rPr>
          <w:color w:val="000000"/>
        </w:rPr>
      </w:pPr>
      <w:r>
        <w:rPr>
          <w:b/>
          <w:color w:val="000000"/>
        </w:rPr>
        <w:t>Capacitación de facilitadores</w:t>
      </w:r>
      <w:r>
        <w:rPr>
          <w:color w:val="000000"/>
        </w:rPr>
        <w:t>: Asegurar que quienes lideren o moderen los espacios estén preparados en metodologías participativas, técnicas de facilitación, comunicación clara y manejo de conflictos.</w:t>
      </w:r>
    </w:p>
    <w:p w14:paraId="30F06DAF" w14:textId="77777777" w:rsidR="0023319E" w:rsidRDefault="00256F3B">
      <w:pPr>
        <w:pBdr>
          <w:top w:val="nil"/>
          <w:left w:val="nil"/>
          <w:bottom w:val="nil"/>
          <w:right w:val="nil"/>
          <w:between w:val="nil"/>
        </w:pBdr>
        <w:spacing w:before="240" w:after="0"/>
        <w:jc w:val="both"/>
        <w:rPr>
          <w:b/>
          <w:color w:val="1F4999"/>
        </w:rPr>
      </w:pPr>
      <w:bookmarkStart w:id="14" w:name="_heading=h.5f6spblq5afj" w:colFirst="0" w:colLast="0"/>
      <w:bookmarkEnd w:id="14"/>
      <w:r>
        <w:rPr>
          <w:b/>
          <w:color w:val="1F4999"/>
        </w:rPr>
        <w:t>Acciones posteriores</w:t>
      </w:r>
    </w:p>
    <w:p w14:paraId="12AC8DB2" w14:textId="77777777" w:rsidR="0023319E" w:rsidRDefault="00256F3B">
      <w:pPr>
        <w:pBdr>
          <w:top w:val="nil"/>
          <w:left w:val="nil"/>
          <w:bottom w:val="nil"/>
          <w:right w:val="nil"/>
          <w:between w:val="nil"/>
        </w:pBdr>
        <w:spacing w:before="240" w:after="0"/>
        <w:jc w:val="both"/>
        <w:rPr>
          <w:color w:val="000000"/>
        </w:rPr>
      </w:pPr>
      <w:r>
        <w:rPr>
          <w:color w:val="000000"/>
        </w:rPr>
        <w:t>Después de cada jornada, se deben implementar acciones que aseguren continuidad, trazabilidad y mejora continua del proceso. Se recomienda:</w:t>
      </w:r>
    </w:p>
    <w:p w14:paraId="00C4A535" w14:textId="77777777" w:rsidR="0023319E" w:rsidRDefault="0023319E">
      <w:pPr>
        <w:pBdr>
          <w:top w:val="nil"/>
          <w:left w:val="nil"/>
          <w:bottom w:val="nil"/>
          <w:right w:val="nil"/>
          <w:between w:val="nil"/>
        </w:pBdr>
        <w:spacing w:after="0"/>
        <w:jc w:val="both"/>
        <w:rPr>
          <w:color w:val="000000"/>
        </w:rPr>
      </w:pPr>
    </w:p>
    <w:p w14:paraId="130296EE" w14:textId="77777777" w:rsidR="0023319E" w:rsidRDefault="00256F3B">
      <w:pPr>
        <w:numPr>
          <w:ilvl w:val="0"/>
          <w:numId w:val="18"/>
        </w:numPr>
        <w:pBdr>
          <w:top w:val="nil"/>
          <w:left w:val="nil"/>
          <w:bottom w:val="nil"/>
          <w:right w:val="nil"/>
          <w:between w:val="nil"/>
        </w:pBdr>
        <w:spacing w:after="0"/>
        <w:jc w:val="both"/>
        <w:rPr>
          <w:color w:val="000000"/>
        </w:rPr>
      </w:pPr>
      <w:r>
        <w:rPr>
          <w:b/>
          <w:color w:val="000000"/>
        </w:rPr>
        <w:t>Recolección de percepciones ciudadanas</w:t>
      </w:r>
      <w:r>
        <w:rPr>
          <w:color w:val="000000"/>
        </w:rPr>
        <w:t>: Aplicar encuestas de evaluación o formularios de retroalimentación para conocer la experiencia de los participantes, la utilidad del espacio y las oportunidades de mejora.</w:t>
      </w:r>
    </w:p>
    <w:p w14:paraId="6564F689" w14:textId="77777777" w:rsidR="0023319E" w:rsidRDefault="00256F3B">
      <w:pPr>
        <w:numPr>
          <w:ilvl w:val="0"/>
          <w:numId w:val="18"/>
        </w:numPr>
        <w:pBdr>
          <w:top w:val="nil"/>
          <w:left w:val="nil"/>
          <w:bottom w:val="nil"/>
          <w:right w:val="nil"/>
          <w:between w:val="nil"/>
        </w:pBdr>
        <w:spacing w:after="0"/>
        <w:jc w:val="both"/>
        <w:rPr>
          <w:color w:val="000000"/>
        </w:rPr>
      </w:pPr>
      <w:r>
        <w:rPr>
          <w:b/>
          <w:color w:val="000000"/>
        </w:rPr>
        <w:lastRenderedPageBreak/>
        <w:t>Seguimiento a inquietudes no resueltas</w:t>
      </w:r>
      <w:r>
        <w:rPr>
          <w:color w:val="000000"/>
        </w:rPr>
        <w:t>: Sistematizar las preguntas, comentarios y sugerencias que no hayan podido ser atendidas en el momento, y dar respuesta clara y oportuna a través de los canales institucionales.</w:t>
      </w:r>
    </w:p>
    <w:p w14:paraId="6D52D573" w14:textId="77777777" w:rsidR="0023319E" w:rsidRDefault="00256F3B">
      <w:pPr>
        <w:numPr>
          <w:ilvl w:val="0"/>
          <w:numId w:val="18"/>
        </w:numPr>
        <w:pBdr>
          <w:top w:val="nil"/>
          <w:left w:val="nil"/>
          <w:bottom w:val="nil"/>
          <w:right w:val="nil"/>
          <w:between w:val="nil"/>
        </w:pBdr>
        <w:spacing w:after="0"/>
        <w:jc w:val="both"/>
        <w:rPr>
          <w:color w:val="000000"/>
        </w:rPr>
      </w:pPr>
      <w:r>
        <w:rPr>
          <w:b/>
          <w:color w:val="000000"/>
        </w:rPr>
        <w:t>Evaluación de indicadores de gestión del espacio</w:t>
      </w:r>
      <w:r>
        <w:rPr>
          <w:color w:val="000000"/>
        </w:rPr>
        <w:t>: Analizar datos como número de asistentes, nivel de interacción, representatividad de actores y pertinencia metodológica, para identificar aprendizajes y ajustar futuras jornadas.</w:t>
      </w:r>
    </w:p>
    <w:p w14:paraId="1DD37FAF" w14:textId="77777777" w:rsidR="0023319E" w:rsidRDefault="00256F3B">
      <w:pPr>
        <w:numPr>
          <w:ilvl w:val="0"/>
          <w:numId w:val="18"/>
        </w:numPr>
        <w:pBdr>
          <w:top w:val="nil"/>
          <w:left w:val="nil"/>
          <w:bottom w:val="nil"/>
          <w:right w:val="nil"/>
          <w:between w:val="nil"/>
        </w:pBdr>
        <w:spacing w:after="0"/>
        <w:jc w:val="both"/>
        <w:rPr>
          <w:color w:val="000000"/>
        </w:rPr>
      </w:pPr>
      <w:r>
        <w:rPr>
          <w:b/>
          <w:color w:val="000000"/>
        </w:rPr>
        <w:t>Elaboración y publicación de informes</w:t>
      </w:r>
      <w:r>
        <w:rPr>
          <w:color w:val="000000"/>
        </w:rPr>
        <w:t>: Consolidar los principales hallazgos, conclusiones y compromisos surgidos de cada espacio, y garantizar su difusión pública para cerrar el ciclo de participación.</w:t>
      </w:r>
    </w:p>
    <w:p w14:paraId="55D62D6C" w14:textId="77777777" w:rsidR="0023319E" w:rsidRDefault="00256F3B">
      <w:pPr>
        <w:pBdr>
          <w:top w:val="nil"/>
          <w:left w:val="nil"/>
          <w:bottom w:val="nil"/>
          <w:right w:val="nil"/>
          <w:between w:val="nil"/>
        </w:pBdr>
        <w:spacing w:before="240" w:after="0"/>
        <w:jc w:val="both"/>
        <w:rPr>
          <w:b/>
          <w:color w:val="1F4999"/>
        </w:rPr>
      </w:pPr>
      <w:bookmarkStart w:id="15" w:name="_heading=h.gg7qhcujloeq" w:colFirst="0" w:colLast="0"/>
      <w:bookmarkEnd w:id="15"/>
      <w:r>
        <w:rPr>
          <w:b/>
          <w:color w:val="1F4999"/>
        </w:rPr>
        <w:t>Recomendaciones adicionales</w:t>
      </w:r>
    </w:p>
    <w:p w14:paraId="149961B4" w14:textId="77777777" w:rsidR="0023319E" w:rsidRDefault="00256F3B">
      <w:pPr>
        <w:numPr>
          <w:ilvl w:val="0"/>
          <w:numId w:val="18"/>
        </w:numPr>
        <w:pBdr>
          <w:top w:val="nil"/>
          <w:left w:val="nil"/>
          <w:bottom w:val="nil"/>
          <w:right w:val="nil"/>
          <w:between w:val="nil"/>
        </w:pBdr>
        <w:spacing w:before="240" w:after="0"/>
        <w:jc w:val="both"/>
        <w:rPr>
          <w:color w:val="000000"/>
        </w:rPr>
      </w:pPr>
      <w:r>
        <w:rPr>
          <w:b/>
          <w:color w:val="000000"/>
        </w:rPr>
        <w:t>Validar metodologías con las áreas responsables</w:t>
      </w:r>
      <w:r>
        <w:rPr>
          <w:color w:val="000000"/>
        </w:rPr>
        <w:t>: Antes de cada espacio, revisar la metodología seleccionada junto con las áreas técnicas involucradas, para asegurar su coherencia con los objetivos del ejercicio y su viabilidad operativa.</w:t>
      </w:r>
    </w:p>
    <w:p w14:paraId="5B45E538" w14:textId="77777777" w:rsidR="0023319E" w:rsidRDefault="00256F3B">
      <w:pPr>
        <w:numPr>
          <w:ilvl w:val="0"/>
          <w:numId w:val="18"/>
        </w:numPr>
        <w:pBdr>
          <w:top w:val="nil"/>
          <w:left w:val="nil"/>
          <w:bottom w:val="nil"/>
          <w:right w:val="nil"/>
          <w:between w:val="nil"/>
        </w:pBdr>
        <w:spacing w:after="0"/>
        <w:jc w:val="both"/>
        <w:rPr>
          <w:color w:val="000000"/>
        </w:rPr>
      </w:pPr>
      <w:r>
        <w:rPr>
          <w:b/>
          <w:color w:val="000000"/>
        </w:rPr>
        <w:t>Articular con entidades de control:</w:t>
      </w:r>
      <w:r>
        <w:rPr>
          <w:color w:val="000000"/>
        </w:rPr>
        <w:t> Invitar y garantizar la presencia de organismos como la Personería, la Veeduría Distrital o la Defensoría del Pueblo, cuando el tipo de espacio lo amerite, fortaleciendo así la legitimidad institucional.</w:t>
      </w:r>
    </w:p>
    <w:p w14:paraId="23778357" w14:textId="77777777" w:rsidR="0023319E" w:rsidRDefault="00256F3B">
      <w:pPr>
        <w:numPr>
          <w:ilvl w:val="0"/>
          <w:numId w:val="18"/>
        </w:numPr>
        <w:pBdr>
          <w:top w:val="nil"/>
          <w:left w:val="nil"/>
          <w:bottom w:val="nil"/>
          <w:right w:val="nil"/>
          <w:between w:val="nil"/>
        </w:pBdr>
        <w:spacing w:after="0"/>
        <w:jc w:val="both"/>
        <w:rPr>
          <w:rFonts w:ascii="Arial" w:eastAsia="Arial" w:hAnsi="Arial" w:cs="Arial"/>
          <w:color w:val="000000"/>
          <w:sz w:val="22"/>
          <w:szCs w:val="22"/>
        </w:rPr>
      </w:pPr>
      <w:r>
        <w:rPr>
          <w:b/>
          <w:color w:val="000000"/>
        </w:rPr>
        <w:t>Optimizar el uso de recursos institucionales</w:t>
      </w:r>
      <w:r>
        <w:rPr>
          <w:color w:val="000000"/>
        </w:rPr>
        <w:t>: Coordinar interinstitucionalmente la disponibilidad de espacios físicos o plataformas virtuales para evitar sobrecostos o duplicidades</w:t>
      </w:r>
      <w:r>
        <w:rPr>
          <w:rFonts w:ascii="Arial" w:eastAsia="Arial" w:hAnsi="Arial" w:cs="Arial"/>
          <w:color w:val="000000"/>
          <w:sz w:val="22"/>
          <w:szCs w:val="22"/>
        </w:rPr>
        <w:t xml:space="preserve"> logísticas.</w:t>
      </w:r>
    </w:p>
    <w:p w14:paraId="3AF66CF5" w14:textId="77777777" w:rsidR="0023319E" w:rsidRDefault="00256F3B">
      <w:pPr>
        <w:keepNext/>
        <w:keepLines/>
        <w:numPr>
          <w:ilvl w:val="1"/>
          <w:numId w:val="1"/>
        </w:numPr>
        <w:pBdr>
          <w:top w:val="nil"/>
          <w:left w:val="nil"/>
          <w:bottom w:val="nil"/>
          <w:right w:val="nil"/>
          <w:between w:val="nil"/>
        </w:pBdr>
        <w:spacing w:before="480" w:after="0"/>
        <w:jc w:val="both"/>
      </w:pPr>
      <w:bookmarkStart w:id="16" w:name="_heading=h.4cabm0yjgsqj" w:colFirst="0" w:colLast="0"/>
      <w:bookmarkEnd w:id="16"/>
      <w:r>
        <w:rPr>
          <w:b/>
          <w:color w:val="354999"/>
        </w:rPr>
        <w:t>Roles y responsabilidades en los espacios de diálogo</w:t>
      </w:r>
    </w:p>
    <w:p w14:paraId="1ABED05E" w14:textId="77777777" w:rsidR="0023319E" w:rsidRDefault="0023319E">
      <w:pPr>
        <w:pBdr>
          <w:top w:val="nil"/>
          <w:left w:val="nil"/>
          <w:bottom w:val="nil"/>
          <w:right w:val="nil"/>
          <w:between w:val="nil"/>
        </w:pBdr>
        <w:spacing w:after="0"/>
        <w:jc w:val="both"/>
        <w:rPr>
          <w:rFonts w:ascii="Arial" w:eastAsia="Arial" w:hAnsi="Arial" w:cs="Arial"/>
          <w:color w:val="000000"/>
          <w:sz w:val="22"/>
          <w:szCs w:val="22"/>
        </w:rPr>
      </w:pPr>
    </w:p>
    <w:p w14:paraId="254C6610" w14:textId="77777777" w:rsidR="0023319E" w:rsidRDefault="00256F3B">
      <w:pPr>
        <w:pBdr>
          <w:top w:val="nil"/>
          <w:left w:val="nil"/>
          <w:bottom w:val="nil"/>
          <w:right w:val="nil"/>
          <w:between w:val="nil"/>
        </w:pBdr>
        <w:spacing w:before="240" w:after="0"/>
        <w:jc w:val="both"/>
        <w:rPr>
          <w:color w:val="000000"/>
        </w:rPr>
      </w:pPr>
      <w:r>
        <w:rPr>
          <w:color w:val="000000"/>
        </w:rPr>
        <w:t xml:space="preserve">Para garantizar la organización eficiente y la ejecución efectiva de los ejercicios de participación ciudadana promovidos por la Secretaría Distrital de Desarrollo Económico (SDDE), se establecen responsabilidades diferenciadas pero complementarias entre las dependencias misionales y la Oficina Asesora de Planeación (OAP), en su rol de articuladora metodológica. Construcción de los contenidos de las temáticas seleccionadas, con base en sus proyectos de inversión y las expectativas de la ciudadanía. </w:t>
      </w:r>
    </w:p>
    <w:p w14:paraId="7EF44B53" w14:textId="77777777" w:rsidR="0023319E" w:rsidRDefault="00256F3B">
      <w:pPr>
        <w:pBdr>
          <w:top w:val="nil"/>
          <w:left w:val="nil"/>
          <w:bottom w:val="nil"/>
          <w:right w:val="nil"/>
          <w:between w:val="nil"/>
        </w:pBdr>
        <w:spacing w:before="240" w:after="0"/>
        <w:jc w:val="both"/>
        <w:rPr>
          <w:b/>
          <w:color w:val="1F4999"/>
        </w:rPr>
      </w:pPr>
      <w:bookmarkStart w:id="17" w:name="_heading=h.fbeum44o2d5v" w:colFirst="0" w:colLast="0"/>
      <w:bookmarkEnd w:id="17"/>
      <w:r>
        <w:rPr>
          <w:b/>
          <w:color w:val="1F4999"/>
        </w:rPr>
        <w:t>Áreas misionales</w:t>
      </w:r>
    </w:p>
    <w:p w14:paraId="7CFAB558" w14:textId="77777777" w:rsidR="0023319E" w:rsidRDefault="00256F3B">
      <w:pPr>
        <w:pBdr>
          <w:top w:val="nil"/>
          <w:left w:val="nil"/>
          <w:bottom w:val="nil"/>
          <w:right w:val="nil"/>
          <w:between w:val="nil"/>
        </w:pBdr>
        <w:spacing w:before="240" w:after="0"/>
        <w:jc w:val="both"/>
        <w:rPr>
          <w:color w:val="000000"/>
        </w:rPr>
      </w:pPr>
      <w:r>
        <w:rPr>
          <w:color w:val="000000"/>
        </w:rPr>
        <w:t>Las áreas misionales lideran el contenido temático de los espacios participativos, y por tanto tienen un papel protagónico en la planificación técnica, la convocatoria y el desarrollo de los encuentros. Sus responsabilidades incluyen:</w:t>
      </w:r>
    </w:p>
    <w:p w14:paraId="390BFD76" w14:textId="77777777" w:rsidR="0023319E" w:rsidRDefault="00256F3B">
      <w:pPr>
        <w:numPr>
          <w:ilvl w:val="0"/>
          <w:numId w:val="18"/>
        </w:numPr>
        <w:pBdr>
          <w:top w:val="nil"/>
          <w:left w:val="nil"/>
          <w:bottom w:val="nil"/>
          <w:right w:val="nil"/>
          <w:between w:val="nil"/>
        </w:pBdr>
        <w:spacing w:before="240" w:after="0"/>
        <w:jc w:val="both"/>
        <w:rPr>
          <w:color w:val="000000"/>
        </w:rPr>
      </w:pPr>
      <w:r>
        <w:rPr>
          <w:b/>
          <w:color w:val="000000"/>
        </w:rPr>
        <w:lastRenderedPageBreak/>
        <w:t>Diseñar el contenido técnico y temático del espacio</w:t>
      </w:r>
      <w:r>
        <w:rPr>
          <w:color w:val="000000"/>
        </w:rPr>
        <w:t>, a partir de los proyectos de inversión y líneas estratégicas a su cargo, así como de las expectativas o necesidades manifestadas por la ciudadanía.</w:t>
      </w:r>
    </w:p>
    <w:p w14:paraId="1C076186" w14:textId="77777777" w:rsidR="0023319E" w:rsidRDefault="00256F3B">
      <w:pPr>
        <w:numPr>
          <w:ilvl w:val="0"/>
          <w:numId w:val="18"/>
        </w:numPr>
        <w:pBdr>
          <w:top w:val="nil"/>
          <w:left w:val="nil"/>
          <w:bottom w:val="nil"/>
          <w:right w:val="nil"/>
          <w:between w:val="nil"/>
        </w:pBdr>
        <w:spacing w:after="0"/>
        <w:jc w:val="both"/>
        <w:rPr>
          <w:color w:val="000000"/>
        </w:rPr>
      </w:pPr>
      <w:r>
        <w:rPr>
          <w:b/>
          <w:color w:val="000000"/>
        </w:rPr>
        <w:t>Apoyar la identificación y convocatoria de actores clave</w:t>
      </w:r>
      <w:r>
        <w:rPr>
          <w:color w:val="000000"/>
        </w:rPr>
        <w:t>, contribuyendo con insumos para mapear públicos estratégicos y movilizar su participación efectiva.</w:t>
      </w:r>
    </w:p>
    <w:p w14:paraId="62351A5C" w14:textId="77777777" w:rsidR="0023319E" w:rsidRDefault="00256F3B">
      <w:pPr>
        <w:numPr>
          <w:ilvl w:val="0"/>
          <w:numId w:val="18"/>
        </w:numPr>
        <w:pBdr>
          <w:top w:val="nil"/>
          <w:left w:val="nil"/>
          <w:bottom w:val="nil"/>
          <w:right w:val="nil"/>
          <w:between w:val="nil"/>
        </w:pBdr>
        <w:spacing w:after="0"/>
        <w:jc w:val="both"/>
        <w:rPr>
          <w:color w:val="000000"/>
        </w:rPr>
      </w:pPr>
      <w:r>
        <w:rPr>
          <w:b/>
          <w:color w:val="000000"/>
        </w:rPr>
        <w:t>Colaborar en la organización operativa de cada espacio</w:t>
      </w:r>
      <w:r>
        <w:rPr>
          <w:color w:val="000000"/>
        </w:rPr>
        <w:t>, incluyendo la selección de escenarios físicos o virtuales, la disponibilidad de recursos logísticos y el diseño de materiales de apoyo.</w:t>
      </w:r>
    </w:p>
    <w:p w14:paraId="2A411C9B" w14:textId="77777777" w:rsidR="0023319E" w:rsidRDefault="00256F3B">
      <w:pPr>
        <w:numPr>
          <w:ilvl w:val="0"/>
          <w:numId w:val="18"/>
        </w:numPr>
        <w:pBdr>
          <w:top w:val="nil"/>
          <w:left w:val="nil"/>
          <w:bottom w:val="nil"/>
          <w:right w:val="nil"/>
          <w:between w:val="nil"/>
        </w:pBdr>
        <w:spacing w:after="0"/>
        <w:jc w:val="both"/>
        <w:rPr>
          <w:color w:val="000000"/>
        </w:rPr>
      </w:pPr>
      <w:r>
        <w:rPr>
          <w:b/>
          <w:color w:val="000000"/>
        </w:rPr>
        <w:t>Atender y resolver inquietudes ciudadanas</w:t>
      </w:r>
      <w:r>
        <w:rPr>
          <w:color w:val="000000"/>
        </w:rPr>
        <w:t> durante los espacios participativos, brindando información clara y actualizada sobre los temas abordados.</w:t>
      </w:r>
    </w:p>
    <w:p w14:paraId="1EF33057" w14:textId="77777777" w:rsidR="0023319E" w:rsidRDefault="00256F3B">
      <w:pPr>
        <w:numPr>
          <w:ilvl w:val="0"/>
          <w:numId w:val="18"/>
        </w:numPr>
        <w:pBdr>
          <w:top w:val="nil"/>
          <w:left w:val="nil"/>
          <w:bottom w:val="nil"/>
          <w:right w:val="nil"/>
          <w:between w:val="nil"/>
        </w:pBdr>
        <w:spacing w:after="0"/>
        <w:jc w:val="both"/>
        <w:rPr>
          <w:color w:val="000000"/>
        </w:rPr>
      </w:pPr>
      <w:r>
        <w:rPr>
          <w:b/>
          <w:color w:val="000000"/>
        </w:rPr>
        <w:t>Participar en la revisión y seguimiento de compromisos</w:t>
      </w:r>
      <w:r>
        <w:rPr>
          <w:color w:val="000000"/>
        </w:rPr>
        <w:t>, así como en la retroalimentación posterior a cada encuentro.</w:t>
      </w:r>
    </w:p>
    <w:p w14:paraId="72923EC3" w14:textId="77777777" w:rsidR="0023319E" w:rsidRDefault="00256F3B">
      <w:pPr>
        <w:pBdr>
          <w:top w:val="nil"/>
          <w:left w:val="nil"/>
          <w:bottom w:val="nil"/>
          <w:right w:val="nil"/>
          <w:between w:val="nil"/>
        </w:pBdr>
        <w:spacing w:before="240" w:after="0"/>
        <w:jc w:val="both"/>
        <w:rPr>
          <w:b/>
          <w:color w:val="1F4999"/>
        </w:rPr>
      </w:pPr>
      <w:bookmarkStart w:id="18" w:name="_heading=h.bmrr0k4aneld" w:colFirst="0" w:colLast="0"/>
      <w:bookmarkEnd w:id="18"/>
      <w:r>
        <w:rPr>
          <w:b/>
          <w:color w:val="1F4999"/>
        </w:rPr>
        <w:t>Oficina Asesora de Planeación (OAP)</w:t>
      </w:r>
    </w:p>
    <w:p w14:paraId="6F7EB1C7" w14:textId="77777777" w:rsidR="0023319E" w:rsidRDefault="00256F3B">
      <w:pPr>
        <w:pBdr>
          <w:top w:val="nil"/>
          <w:left w:val="nil"/>
          <w:bottom w:val="nil"/>
          <w:right w:val="nil"/>
          <w:between w:val="nil"/>
        </w:pBdr>
        <w:spacing w:before="240" w:after="0"/>
        <w:jc w:val="both"/>
        <w:rPr>
          <w:color w:val="000000"/>
        </w:rPr>
      </w:pPr>
      <w:r>
        <w:rPr>
          <w:color w:val="000000"/>
        </w:rPr>
        <w:t>La OAP es la responsable de brindar soporte metodológico, técnico y estratégico para la implementación integral de los espacios de participación. Sus funciones son:</w:t>
      </w:r>
    </w:p>
    <w:p w14:paraId="6A77118E" w14:textId="77777777" w:rsidR="0023319E" w:rsidRDefault="00256F3B">
      <w:pPr>
        <w:numPr>
          <w:ilvl w:val="0"/>
          <w:numId w:val="18"/>
        </w:numPr>
        <w:pBdr>
          <w:top w:val="nil"/>
          <w:left w:val="nil"/>
          <w:bottom w:val="nil"/>
          <w:right w:val="nil"/>
          <w:between w:val="nil"/>
        </w:pBdr>
        <w:spacing w:before="240" w:after="0"/>
        <w:jc w:val="both"/>
        <w:rPr>
          <w:color w:val="000000"/>
        </w:rPr>
      </w:pPr>
      <w:r>
        <w:rPr>
          <w:b/>
          <w:color w:val="000000"/>
        </w:rPr>
        <w:t>Coordinar la planeación, ejecución y seguimiento</w:t>
      </w:r>
      <w:r>
        <w:rPr>
          <w:color w:val="000000"/>
        </w:rPr>
        <w:t> de los ejercicios participativos junto con las dependencias involucradas.</w:t>
      </w:r>
    </w:p>
    <w:p w14:paraId="74E974EF" w14:textId="77777777" w:rsidR="0023319E" w:rsidRDefault="00256F3B">
      <w:pPr>
        <w:numPr>
          <w:ilvl w:val="0"/>
          <w:numId w:val="18"/>
        </w:numPr>
        <w:pBdr>
          <w:top w:val="nil"/>
          <w:left w:val="nil"/>
          <w:bottom w:val="nil"/>
          <w:right w:val="nil"/>
          <w:between w:val="nil"/>
        </w:pBdr>
        <w:spacing w:after="0"/>
        <w:jc w:val="both"/>
        <w:rPr>
          <w:color w:val="000000"/>
        </w:rPr>
      </w:pPr>
      <w:r>
        <w:rPr>
          <w:b/>
          <w:color w:val="000000"/>
        </w:rPr>
        <w:t>Facilitar la definición y aplicación de las metodologías</w:t>
      </w:r>
      <w:r>
        <w:rPr>
          <w:color w:val="000000"/>
        </w:rPr>
        <w:t>, garantizando su coherencia con los propósitos, actores y resultados esperados de cada espacio.</w:t>
      </w:r>
    </w:p>
    <w:p w14:paraId="3B37FACC" w14:textId="77777777" w:rsidR="0023319E" w:rsidRDefault="00256F3B">
      <w:pPr>
        <w:numPr>
          <w:ilvl w:val="0"/>
          <w:numId w:val="18"/>
        </w:numPr>
        <w:pBdr>
          <w:top w:val="nil"/>
          <w:left w:val="nil"/>
          <w:bottom w:val="nil"/>
          <w:right w:val="nil"/>
          <w:between w:val="nil"/>
        </w:pBdr>
        <w:spacing w:after="0"/>
        <w:jc w:val="both"/>
        <w:rPr>
          <w:color w:val="000000"/>
        </w:rPr>
      </w:pPr>
      <w:r>
        <w:rPr>
          <w:b/>
          <w:color w:val="000000"/>
        </w:rPr>
        <w:t>Acompañar la implementación metodológica en campo</w:t>
      </w:r>
      <w:r>
        <w:rPr>
          <w:color w:val="000000"/>
        </w:rPr>
        <w:t>, brindando soporte a los equipos durante el desarrollo de las jornadas.</w:t>
      </w:r>
    </w:p>
    <w:p w14:paraId="6D9D3541" w14:textId="77777777" w:rsidR="0023319E" w:rsidRDefault="00256F3B">
      <w:pPr>
        <w:numPr>
          <w:ilvl w:val="0"/>
          <w:numId w:val="18"/>
        </w:numPr>
        <w:pBdr>
          <w:top w:val="nil"/>
          <w:left w:val="nil"/>
          <w:bottom w:val="nil"/>
          <w:right w:val="nil"/>
          <w:between w:val="nil"/>
        </w:pBdr>
        <w:spacing w:after="0"/>
        <w:jc w:val="both"/>
        <w:rPr>
          <w:color w:val="000000"/>
        </w:rPr>
      </w:pPr>
      <w:r>
        <w:rPr>
          <w:b/>
          <w:color w:val="000000"/>
        </w:rPr>
        <w:t>Sistematizar resultados y hacer seguimiento a compromisos adquiridos</w:t>
      </w:r>
      <w:r>
        <w:rPr>
          <w:color w:val="000000"/>
        </w:rPr>
        <w:t>, a través de informes técnicos y herramientas de trazabilidad pública.</w:t>
      </w:r>
    </w:p>
    <w:p w14:paraId="4310F3F3" w14:textId="77777777" w:rsidR="0023319E" w:rsidRDefault="00256F3B">
      <w:pPr>
        <w:numPr>
          <w:ilvl w:val="0"/>
          <w:numId w:val="18"/>
        </w:numPr>
        <w:pBdr>
          <w:top w:val="nil"/>
          <w:left w:val="nil"/>
          <w:bottom w:val="nil"/>
          <w:right w:val="nil"/>
          <w:between w:val="nil"/>
        </w:pBdr>
        <w:spacing w:after="0"/>
        <w:jc w:val="both"/>
        <w:rPr>
          <w:color w:val="000000"/>
        </w:rPr>
      </w:pPr>
      <w:r>
        <w:rPr>
          <w:b/>
          <w:color w:val="000000"/>
        </w:rPr>
        <w:t>Designar los moderadores o facilitadores</w:t>
      </w:r>
      <w:r>
        <w:rPr>
          <w:color w:val="000000"/>
        </w:rPr>
        <w:t>, seleccionando funcionarios capacitados en metodologías participativas y habilidades de comunicación efectiva, en articulación con las áreas temáticas correspondientes.</w:t>
      </w:r>
    </w:p>
    <w:p w14:paraId="7C6B9C59" w14:textId="77777777" w:rsidR="0023319E" w:rsidRDefault="00256F3B">
      <w:pPr>
        <w:keepNext/>
        <w:keepLines/>
        <w:numPr>
          <w:ilvl w:val="0"/>
          <w:numId w:val="1"/>
        </w:numPr>
        <w:pBdr>
          <w:top w:val="nil"/>
          <w:left w:val="nil"/>
          <w:bottom w:val="nil"/>
          <w:right w:val="nil"/>
          <w:between w:val="nil"/>
        </w:pBdr>
        <w:spacing w:before="480" w:after="0"/>
        <w:jc w:val="both"/>
      </w:pPr>
      <w:bookmarkStart w:id="19" w:name="_heading=h.qea9lr55t8mi" w:colFirst="0" w:colLast="0"/>
      <w:bookmarkEnd w:id="19"/>
      <w:r>
        <w:rPr>
          <w:b/>
          <w:color w:val="354999"/>
        </w:rPr>
        <w:t>HERRAMIENTAS DE PARTICIPACIÓN CIUDADANA</w:t>
      </w:r>
    </w:p>
    <w:p w14:paraId="4759F1D3" w14:textId="77777777" w:rsidR="0023319E" w:rsidRDefault="0023319E">
      <w:pPr>
        <w:pBdr>
          <w:top w:val="nil"/>
          <w:left w:val="nil"/>
          <w:bottom w:val="nil"/>
          <w:right w:val="nil"/>
          <w:between w:val="nil"/>
        </w:pBdr>
        <w:spacing w:after="0"/>
        <w:jc w:val="both"/>
        <w:rPr>
          <w:rFonts w:ascii="Arial" w:eastAsia="Arial" w:hAnsi="Arial" w:cs="Arial"/>
          <w:color w:val="000000"/>
          <w:sz w:val="22"/>
          <w:szCs w:val="22"/>
        </w:rPr>
      </w:pPr>
    </w:p>
    <w:p w14:paraId="609F1048" w14:textId="77777777" w:rsidR="0023319E" w:rsidRDefault="00256F3B">
      <w:pPr>
        <w:pBdr>
          <w:top w:val="nil"/>
          <w:left w:val="nil"/>
          <w:bottom w:val="nil"/>
          <w:right w:val="nil"/>
          <w:between w:val="nil"/>
        </w:pBdr>
        <w:spacing w:after="0"/>
        <w:jc w:val="both"/>
        <w:rPr>
          <w:color w:val="808080"/>
        </w:rPr>
      </w:pPr>
      <w:r>
        <w:rPr>
          <w:color w:val="000000"/>
        </w:rPr>
        <w:t>Para todos los espacios de participación presenciales, se habilitará un área específica donde los asistentes podrán interactuar con el "Juego reto capital" diseñado por la entidad. Este se adaptará a las temáticas seleccionadas y servirá como una herramienta para recopilar información adicional, fomentar la participación y enriquecer el desarrollo de los encuentros</w:t>
      </w:r>
      <w:r>
        <w:rPr>
          <w:rFonts w:ascii="Arial" w:eastAsia="Arial" w:hAnsi="Arial" w:cs="Arial"/>
          <w:color w:val="000000"/>
          <w:sz w:val="22"/>
          <w:szCs w:val="22"/>
        </w:rPr>
        <w:t>.</w:t>
      </w:r>
    </w:p>
    <w:p w14:paraId="514071D2" w14:textId="77777777" w:rsidR="0023319E" w:rsidRDefault="00256F3B">
      <w:pPr>
        <w:keepNext/>
        <w:keepLines/>
        <w:numPr>
          <w:ilvl w:val="0"/>
          <w:numId w:val="1"/>
        </w:numPr>
        <w:pBdr>
          <w:top w:val="nil"/>
          <w:left w:val="nil"/>
          <w:bottom w:val="nil"/>
          <w:right w:val="nil"/>
          <w:between w:val="nil"/>
        </w:pBdr>
        <w:spacing w:before="480" w:after="0"/>
        <w:jc w:val="both"/>
      </w:pPr>
      <w:bookmarkStart w:id="20" w:name="_heading=h.jdjl1mfrqfsw" w:colFirst="0" w:colLast="0"/>
      <w:bookmarkEnd w:id="20"/>
      <w:r>
        <w:rPr>
          <w:b/>
          <w:color w:val="354999"/>
        </w:rPr>
        <w:lastRenderedPageBreak/>
        <w:t xml:space="preserve">INSTRUMENTOS METODOLÓGICOS PARA ADAPTACIÓN </w:t>
      </w:r>
    </w:p>
    <w:p w14:paraId="305B730F" w14:textId="77777777" w:rsidR="0023319E" w:rsidRDefault="00256F3B">
      <w:pPr>
        <w:pBdr>
          <w:top w:val="nil"/>
          <w:left w:val="nil"/>
          <w:bottom w:val="nil"/>
          <w:right w:val="nil"/>
          <w:between w:val="nil"/>
        </w:pBdr>
        <w:spacing w:before="240" w:after="0"/>
        <w:jc w:val="both"/>
        <w:rPr>
          <w:color w:val="000000"/>
        </w:rPr>
      </w:pPr>
      <w:r>
        <w:rPr>
          <w:color w:val="000000"/>
        </w:rPr>
        <w:t>Las metodologías presentadas a continuación tienen un enfoque flexible y adaptable a las distintas temáticas seleccionadas para los encuentros participativos. Su diseño integra estrategias de diálogo, co-creación e interacción con la ciudadanía, garantizando procesos efectivos. Se priorizará la aplicación de metodologías innovadoras que permitan un abordaje estratégico y participativo, facilitando la identificación de oportunidades de mejora en la gestión pública.</w:t>
      </w:r>
    </w:p>
    <w:p w14:paraId="3F59E443" w14:textId="77777777" w:rsidR="0023319E" w:rsidRDefault="00256F3B">
      <w:pPr>
        <w:keepNext/>
        <w:keepLines/>
        <w:numPr>
          <w:ilvl w:val="1"/>
          <w:numId w:val="1"/>
        </w:numPr>
        <w:pBdr>
          <w:top w:val="nil"/>
          <w:left w:val="nil"/>
          <w:bottom w:val="nil"/>
          <w:right w:val="nil"/>
          <w:between w:val="nil"/>
        </w:pBdr>
        <w:spacing w:before="480" w:after="240"/>
        <w:jc w:val="both"/>
      </w:pPr>
      <w:bookmarkStart w:id="21" w:name="_heading=h.4rs8ihh9ejj6" w:colFirst="0" w:colLast="0"/>
      <w:bookmarkEnd w:id="21"/>
      <w:r>
        <w:rPr>
          <w:b/>
          <w:color w:val="354999"/>
        </w:rPr>
        <w:t>Metodología 1: Concurso interactivo “Desafío Ciudadano”</w:t>
      </w:r>
    </w:p>
    <w:tbl>
      <w:tblPr>
        <w:tblStyle w:val="a4"/>
        <w:tblW w:w="8828" w:type="dxa"/>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ayout w:type="fixed"/>
        <w:tblLook w:val="04A0" w:firstRow="1" w:lastRow="0" w:firstColumn="1" w:lastColumn="0" w:noHBand="0" w:noVBand="1"/>
      </w:tblPr>
      <w:tblGrid>
        <w:gridCol w:w="2122"/>
        <w:gridCol w:w="2235"/>
        <w:gridCol w:w="2235"/>
        <w:gridCol w:w="2236"/>
      </w:tblGrid>
      <w:tr w:rsidR="0023319E" w14:paraId="0BC6352F" w14:textId="77777777" w:rsidTr="0023319E">
        <w:trPr>
          <w:cnfStyle w:val="100000000000" w:firstRow="1" w:lastRow="0" w:firstColumn="0" w:lastColumn="0" w:oddVBand="0" w:evenVBand="0" w:oddHBand="0" w:evenHBand="0" w:firstRowFirstColumn="0" w:firstRowLastColumn="0" w:lastRowFirstColumn="0" w:lastRowLastColumn="0"/>
          <w:trHeight w:val="202"/>
        </w:trPr>
        <w:tc>
          <w:tcPr>
            <w:cnfStyle w:val="001000000000" w:firstRow="0" w:lastRow="0" w:firstColumn="1" w:lastColumn="0" w:oddVBand="0" w:evenVBand="0" w:oddHBand="0" w:evenHBand="0" w:firstRowFirstColumn="0" w:firstRowLastColumn="0" w:lastRowFirstColumn="0" w:lastRowLastColumn="0"/>
            <w:tcW w:w="8828" w:type="dxa"/>
            <w:gridSpan w:val="4"/>
          </w:tcPr>
          <w:p w14:paraId="7696A1B3" w14:textId="77777777" w:rsidR="0023319E" w:rsidRDefault="00256F3B">
            <w:pPr>
              <w:pBdr>
                <w:top w:val="nil"/>
                <w:left w:val="nil"/>
                <w:bottom w:val="nil"/>
                <w:right w:val="nil"/>
                <w:between w:val="nil"/>
              </w:pBdr>
              <w:spacing w:line="276" w:lineRule="auto"/>
              <w:jc w:val="center"/>
              <w:rPr>
                <w:color w:val="000000"/>
              </w:rPr>
            </w:pPr>
            <w:r>
              <w:rPr>
                <w:b w:val="0"/>
                <w:color w:val="000000"/>
              </w:rPr>
              <w:t>FICHA METODOLÓGICA</w:t>
            </w:r>
          </w:p>
        </w:tc>
      </w:tr>
      <w:tr w:rsidR="0023319E" w14:paraId="3DBECB8E"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4DF307CB" w14:textId="77777777" w:rsidR="0023319E" w:rsidRDefault="00256F3B">
            <w:pPr>
              <w:spacing w:after="240" w:line="276" w:lineRule="auto"/>
            </w:pPr>
            <w:r>
              <w:t>Modalidad</w:t>
            </w:r>
          </w:p>
        </w:tc>
        <w:tc>
          <w:tcPr>
            <w:tcW w:w="6706" w:type="dxa"/>
            <w:gridSpan w:val="3"/>
          </w:tcPr>
          <w:p w14:paraId="7F7EC7AA"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Virtual</w:t>
            </w:r>
          </w:p>
        </w:tc>
      </w:tr>
      <w:tr w:rsidR="0023319E" w14:paraId="040B4025"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5B93D7BB" w14:textId="77777777" w:rsidR="0023319E" w:rsidRDefault="00256F3B">
            <w:pPr>
              <w:spacing w:after="240" w:line="276" w:lineRule="auto"/>
            </w:pPr>
            <w:r>
              <w:t>Metodología</w:t>
            </w:r>
          </w:p>
        </w:tc>
        <w:tc>
          <w:tcPr>
            <w:tcW w:w="6706" w:type="dxa"/>
            <w:gridSpan w:val="3"/>
          </w:tcPr>
          <w:p w14:paraId="51C81645" w14:textId="77777777" w:rsidR="0023319E" w:rsidRDefault="00256F3B">
            <w:pPr>
              <w:spacing w:after="160" w:line="276" w:lineRule="auto"/>
              <w:jc w:val="both"/>
              <w:cnfStyle w:val="000000000000" w:firstRow="0" w:lastRow="0" w:firstColumn="0" w:lastColumn="0" w:oddVBand="0" w:evenVBand="0" w:oddHBand="0" w:evenHBand="0" w:firstRowFirstColumn="0" w:firstRowLastColumn="0" w:lastRowFirstColumn="0" w:lastRowLastColumn="0"/>
            </w:pPr>
            <w:r>
              <w:t xml:space="preserve">Concurso interactivo tipo </w:t>
            </w:r>
            <w:proofErr w:type="spellStart"/>
            <w:r>
              <w:t>webinar</w:t>
            </w:r>
            <w:proofErr w:type="spellEnd"/>
          </w:p>
        </w:tc>
      </w:tr>
      <w:tr w:rsidR="0023319E" w14:paraId="26D274C5"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3EA86E35" w14:textId="77777777" w:rsidR="0023319E" w:rsidRDefault="00256F3B">
            <w:pPr>
              <w:spacing w:after="240" w:line="276" w:lineRule="auto"/>
            </w:pPr>
            <w:r>
              <w:t>No. de personas</w:t>
            </w:r>
          </w:p>
        </w:tc>
        <w:tc>
          <w:tcPr>
            <w:tcW w:w="6706" w:type="dxa"/>
            <w:gridSpan w:val="3"/>
          </w:tcPr>
          <w:p w14:paraId="5E98CBE2"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Hasta 200 participantes por evento</w:t>
            </w:r>
          </w:p>
        </w:tc>
      </w:tr>
      <w:tr w:rsidR="0023319E" w14:paraId="7A33C06C"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72D670F8" w14:textId="77777777" w:rsidR="0023319E" w:rsidRDefault="00256F3B">
            <w:pPr>
              <w:spacing w:after="240" w:line="276" w:lineRule="auto"/>
            </w:pPr>
            <w:r>
              <w:t>Duración</w:t>
            </w:r>
          </w:p>
        </w:tc>
        <w:tc>
          <w:tcPr>
            <w:tcW w:w="6706" w:type="dxa"/>
            <w:gridSpan w:val="3"/>
          </w:tcPr>
          <w:p w14:paraId="27B8DE45"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1 hora y 30 minutos</w:t>
            </w:r>
          </w:p>
        </w:tc>
      </w:tr>
      <w:tr w:rsidR="0023319E" w14:paraId="5CDFB14D"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2E69FAC1" w14:textId="77777777" w:rsidR="0023319E" w:rsidRDefault="00256F3B">
            <w:pPr>
              <w:spacing w:after="240" w:line="276" w:lineRule="auto"/>
            </w:pPr>
            <w:r>
              <w:t>Tipo de convocatoria</w:t>
            </w:r>
          </w:p>
        </w:tc>
        <w:tc>
          <w:tcPr>
            <w:tcW w:w="6706" w:type="dxa"/>
            <w:gridSpan w:val="3"/>
          </w:tcPr>
          <w:p w14:paraId="32C579D5"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Abierta a usuarios pertenecientes a los grupos objetivos de la entidad, previa inscripción y validación de perfil</w:t>
            </w:r>
          </w:p>
        </w:tc>
      </w:tr>
      <w:tr w:rsidR="0023319E" w14:paraId="03B65692"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0CA1B769" w14:textId="77777777" w:rsidR="0023319E" w:rsidRDefault="00256F3B">
            <w:pPr>
              <w:spacing w:after="240" w:line="276" w:lineRule="auto"/>
            </w:pPr>
            <w:r>
              <w:t>Objetivo</w:t>
            </w:r>
          </w:p>
        </w:tc>
        <w:tc>
          <w:tcPr>
            <w:tcW w:w="6706" w:type="dxa"/>
            <w:gridSpan w:val="3"/>
          </w:tcPr>
          <w:p w14:paraId="3305E1DB"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Promover la apropiación del conocimiento institucional mediante un formato lúdico, participativo e inclusivo, que combine aprendizaje, interacción ciudadana y retroalimentación institucional.</w:t>
            </w:r>
          </w:p>
        </w:tc>
      </w:tr>
      <w:tr w:rsidR="0023319E" w14:paraId="2D6C6556" w14:textId="77777777" w:rsidTr="0023319E">
        <w:tc>
          <w:tcPr>
            <w:cnfStyle w:val="001000000000" w:firstRow="0" w:lastRow="0" w:firstColumn="1" w:lastColumn="0" w:oddVBand="0" w:evenVBand="0" w:oddHBand="0" w:evenHBand="0" w:firstRowFirstColumn="0" w:firstRowLastColumn="0" w:lastRowFirstColumn="0" w:lastRowLastColumn="0"/>
            <w:tcW w:w="8828" w:type="dxa"/>
            <w:gridSpan w:val="4"/>
          </w:tcPr>
          <w:p w14:paraId="0523C183" w14:textId="77777777" w:rsidR="0023319E" w:rsidRDefault="00256F3B">
            <w:pPr>
              <w:spacing w:after="240" w:line="276" w:lineRule="auto"/>
              <w:jc w:val="center"/>
            </w:pPr>
            <w:r>
              <w:t xml:space="preserve">Descripción de la metodología </w:t>
            </w:r>
          </w:p>
          <w:p w14:paraId="47C360FB" w14:textId="77777777" w:rsidR="0023319E" w:rsidRDefault="00256F3B">
            <w:pPr>
              <w:spacing w:after="240" w:line="276" w:lineRule="auto"/>
              <w:jc w:val="both"/>
            </w:pPr>
            <w:r>
              <w:rPr>
                <w:b w:val="0"/>
              </w:rPr>
              <w:t xml:space="preserve">El “Desafío Ciudadano” es una estrategia participativa en línea que emplea plataformas interactivas como </w:t>
            </w:r>
            <w:proofErr w:type="spellStart"/>
            <w:r>
              <w:rPr>
                <w:b w:val="0"/>
              </w:rPr>
              <w:t>Mentimeter</w:t>
            </w:r>
            <w:proofErr w:type="spellEnd"/>
            <w:r>
              <w:rPr>
                <w:b w:val="0"/>
              </w:rPr>
              <w:t xml:space="preserve"> para desarrollar concursos en tiempo real, con rondas de preguntas y espacios de consulta recíproca entre ciudadanía e institución. Está diseñado para fomentar la comprensión de temáticas clave, visibilizar dudas frecuentes y reconocer la participación de los ciudadanos a través de premios y menciones.</w:t>
            </w:r>
          </w:p>
        </w:tc>
      </w:tr>
      <w:tr w:rsidR="0023319E" w14:paraId="2AF0D8B1"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32785A27" w14:textId="77777777" w:rsidR="0023319E" w:rsidRDefault="00256F3B">
            <w:pPr>
              <w:spacing w:after="160" w:line="276" w:lineRule="auto"/>
              <w:jc w:val="center"/>
            </w:pPr>
            <w:r>
              <w:t>Etapa</w:t>
            </w:r>
          </w:p>
        </w:tc>
        <w:tc>
          <w:tcPr>
            <w:tcW w:w="2235" w:type="dxa"/>
          </w:tcPr>
          <w:p w14:paraId="4E274FB3" w14:textId="77777777" w:rsidR="0023319E" w:rsidRDefault="00256F3B">
            <w:pPr>
              <w:spacing w:after="240" w:line="276" w:lineRule="auto"/>
              <w:jc w:val="center"/>
              <w:cnfStyle w:val="000000000000" w:firstRow="0" w:lastRow="0" w:firstColumn="0" w:lastColumn="0" w:oddVBand="0" w:evenVBand="0" w:oddHBand="0" w:evenHBand="0" w:firstRowFirstColumn="0" w:firstRowLastColumn="0" w:lastRowFirstColumn="0" w:lastRowLastColumn="0"/>
              <w:rPr>
                <w:b/>
              </w:rPr>
            </w:pPr>
            <w:r>
              <w:rPr>
                <w:b/>
              </w:rPr>
              <w:t>Propósito</w:t>
            </w:r>
          </w:p>
        </w:tc>
        <w:tc>
          <w:tcPr>
            <w:tcW w:w="2235" w:type="dxa"/>
          </w:tcPr>
          <w:p w14:paraId="55297572" w14:textId="77777777" w:rsidR="0023319E" w:rsidRDefault="00256F3B">
            <w:pPr>
              <w:spacing w:after="240" w:line="276" w:lineRule="auto"/>
              <w:jc w:val="center"/>
              <w:cnfStyle w:val="000000000000" w:firstRow="0" w:lastRow="0" w:firstColumn="0" w:lastColumn="0" w:oddVBand="0" w:evenVBand="0" w:oddHBand="0" w:evenHBand="0" w:firstRowFirstColumn="0" w:firstRowLastColumn="0" w:lastRowFirstColumn="0" w:lastRowLastColumn="0"/>
              <w:rPr>
                <w:b/>
              </w:rPr>
            </w:pPr>
            <w:r>
              <w:rPr>
                <w:b/>
              </w:rPr>
              <w:t>Actividad sugerida</w:t>
            </w:r>
          </w:p>
        </w:tc>
        <w:tc>
          <w:tcPr>
            <w:tcW w:w="2236" w:type="dxa"/>
          </w:tcPr>
          <w:p w14:paraId="328B7413" w14:textId="77777777" w:rsidR="0023319E" w:rsidRDefault="00256F3B">
            <w:pPr>
              <w:spacing w:after="240" w:line="276" w:lineRule="auto"/>
              <w:jc w:val="center"/>
              <w:cnfStyle w:val="000000000000" w:firstRow="0" w:lastRow="0" w:firstColumn="0" w:lastColumn="0" w:oddVBand="0" w:evenVBand="0" w:oddHBand="0" w:evenHBand="0" w:firstRowFirstColumn="0" w:firstRowLastColumn="0" w:lastRowFirstColumn="0" w:lastRowLastColumn="0"/>
              <w:rPr>
                <w:b/>
              </w:rPr>
            </w:pPr>
            <w:r>
              <w:rPr>
                <w:b/>
              </w:rPr>
              <w:t>Producto</w:t>
            </w:r>
          </w:p>
        </w:tc>
      </w:tr>
      <w:tr w:rsidR="0023319E" w14:paraId="77D6603B"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74B5C554" w14:textId="77777777" w:rsidR="0023319E" w:rsidRDefault="00256F3B">
            <w:pPr>
              <w:spacing w:after="240" w:line="276" w:lineRule="auto"/>
            </w:pPr>
            <w:r>
              <w:t>1. Registro previo y validación (Previo al evento)</w:t>
            </w:r>
          </w:p>
        </w:tc>
        <w:tc>
          <w:tcPr>
            <w:tcW w:w="2235" w:type="dxa"/>
          </w:tcPr>
          <w:p w14:paraId="7C602F35"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 xml:space="preserve">Controlar el acceso y asegurar participación </w:t>
            </w:r>
            <w:r>
              <w:lastRenderedPageBreak/>
              <w:t>de la población objetivo.</w:t>
            </w:r>
          </w:p>
        </w:tc>
        <w:tc>
          <w:tcPr>
            <w:tcW w:w="2235" w:type="dxa"/>
          </w:tcPr>
          <w:p w14:paraId="110002A9"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lastRenderedPageBreak/>
              <w:t xml:space="preserve">Formulario en línea con datos de contacto y criterios de focalización. Envío de </w:t>
            </w:r>
            <w:r>
              <w:lastRenderedPageBreak/>
              <w:t>enlace/código único por correo.</w:t>
            </w:r>
          </w:p>
        </w:tc>
        <w:tc>
          <w:tcPr>
            <w:tcW w:w="2236" w:type="dxa"/>
          </w:tcPr>
          <w:p w14:paraId="4872D15B"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lastRenderedPageBreak/>
              <w:t xml:space="preserve">Base de datos de participantes </w:t>
            </w:r>
            <w:r>
              <w:lastRenderedPageBreak/>
              <w:t>verificados; accesos controlados.</w:t>
            </w:r>
          </w:p>
        </w:tc>
      </w:tr>
      <w:tr w:rsidR="0023319E" w14:paraId="1AFFEA19"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76369EE8" w14:textId="77777777" w:rsidR="0023319E" w:rsidRDefault="00256F3B">
            <w:pPr>
              <w:spacing w:after="240" w:line="276" w:lineRule="auto"/>
            </w:pPr>
            <w:r>
              <w:lastRenderedPageBreak/>
              <w:t>2. Ronda 1: Concurso de conocimiento (45 min)</w:t>
            </w:r>
          </w:p>
        </w:tc>
        <w:tc>
          <w:tcPr>
            <w:tcW w:w="2235" w:type="dxa"/>
          </w:tcPr>
          <w:p w14:paraId="287B24A4"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Evaluar el nivel de apropiación sobre la temática institucional.</w:t>
            </w:r>
          </w:p>
        </w:tc>
        <w:tc>
          <w:tcPr>
            <w:tcW w:w="2235" w:type="dxa"/>
          </w:tcPr>
          <w:p w14:paraId="173972E2"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 xml:space="preserve">Preguntas en </w:t>
            </w:r>
            <w:proofErr w:type="spellStart"/>
            <w:r>
              <w:t>Mentimeter</w:t>
            </w:r>
            <w:proofErr w:type="spellEnd"/>
            <w:r>
              <w:t xml:space="preserve"> con respuesta múltiple y puntaje por rapidez y precisión.</w:t>
            </w:r>
          </w:p>
        </w:tc>
        <w:tc>
          <w:tcPr>
            <w:tcW w:w="2236" w:type="dxa"/>
          </w:tcPr>
          <w:p w14:paraId="11F910A3"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Ranking en tiempo real de participantes; identificación de ganadores.</w:t>
            </w:r>
          </w:p>
        </w:tc>
      </w:tr>
      <w:tr w:rsidR="0023319E" w14:paraId="7736C519"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66C4935A" w14:textId="77777777" w:rsidR="0023319E" w:rsidRDefault="00256F3B">
            <w:pPr>
              <w:spacing w:after="240" w:line="276" w:lineRule="auto"/>
            </w:pPr>
            <w:r>
              <w:t>3. Ronda 2: Consulta ciudadana (45 min)</w:t>
            </w:r>
          </w:p>
        </w:tc>
        <w:tc>
          <w:tcPr>
            <w:tcW w:w="2235" w:type="dxa"/>
          </w:tcPr>
          <w:p w14:paraId="1E55CE78" w14:textId="77777777" w:rsidR="0023319E" w:rsidRDefault="00256F3B">
            <w:pPr>
              <w:pBdr>
                <w:top w:val="nil"/>
                <w:left w:val="nil"/>
                <w:bottom w:val="nil"/>
                <w:right w:val="nil"/>
                <w:between w:val="nil"/>
              </w:pBdr>
              <w:spacing w:after="240"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Resolver dudas clave y medir la capacidad institucional de respuesta.</w:t>
            </w:r>
          </w:p>
        </w:tc>
        <w:tc>
          <w:tcPr>
            <w:tcW w:w="2235" w:type="dxa"/>
          </w:tcPr>
          <w:p w14:paraId="5CDEA536"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Ciudadanos formulen preguntas. Si el equipo institucional responde en 3 min, gana puntos; si no, los pierde. Se suman puntos extra por comprensión de la respuesta.</w:t>
            </w:r>
          </w:p>
        </w:tc>
        <w:tc>
          <w:tcPr>
            <w:tcW w:w="2236" w:type="dxa"/>
          </w:tcPr>
          <w:p w14:paraId="6474FDBA" w14:textId="77777777" w:rsidR="0023319E" w:rsidRDefault="00256F3B">
            <w:pPr>
              <w:pBdr>
                <w:top w:val="nil"/>
                <w:left w:val="nil"/>
                <w:bottom w:val="nil"/>
                <w:right w:val="nil"/>
                <w:between w:val="nil"/>
              </w:pBdr>
              <w:spacing w:after="240"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Puntaje de la entidad, evidencias de comprensión, sistematización de consultas frecuentes.</w:t>
            </w:r>
          </w:p>
        </w:tc>
      </w:tr>
      <w:tr w:rsidR="0023319E" w14:paraId="5AD2BE18"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0B344BF1" w14:textId="77777777" w:rsidR="0023319E" w:rsidRDefault="00256F3B">
            <w:pPr>
              <w:spacing w:after="240" w:line="276" w:lineRule="auto"/>
            </w:pPr>
            <w:r>
              <w:t>4. Premiación y cierre (últimos 5-10 min)</w:t>
            </w:r>
          </w:p>
        </w:tc>
        <w:tc>
          <w:tcPr>
            <w:tcW w:w="2235" w:type="dxa"/>
          </w:tcPr>
          <w:p w14:paraId="705219C4" w14:textId="77777777" w:rsidR="0023319E" w:rsidRDefault="00256F3B">
            <w:pPr>
              <w:pBdr>
                <w:top w:val="nil"/>
                <w:left w:val="nil"/>
                <w:bottom w:val="nil"/>
                <w:right w:val="nil"/>
                <w:between w:val="nil"/>
              </w:pBdr>
              <w:spacing w:after="240"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Reconocer la participación ciudadana destacada.</w:t>
            </w:r>
          </w:p>
        </w:tc>
        <w:tc>
          <w:tcPr>
            <w:tcW w:w="2235" w:type="dxa"/>
          </w:tcPr>
          <w:p w14:paraId="18B35D68"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Menciones virtuales, entrega de insignias por correo, publicación en medios digitales.</w:t>
            </w:r>
          </w:p>
        </w:tc>
        <w:tc>
          <w:tcPr>
            <w:tcW w:w="2236" w:type="dxa"/>
          </w:tcPr>
          <w:p w14:paraId="34131328" w14:textId="77777777" w:rsidR="0023319E" w:rsidRDefault="00256F3B">
            <w:pPr>
              <w:pBdr>
                <w:top w:val="nil"/>
                <w:left w:val="nil"/>
                <w:bottom w:val="nil"/>
                <w:right w:val="nil"/>
                <w:between w:val="nil"/>
              </w:pBdr>
              <w:spacing w:after="240"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Reconocimiento público; motivación a futuras participaciones.</w:t>
            </w:r>
          </w:p>
        </w:tc>
      </w:tr>
      <w:tr w:rsidR="0023319E" w14:paraId="40BDB582"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61D39361" w14:textId="77777777" w:rsidR="0023319E" w:rsidRDefault="00256F3B">
            <w:pPr>
              <w:spacing w:after="240" w:line="276" w:lineRule="auto"/>
            </w:pPr>
            <w:r>
              <w:t>Materiales de apoyo sugeridos</w:t>
            </w:r>
          </w:p>
        </w:tc>
        <w:tc>
          <w:tcPr>
            <w:tcW w:w="6706" w:type="dxa"/>
            <w:gridSpan w:val="3"/>
          </w:tcPr>
          <w:p w14:paraId="0CC9E953" w14:textId="77777777" w:rsidR="0023319E" w:rsidRDefault="00256F3B">
            <w:pPr>
              <w:numPr>
                <w:ilvl w:val="0"/>
                <w:numId w:val="20"/>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Plataforma para videoconferencia con formato </w:t>
            </w:r>
            <w:proofErr w:type="spellStart"/>
            <w:r>
              <w:rPr>
                <w:color w:val="000000"/>
              </w:rPr>
              <w:t>webinar</w:t>
            </w:r>
            <w:proofErr w:type="spellEnd"/>
            <w:r>
              <w:rPr>
                <w:color w:val="000000"/>
              </w:rPr>
              <w:t xml:space="preserve"> (Zoom, </w:t>
            </w:r>
            <w:proofErr w:type="spellStart"/>
            <w:r>
              <w:rPr>
                <w:color w:val="000000"/>
              </w:rPr>
              <w:t>Teams</w:t>
            </w:r>
            <w:proofErr w:type="spellEnd"/>
            <w:r>
              <w:rPr>
                <w:color w:val="000000"/>
              </w:rPr>
              <w:t>, etc.)</w:t>
            </w:r>
          </w:p>
          <w:p w14:paraId="3908DD02" w14:textId="77777777" w:rsidR="0023319E" w:rsidRDefault="00256F3B">
            <w:pPr>
              <w:numPr>
                <w:ilvl w:val="0"/>
                <w:numId w:val="20"/>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Plataforma de concurso interactivo (</w:t>
            </w:r>
            <w:proofErr w:type="spellStart"/>
            <w:r>
              <w:rPr>
                <w:color w:val="000000"/>
              </w:rPr>
              <w:t>Mentimeter</w:t>
            </w:r>
            <w:proofErr w:type="spellEnd"/>
            <w:r>
              <w:rPr>
                <w:color w:val="000000"/>
              </w:rPr>
              <w:t xml:space="preserve"> u otra compatible)</w:t>
            </w:r>
          </w:p>
          <w:p w14:paraId="241376FC" w14:textId="77777777" w:rsidR="0023319E" w:rsidRDefault="00256F3B">
            <w:pPr>
              <w:numPr>
                <w:ilvl w:val="0"/>
                <w:numId w:val="20"/>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Formularios en línea para inscripción y validación previa</w:t>
            </w:r>
          </w:p>
          <w:p w14:paraId="39DF25E6" w14:textId="77777777" w:rsidR="0023319E" w:rsidRDefault="00256F3B">
            <w:pPr>
              <w:numPr>
                <w:ilvl w:val="0"/>
                <w:numId w:val="20"/>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Plantilla de preguntas institucionales y criterios para evaluar respuestas de funcionarios</w:t>
            </w:r>
          </w:p>
        </w:tc>
      </w:tr>
      <w:tr w:rsidR="0023319E" w14:paraId="29761BEB"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48E9049B" w14:textId="77777777" w:rsidR="0023319E" w:rsidRDefault="00256F3B">
            <w:pPr>
              <w:spacing w:after="240" w:line="276" w:lineRule="auto"/>
            </w:pPr>
            <w:r>
              <w:t>Productos esperados</w:t>
            </w:r>
          </w:p>
        </w:tc>
        <w:tc>
          <w:tcPr>
            <w:tcW w:w="6706" w:type="dxa"/>
            <w:gridSpan w:val="3"/>
          </w:tcPr>
          <w:p w14:paraId="2E6299FB" w14:textId="77777777" w:rsidR="0023319E" w:rsidRDefault="00256F3B">
            <w:pPr>
              <w:numPr>
                <w:ilvl w:val="0"/>
                <w:numId w:val="20"/>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Base de datos de participación segmentada y validada</w:t>
            </w:r>
          </w:p>
          <w:p w14:paraId="17BA0CB3" w14:textId="77777777" w:rsidR="0023319E" w:rsidRDefault="00256F3B">
            <w:pPr>
              <w:numPr>
                <w:ilvl w:val="0"/>
                <w:numId w:val="20"/>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Informe con ranking de puntajes ciudadanos e institucionales</w:t>
            </w:r>
          </w:p>
          <w:p w14:paraId="5785F2B0" w14:textId="77777777" w:rsidR="0023319E" w:rsidRDefault="00256F3B">
            <w:pPr>
              <w:numPr>
                <w:ilvl w:val="0"/>
                <w:numId w:val="20"/>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Listado de preguntas frecuentes de interés ciudadano</w:t>
            </w:r>
          </w:p>
          <w:p w14:paraId="48BC249A" w14:textId="77777777" w:rsidR="0023319E" w:rsidRDefault="00256F3B">
            <w:pPr>
              <w:numPr>
                <w:ilvl w:val="0"/>
                <w:numId w:val="20"/>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Registro audiovisual del evento</w:t>
            </w:r>
          </w:p>
          <w:p w14:paraId="74D4F98A" w14:textId="77777777" w:rsidR="0023319E" w:rsidRDefault="00256F3B">
            <w:pPr>
              <w:numPr>
                <w:ilvl w:val="0"/>
                <w:numId w:val="20"/>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Insignias digitales y menciones entregadas a ganadores</w:t>
            </w:r>
          </w:p>
        </w:tc>
      </w:tr>
      <w:tr w:rsidR="009813C1" w14:paraId="23AAEB22"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3C4F7B86" w14:textId="36CCB5C0" w:rsidR="009813C1" w:rsidRDefault="009813C1">
            <w:pPr>
              <w:spacing w:after="240"/>
            </w:pPr>
            <w:r w:rsidRPr="009813C1">
              <w:t>Recursos mínimos requeridos para su implementación</w:t>
            </w:r>
          </w:p>
        </w:tc>
        <w:tc>
          <w:tcPr>
            <w:tcW w:w="6706" w:type="dxa"/>
            <w:gridSpan w:val="3"/>
          </w:tcPr>
          <w:p w14:paraId="1FE304C6" w14:textId="77777777" w:rsidR="009813C1" w:rsidRPr="009813C1" w:rsidRDefault="009813C1" w:rsidP="009813C1">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9813C1">
              <w:rPr>
                <w:b/>
                <w:bCs/>
                <w:color w:val="000000"/>
              </w:rPr>
              <w:t>Recursos humanos:</w:t>
            </w:r>
          </w:p>
          <w:p w14:paraId="633AEDB4" w14:textId="77777777" w:rsidR="009813C1" w:rsidRPr="009813C1" w:rsidRDefault="009813C1" w:rsidP="009813C1">
            <w:pPr>
              <w:numPr>
                <w:ilvl w:val="0"/>
                <w:numId w:val="21"/>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9813C1">
              <w:rPr>
                <w:color w:val="000000"/>
              </w:rPr>
              <w:t>1 moderador/facilitador general del evento</w:t>
            </w:r>
          </w:p>
          <w:p w14:paraId="66BE010F" w14:textId="77777777" w:rsidR="009813C1" w:rsidRPr="009813C1" w:rsidRDefault="009813C1" w:rsidP="009813C1">
            <w:pPr>
              <w:numPr>
                <w:ilvl w:val="0"/>
                <w:numId w:val="21"/>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9813C1">
              <w:rPr>
                <w:color w:val="000000"/>
              </w:rPr>
              <w:t>1 encargado técnico de la plataforma (soporte y transmisión)</w:t>
            </w:r>
          </w:p>
          <w:p w14:paraId="223B8128" w14:textId="77777777" w:rsidR="009813C1" w:rsidRPr="009813C1" w:rsidRDefault="009813C1" w:rsidP="009813C1">
            <w:pPr>
              <w:numPr>
                <w:ilvl w:val="0"/>
                <w:numId w:val="21"/>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9813C1">
              <w:rPr>
                <w:color w:val="000000"/>
              </w:rPr>
              <w:t>1 lector/a de preguntas y dinamizador del concurso</w:t>
            </w:r>
          </w:p>
          <w:p w14:paraId="5FD693CD" w14:textId="77777777" w:rsidR="009813C1" w:rsidRPr="009813C1" w:rsidRDefault="009813C1" w:rsidP="009813C1">
            <w:pPr>
              <w:numPr>
                <w:ilvl w:val="0"/>
                <w:numId w:val="21"/>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9813C1">
              <w:rPr>
                <w:color w:val="000000"/>
              </w:rPr>
              <w:t>1 verificador de puntajes y tiempos de respuesta</w:t>
            </w:r>
          </w:p>
          <w:p w14:paraId="45F1091F" w14:textId="77777777" w:rsidR="009813C1" w:rsidRPr="009813C1" w:rsidRDefault="009813C1" w:rsidP="009813C1">
            <w:pPr>
              <w:numPr>
                <w:ilvl w:val="0"/>
                <w:numId w:val="21"/>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9813C1">
              <w:rPr>
                <w:color w:val="000000"/>
              </w:rPr>
              <w:lastRenderedPageBreak/>
              <w:t>1 responsable institucional para responder consultas en tiempo real</w:t>
            </w:r>
          </w:p>
          <w:p w14:paraId="4AF7C872" w14:textId="77777777" w:rsidR="009813C1" w:rsidRPr="009813C1" w:rsidRDefault="009813C1" w:rsidP="009813C1">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9813C1">
              <w:rPr>
                <w:i/>
                <w:iCs/>
                <w:color w:val="000000"/>
              </w:rPr>
              <w:t>Nota:</w:t>
            </w:r>
            <w:r w:rsidRPr="009813C1">
              <w:rPr>
                <w:color w:val="000000"/>
              </w:rPr>
              <w:t> En eventos de menor escala (menos de 100 personas), una persona podría asumir dos roles si cuenta con experiencia.</w:t>
            </w:r>
          </w:p>
          <w:p w14:paraId="1ED1A39E" w14:textId="77777777" w:rsidR="009813C1" w:rsidRPr="009813C1" w:rsidRDefault="009813C1" w:rsidP="009813C1">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9813C1">
              <w:rPr>
                <w:b/>
                <w:bCs/>
                <w:color w:val="000000"/>
              </w:rPr>
              <w:t>Recursos tecnológicos:</w:t>
            </w:r>
          </w:p>
          <w:p w14:paraId="6B7EB4F2" w14:textId="77777777" w:rsidR="009813C1" w:rsidRPr="009813C1" w:rsidRDefault="009813C1" w:rsidP="009813C1">
            <w:pPr>
              <w:numPr>
                <w:ilvl w:val="0"/>
                <w:numId w:val="22"/>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9813C1">
              <w:rPr>
                <w:color w:val="000000"/>
              </w:rPr>
              <w:t xml:space="preserve">Plataforma de videoconferencia con capacidad mínima para 200 asistentes (Zoom, Google </w:t>
            </w:r>
            <w:proofErr w:type="spellStart"/>
            <w:r w:rsidRPr="009813C1">
              <w:rPr>
                <w:color w:val="000000"/>
              </w:rPr>
              <w:t>Meet</w:t>
            </w:r>
            <w:proofErr w:type="spellEnd"/>
            <w:r w:rsidRPr="009813C1">
              <w:rPr>
                <w:color w:val="000000"/>
              </w:rPr>
              <w:t xml:space="preserve">, </w:t>
            </w:r>
            <w:proofErr w:type="spellStart"/>
            <w:r w:rsidRPr="009813C1">
              <w:rPr>
                <w:color w:val="000000"/>
              </w:rPr>
              <w:t>Teams</w:t>
            </w:r>
            <w:proofErr w:type="spellEnd"/>
            <w:r w:rsidRPr="009813C1">
              <w:rPr>
                <w:color w:val="000000"/>
              </w:rPr>
              <w:t>)</w:t>
            </w:r>
          </w:p>
          <w:p w14:paraId="76F08BDE" w14:textId="77777777" w:rsidR="009813C1" w:rsidRPr="009813C1" w:rsidRDefault="009813C1" w:rsidP="009813C1">
            <w:pPr>
              <w:numPr>
                <w:ilvl w:val="0"/>
                <w:numId w:val="22"/>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9813C1">
              <w:rPr>
                <w:color w:val="000000"/>
              </w:rPr>
              <w:t xml:space="preserve">Plataforma interactiva tipo </w:t>
            </w:r>
            <w:proofErr w:type="spellStart"/>
            <w:r w:rsidRPr="009813C1">
              <w:rPr>
                <w:color w:val="000000"/>
              </w:rPr>
              <w:t>Mentimeter</w:t>
            </w:r>
            <w:proofErr w:type="spellEnd"/>
            <w:r w:rsidRPr="009813C1">
              <w:rPr>
                <w:color w:val="000000"/>
              </w:rPr>
              <w:t xml:space="preserve"> o similar con licencia activa</w:t>
            </w:r>
          </w:p>
          <w:p w14:paraId="0532A954" w14:textId="77777777" w:rsidR="009813C1" w:rsidRPr="009813C1" w:rsidRDefault="009813C1" w:rsidP="009813C1">
            <w:pPr>
              <w:numPr>
                <w:ilvl w:val="0"/>
                <w:numId w:val="22"/>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9813C1">
              <w:rPr>
                <w:color w:val="000000"/>
              </w:rPr>
              <w:t>Conexión a internet estable y de alta velocidad</w:t>
            </w:r>
          </w:p>
          <w:p w14:paraId="0396C1BA" w14:textId="77777777" w:rsidR="009813C1" w:rsidRPr="009813C1" w:rsidRDefault="009813C1" w:rsidP="009813C1">
            <w:pPr>
              <w:numPr>
                <w:ilvl w:val="0"/>
                <w:numId w:val="22"/>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9813C1">
              <w:rPr>
                <w:color w:val="000000"/>
              </w:rPr>
              <w:t>Computadores con cámara, micrófono y pantalla compartida</w:t>
            </w:r>
          </w:p>
          <w:p w14:paraId="4992B79D" w14:textId="77777777" w:rsidR="009813C1" w:rsidRPr="009813C1" w:rsidRDefault="009813C1" w:rsidP="009813C1">
            <w:pPr>
              <w:numPr>
                <w:ilvl w:val="0"/>
                <w:numId w:val="22"/>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9813C1">
              <w:rPr>
                <w:color w:val="000000"/>
              </w:rPr>
              <w:t>Grabación del evento (integrada o externa)</w:t>
            </w:r>
          </w:p>
          <w:p w14:paraId="1C9AE0F9" w14:textId="77777777" w:rsidR="009813C1" w:rsidRPr="009813C1" w:rsidRDefault="009813C1" w:rsidP="009813C1">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9813C1">
              <w:rPr>
                <w:b/>
                <w:bCs/>
                <w:color w:val="000000"/>
              </w:rPr>
              <w:t>Insumos logísticos y digitales:</w:t>
            </w:r>
          </w:p>
          <w:p w14:paraId="7CB56940" w14:textId="77777777" w:rsidR="009813C1" w:rsidRPr="009813C1" w:rsidRDefault="009813C1" w:rsidP="009813C1">
            <w:pPr>
              <w:numPr>
                <w:ilvl w:val="0"/>
                <w:numId w:val="23"/>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9813C1">
              <w:rPr>
                <w:color w:val="000000"/>
              </w:rPr>
              <w:t>Plantilla de preguntas estructuradas y validadas</w:t>
            </w:r>
          </w:p>
          <w:p w14:paraId="5693B050" w14:textId="77777777" w:rsidR="009813C1" w:rsidRPr="009813C1" w:rsidRDefault="009813C1" w:rsidP="009813C1">
            <w:pPr>
              <w:numPr>
                <w:ilvl w:val="0"/>
                <w:numId w:val="23"/>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9813C1">
              <w:rPr>
                <w:color w:val="000000"/>
              </w:rPr>
              <w:t>Formularios de inscripción y control de acceso</w:t>
            </w:r>
          </w:p>
          <w:p w14:paraId="504289BD" w14:textId="6877B883" w:rsidR="009813C1" w:rsidRPr="009813C1" w:rsidRDefault="009813C1" w:rsidP="009813C1">
            <w:pPr>
              <w:numPr>
                <w:ilvl w:val="0"/>
                <w:numId w:val="23"/>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9813C1">
              <w:rPr>
                <w:color w:val="000000"/>
              </w:rPr>
              <w:t>Plantilla de insignias digitales o certificados</w:t>
            </w:r>
          </w:p>
        </w:tc>
      </w:tr>
    </w:tbl>
    <w:p w14:paraId="3319D8B8" w14:textId="77777777" w:rsidR="0023319E" w:rsidRDefault="00256F3B">
      <w:pPr>
        <w:spacing w:before="240" w:after="160"/>
        <w:jc w:val="center"/>
      </w:pPr>
      <w:r>
        <w:lastRenderedPageBreak/>
        <w:t>Fuente: Construcción propia Oficina Asesora de Planeación.</w:t>
      </w:r>
    </w:p>
    <w:p w14:paraId="019BD63A" w14:textId="77777777" w:rsidR="0023319E" w:rsidRDefault="00256F3B">
      <w:pPr>
        <w:keepNext/>
        <w:keepLines/>
        <w:numPr>
          <w:ilvl w:val="1"/>
          <w:numId w:val="1"/>
        </w:numPr>
        <w:pBdr>
          <w:top w:val="nil"/>
          <w:left w:val="nil"/>
          <w:bottom w:val="nil"/>
          <w:right w:val="nil"/>
          <w:between w:val="nil"/>
        </w:pBdr>
        <w:spacing w:before="480" w:after="240"/>
        <w:jc w:val="both"/>
      </w:pPr>
      <w:bookmarkStart w:id="22" w:name="_heading=h.2f1mbzw4z2s1" w:colFirst="0" w:colLast="0"/>
      <w:bookmarkEnd w:id="22"/>
      <w:r>
        <w:rPr>
          <w:b/>
          <w:color w:val="354999"/>
        </w:rPr>
        <w:t>Metodología 2: Simulación interactiva con cartografía social</w:t>
      </w:r>
    </w:p>
    <w:tbl>
      <w:tblPr>
        <w:tblStyle w:val="a5"/>
        <w:tblW w:w="8828" w:type="dxa"/>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ayout w:type="fixed"/>
        <w:tblLook w:val="04A0" w:firstRow="1" w:lastRow="0" w:firstColumn="1" w:lastColumn="0" w:noHBand="0" w:noVBand="1"/>
      </w:tblPr>
      <w:tblGrid>
        <w:gridCol w:w="2122"/>
        <w:gridCol w:w="2235"/>
        <w:gridCol w:w="2235"/>
        <w:gridCol w:w="2236"/>
      </w:tblGrid>
      <w:tr w:rsidR="0023319E" w14:paraId="178B7862" w14:textId="77777777" w:rsidTr="0023319E">
        <w:trPr>
          <w:cnfStyle w:val="100000000000" w:firstRow="1" w:lastRow="0" w:firstColumn="0" w:lastColumn="0" w:oddVBand="0" w:evenVBand="0" w:oddHBand="0" w:evenHBand="0" w:firstRowFirstColumn="0" w:firstRowLastColumn="0" w:lastRowFirstColumn="0" w:lastRowLastColumn="0"/>
          <w:trHeight w:val="202"/>
        </w:trPr>
        <w:tc>
          <w:tcPr>
            <w:cnfStyle w:val="001000000000" w:firstRow="0" w:lastRow="0" w:firstColumn="1" w:lastColumn="0" w:oddVBand="0" w:evenVBand="0" w:oddHBand="0" w:evenHBand="0" w:firstRowFirstColumn="0" w:firstRowLastColumn="0" w:lastRowFirstColumn="0" w:lastRowLastColumn="0"/>
            <w:tcW w:w="8828" w:type="dxa"/>
            <w:gridSpan w:val="4"/>
          </w:tcPr>
          <w:p w14:paraId="52761835" w14:textId="77777777" w:rsidR="0023319E" w:rsidRDefault="00256F3B">
            <w:pPr>
              <w:pBdr>
                <w:top w:val="nil"/>
                <w:left w:val="nil"/>
                <w:bottom w:val="nil"/>
                <w:right w:val="nil"/>
                <w:between w:val="nil"/>
              </w:pBdr>
              <w:spacing w:line="276" w:lineRule="auto"/>
              <w:jc w:val="center"/>
              <w:rPr>
                <w:color w:val="000000"/>
              </w:rPr>
            </w:pPr>
            <w:r>
              <w:rPr>
                <w:b w:val="0"/>
                <w:color w:val="000000"/>
              </w:rPr>
              <w:t>FICHA METODOLÓGICA</w:t>
            </w:r>
          </w:p>
        </w:tc>
      </w:tr>
      <w:tr w:rsidR="0023319E" w14:paraId="078E0759"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5C95FF59" w14:textId="77777777" w:rsidR="0023319E" w:rsidRDefault="00256F3B">
            <w:pPr>
              <w:spacing w:after="240" w:line="276" w:lineRule="auto"/>
            </w:pPr>
            <w:r>
              <w:t>Modalidad</w:t>
            </w:r>
          </w:p>
        </w:tc>
        <w:tc>
          <w:tcPr>
            <w:tcW w:w="6706" w:type="dxa"/>
            <w:gridSpan w:val="3"/>
          </w:tcPr>
          <w:p w14:paraId="0171D892"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Presencial o virtual (con herramientas de salas simultáneas)</w:t>
            </w:r>
          </w:p>
        </w:tc>
      </w:tr>
      <w:tr w:rsidR="0023319E" w14:paraId="14AE3860"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6EBC9E8C" w14:textId="77777777" w:rsidR="0023319E" w:rsidRDefault="00256F3B">
            <w:pPr>
              <w:spacing w:after="240" w:line="276" w:lineRule="auto"/>
            </w:pPr>
            <w:r>
              <w:t>Metodología</w:t>
            </w:r>
          </w:p>
        </w:tc>
        <w:tc>
          <w:tcPr>
            <w:tcW w:w="6706" w:type="dxa"/>
            <w:gridSpan w:val="3"/>
          </w:tcPr>
          <w:p w14:paraId="551B558F"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Simulación interactiva con cartografía social</w:t>
            </w:r>
          </w:p>
        </w:tc>
      </w:tr>
      <w:tr w:rsidR="0023319E" w14:paraId="11F101CD"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7AB58427" w14:textId="77777777" w:rsidR="0023319E" w:rsidRDefault="00256F3B">
            <w:pPr>
              <w:spacing w:after="240" w:line="276" w:lineRule="auto"/>
            </w:pPr>
            <w:r>
              <w:t>No. de personas</w:t>
            </w:r>
          </w:p>
        </w:tc>
        <w:tc>
          <w:tcPr>
            <w:tcW w:w="6706" w:type="dxa"/>
            <w:gridSpan w:val="3"/>
          </w:tcPr>
          <w:p w14:paraId="209BBEBC"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Hasta 25 personas por sesión</w:t>
            </w:r>
          </w:p>
        </w:tc>
      </w:tr>
      <w:tr w:rsidR="0023319E" w14:paraId="5F13944D"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65DEBE3B" w14:textId="77777777" w:rsidR="0023319E" w:rsidRDefault="00256F3B">
            <w:pPr>
              <w:spacing w:after="240" w:line="276" w:lineRule="auto"/>
            </w:pPr>
            <w:r>
              <w:t>Duración</w:t>
            </w:r>
          </w:p>
        </w:tc>
        <w:tc>
          <w:tcPr>
            <w:tcW w:w="6706" w:type="dxa"/>
            <w:gridSpan w:val="3"/>
          </w:tcPr>
          <w:p w14:paraId="2D34D672"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15 a 30 personas, dependiendo de las preguntas orientadoras pueden organizarse en grupos de trabajo</w:t>
            </w:r>
          </w:p>
        </w:tc>
      </w:tr>
      <w:tr w:rsidR="0023319E" w14:paraId="1F39125A"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0D2D335B" w14:textId="77777777" w:rsidR="0023319E" w:rsidRDefault="00256F3B">
            <w:pPr>
              <w:spacing w:after="240" w:line="276" w:lineRule="auto"/>
            </w:pPr>
            <w:r>
              <w:t>Tipo de convocatoria</w:t>
            </w:r>
          </w:p>
        </w:tc>
        <w:tc>
          <w:tcPr>
            <w:tcW w:w="6706" w:type="dxa"/>
            <w:gridSpan w:val="3"/>
          </w:tcPr>
          <w:p w14:paraId="1A17D452"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Dirigida a usuarios y potenciales usuarios de programas institucionales, muy útil para poblaciones diferenciales (jóvenes, mujeres, personas con discapacidad, etc.)</w:t>
            </w:r>
          </w:p>
        </w:tc>
      </w:tr>
      <w:tr w:rsidR="0023319E" w14:paraId="264AD03C"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6B81C1E3" w14:textId="77777777" w:rsidR="0023319E" w:rsidRDefault="00256F3B">
            <w:pPr>
              <w:spacing w:after="240" w:line="276" w:lineRule="auto"/>
            </w:pPr>
            <w:r>
              <w:t>Objetivo</w:t>
            </w:r>
          </w:p>
        </w:tc>
        <w:tc>
          <w:tcPr>
            <w:tcW w:w="6706" w:type="dxa"/>
            <w:gridSpan w:val="3"/>
          </w:tcPr>
          <w:p w14:paraId="6BF80E55"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Recoger percepciones, experiencias y barreras de acceso a programas institucionales mediante una experiencia lúdica, reflexiva y territorializada que facilite la co-creación de propuestas de mejora.</w:t>
            </w:r>
          </w:p>
        </w:tc>
      </w:tr>
      <w:tr w:rsidR="0023319E" w14:paraId="71CD4531" w14:textId="77777777" w:rsidTr="0023319E">
        <w:tc>
          <w:tcPr>
            <w:cnfStyle w:val="001000000000" w:firstRow="0" w:lastRow="0" w:firstColumn="1" w:lastColumn="0" w:oddVBand="0" w:evenVBand="0" w:oddHBand="0" w:evenHBand="0" w:firstRowFirstColumn="0" w:firstRowLastColumn="0" w:lastRowFirstColumn="0" w:lastRowLastColumn="0"/>
            <w:tcW w:w="8828" w:type="dxa"/>
            <w:gridSpan w:val="4"/>
          </w:tcPr>
          <w:p w14:paraId="1F23634B" w14:textId="77777777" w:rsidR="0023319E" w:rsidRDefault="00256F3B">
            <w:pPr>
              <w:spacing w:after="240" w:line="276" w:lineRule="auto"/>
              <w:jc w:val="center"/>
            </w:pPr>
            <w:r>
              <w:t xml:space="preserve">Descripción de la metodología </w:t>
            </w:r>
          </w:p>
          <w:p w14:paraId="2BA4F164" w14:textId="77777777" w:rsidR="0023319E" w:rsidRDefault="00256F3B">
            <w:pPr>
              <w:spacing w:after="240" w:line="276" w:lineRule="auto"/>
              <w:jc w:val="both"/>
            </w:pPr>
            <w:r>
              <w:rPr>
                <w:b w:val="0"/>
              </w:rPr>
              <w:lastRenderedPageBreak/>
              <w:t>Esta metodología combina la representación vivencial del recorrido de un servicio o programa institucional (simulación) con herramientas visuales de mapeo participativo (cartografía social). Busca poner en el centro la experiencia del usuario y generar propuestas para mejorar la accesibilidad, la eficiencia y la inclusión de los procesos institucionales.</w:t>
            </w:r>
          </w:p>
        </w:tc>
      </w:tr>
      <w:tr w:rsidR="0023319E" w14:paraId="2E0C3721"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6AE46E05" w14:textId="77777777" w:rsidR="0023319E" w:rsidRDefault="00256F3B">
            <w:pPr>
              <w:spacing w:after="160" w:line="276" w:lineRule="auto"/>
              <w:jc w:val="center"/>
            </w:pPr>
            <w:r>
              <w:lastRenderedPageBreak/>
              <w:t>Etapa</w:t>
            </w:r>
          </w:p>
        </w:tc>
        <w:tc>
          <w:tcPr>
            <w:tcW w:w="2235" w:type="dxa"/>
          </w:tcPr>
          <w:p w14:paraId="585DB45E" w14:textId="77777777" w:rsidR="0023319E" w:rsidRDefault="00256F3B">
            <w:pPr>
              <w:spacing w:after="240" w:line="276" w:lineRule="auto"/>
              <w:jc w:val="center"/>
              <w:cnfStyle w:val="000000000000" w:firstRow="0" w:lastRow="0" w:firstColumn="0" w:lastColumn="0" w:oddVBand="0" w:evenVBand="0" w:oddHBand="0" w:evenHBand="0" w:firstRowFirstColumn="0" w:firstRowLastColumn="0" w:lastRowFirstColumn="0" w:lastRowLastColumn="0"/>
              <w:rPr>
                <w:b/>
              </w:rPr>
            </w:pPr>
            <w:r>
              <w:rPr>
                <w:b/>
              </w:rPr>
              <w:t>Propósito</w:t>
            </w:r>
          </w:p>
        </w:tc>
        <w:tc>
          <w:tcPr>
            <w:tcW w:w="2235" w:type="dxa"/>
          </w:tcPr>
          <w:p w14:paraId="1DDD7269" w14:textId="77777777" w:rsidR="0023319E" w:rsidRDefault="00256F3B">
            <w:pPr>
              <w:spacing w:after="240" w:line="276" w:lineRule="auto"/>
              <w:jc w:val="center"/>
              <w:cnfStyle w:val="000000000000" w:firstRow="0" w:lastRow="0" w:firstColumn="0" w:lastColumn="0" w:oddVBand="0" w:evenVBand="0" w:oddHBand="0" w:evenHBand="0" w:firstRowFirstColumn="0" w:firstRowLastColumn="0" w:lastRowFirstColumn="0" w:lastRowLastColumn="0"/>
              <w:rPr>
                <w:b/>
              </w:rPr>
            </w:pPr>
            <w:r>
              <w:rPr>
                <w:b/>
              </w:rPr>
              <w:t>Actividad sugerida</w:t>
            </w:r>
          </w:p>
        </w:tc>
        <w:tc>
          <w:tcPr>
            <w:tcW w:w="2236" w:type="dxa"/>
          </w:tcPr>
          <w:p w14:paraId="537AEE13" w14:textId="77777777" w:rsidR="0023319E" w:rsidRDefault="00256F3B">
            <w:pPr>
              <w:spacing w:after="240" w:line="276" w:lineRule="auto"/>
              <w:jc w:val="center"/>
              <w:cnfStyle w:val="000000000000" w:firstRow="0" w:lastRow="0" w:firstColumn="0" w:lastColumn="0" w:oddVBand="0" w:evenVBand="0" w:oddHBand="0" w:evenHBand="0" w:firstRowFirstColumn="0" w:firstRowLastColumn="0" w:lastRowFirstColumn="0" w:lastRowLastColumn="0"/>
              <w:rPr>
                <w:b/>
              </w:rPr>
            </w:pPr>
            <w:r>
              <w:rPr>
                <w:b/>
              </w:rPr>
              <w:t>Producto</w:t>
            </w:r>
          </w:p>
        </w:tc>
      </w:tr>
      <w:tr w:rsidR="0023319E" w14:paraId="285F62F1"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25ABB9DE" w14:textId="77777777" w:rsidR="0023319E" w:rsidRDefault="00256F3B">
            <w:pPr>
              <w:spacing w:after="240" w:line="276" w:lineRule="auto"/>
            </w:pPr>
            <w:r>
              <w:t>1. Introducción y contextualización (30 min)</w:t>
            </w:r>
          </w:p>
        </w:tc>
        <w:tc>
          <w:tcPr>
            <w:tcW w:w="2235" w:type="dxa"/>
          </w:tcPr>
          <w:p w14:paraId="48063B10"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Presentar el programa y sensibilizar a los participantes sobre su alcance.</w:t>
            </w:r>
          </w:p>
        </w:tc>
        <w:tc>
          <w:tcPr>
            <w:tcW w:w="2235" w:type="dxa"/>
          </w:tcPr>
          <w:p w14:paraId="32149E3E"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Exposición sobre el programa, datos clave, casos de éxito, y explicación de la dinámica participativa.</w:t>
            </w:r>
          </w:p>
        </w:tc>
        <w:tc>
          <w:tcPr>
            <w:tcW w:w="2236" w:type="dxa"/>
          </w:tcPr>
          <w:p w14:paraId="5C078AA9"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Participantes informados, motivados y contextualizados sobre la importancia del ejercicio.</w:t>
            </w:r>
          </w:p>
        </w:tc>
      </w:tr>
      <w:tr w:rsidR="0023319E" w14:paraId="33A1FBD1"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6E638074" w14:textId="77777777" w:rsidR="0023319E" w:rsidRDefault="00256F3B">
            <w:pPr>
              <w:spacing w:after="240" w:line="276" w:lineRule="auto"/>
            </w:pPr>
            <w:r>
              <w:t>2. Simulación del proceso (30 min)</w:t>
            </w:r>
          </w:p>
        </w:tc>
        <w:tc>
          <w:tcPr>
            <w:tcW w:w="2235" w:type="dxa"/>
          </w:tcPr>
          <w:p w14:paraId="7A43D839"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Visualizar y representar el recorrido de diferentes perfiles de usuario.</w:t>
            </w:r>
          </w:p>
        </w:tc>
        <w:tc>
          <w:tcPr>
            <w:tcW w:w="2235" w:type="dxa"/>
          </w:tcPr>
          <w:p w14:paraId="17CB0D1A"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Puesta en escena con representación de etapas del proceso institucional desde diversas perspectivas poblacionales.</w:t>
            </w:r>
          </w:p>
        </w:tc>
        <w:tc>
          <w:tcPr>
            <w:tcW w:w="2236" w:type="dxa"/>
          </w:tcPr>
          <w:p w14:paraId="63C264CD"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Identificación empática de barreras, oportunidades y puntos críticos del proceso.</w:t>
            </w:r>
          </w:p>
        </w:tc>
      </w:tr>
      <w:tr w:rsidR="0023319E" w14:paraId="1468CF17"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6846579E" w14:textId="77777777" w:rsidR="0023319E" w:rsidRDefault="00256F3B">
            <w:pPr>
              <w:spacing w:after="240" w:line="276" w:lineRule="auto"/>
            </w:pPr>
            <w:r>
              <w:t>3. Cartografía social participativa (30 min)</w:t>
            </w:r>
          </w:p>
        </w:tc>
        <w:tc>
          <w:tcPr>
            <w:tcW w:w="2235" w:type="dxa"/>
          </w:tcPr>
          <w:p w14:paraId="6D9C284E" w14:textId="77777777" w:rsidR="0023319E" w:rsidRDefault="00256F3B">
            <w:pPr>
              <w:pBdr>
                <w:top w:val="nil"/>
                <w:left w:val="nil"/>
                <w:bottom w:val="nil"/>
                <w:right w:val="nil"/>
                <w:between w:val="nil"/>
              </w:pBdr>
              <w:spacing w:after="240"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Mapear obstáculos y oportunidades desde la vivencia representada.</w:t>
            </w:r>
          </w:p>
        </w:tc>
        <w:tc>
          <w:tcPr>
            <w:tcW w:w="2235" w:type="dxa"/>
          </w:tcPr>
          <w:p w14:paraId="1AC3255C"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Uso de mapa de proceso impreso para ubicar con tarjetas de colores los puntos críticos, propuestas y buenas prácticas.</w:t>
            </w:r>
          </w:p>
        </w:tc>
        <w:tc>
          <w:tcPr>
            <w:tcW w:w="2236" w:type="dxa"/>
          </w:tcPr>
          <w:p w14:paraId="4B7CF8FD"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Mapa colectivo del proceso con insumos organizados por etapa (barreras, oportunidades, etc.).</w:t>
            </w:r>
          </w:p>
        </w:tc>
      </w:tr>
      <w:tr w:rsidR="0023319E" w14:paraId="14CE3A92"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13DD5C48" w14:textId="77777777" w:rsidR="0023319E" w:rsidRDefault="00256F3B">
            <w:pPr>
              <w:spacing w:after="240" w:line="276" w:lineRule="auto"/>
            </w:pPr>
            <w:r>
              <w:t>4. Resolución de dudas y co-creación (30 min)</w:t>
            </w:r>
          </w:p>
        </w:tc>
        <w:tc>
          <w:tcPr>
            <w:tcW w:w="2235" w:type="dxa"/>
          </w:tcPr>
          <w:p w14:paraId="2E29EF1A" w14:textId="77777777" w:rsidR="0023319E" w:rsidRDefault="00256F3B">
            <w:pPr>
              <w:pBdr>
                <w:top w:val="nil"/>
                <w:left w:val="nil"/>
                <w:bottom w:val="nil"/>
                <w:right w:val="nil"/>
                <w:between w:val="nil"/>
              </w:pBdr>
              <w:spacing w:after="240"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Profundizar en percepciones y recoger propuestas de mejora.</w:t>
            </w:r>
          </w:p>
        </w:tc>
        <w:tc>
          <w:tcPr>
            <w:tcW w:w="2235" w:type="dxa"/>
          </w:tcPr>
          <w:p w14:paraId="19C69416"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Diálogo abierto, resolución de preguntas y consolidación de propuestas en plenaria.</w:t>
            </w:r>
          </w:p>
        </w:tc>
        <w:tc>
          <w:tcPr>
            <w:tcW w:w="2236" w:type="dxa"/>
          </w:tcPr>
          <w:p w14:paraId="722BC916"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Sistematización de soluciones propuestas y comentarios significativos.</w:t>
            </w:r>
          </w:p>
        </w:tc>
      </w:tr>
      <w:tr w:rsidR="0023319E" w14:paraId="46CE5616"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46A9A3F8" w14:textId="77777777" w:rsidR="0023319E" w:rsidRDefault="00256F3B">
            <w:pPr>
              <w:spacing w:after="240" w:line="276" w:lineRule="auto"/>
            </w:pPr>
            <w:r>
              <w:t>Materiales de apoyo sugeridos</w:t>
            </w:r>
          </w:p>
        </w:tc>
        <w:tc>
          <w:tcPr>
            <w:tcW w:w="6706" w:type="dxa"/>
            <w:gridSpan w:val="3"/>
          </w:tcPr>
          <w:p w14:paraId="75042C05" w14:textId="77777777" w:rsidR="0023319E" w:rsidRDefault="00256F3B">
            <w:pPr>
              <w:numPr>
                <w:ilvl w:val="0"/>
                <w:numId w:val="20"/>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Mapa impreso del proceso institucional (tipo ruta de atención o flujograma)</w:t>
            </w:r>
          </w:p>
          <w:p w14:paraId="3C19AE3C" w14:textId="77777777" w:rsidR="0023319E" w:rsidRDefault="00256F3B">
            <w:pPr>
              <w:numPr>
                <w:ilvl w:val="0"/>
                <w:numId w:val="20"/>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Tarjetas de colores, </w:t>
            </w:r>
            <w:proofErr w:type="spellStart"/>
            <w:r>
              <w:rPr>
                <w:color w:val="000000"/>
              </w:rPr>
              <w:t>post-its</w:t>
            </w:r>
            <w:proofErr w:type="spellEnd"/>
            <w:r>
              <w:rPr>
                <w:color w:val="000000"/>
              </w:rPr>
              <w:t>, marcadores</w:t>
            </w:r>
          </w:p>
          <w:p w14:paraId="403DF55C" w14:textId="77777777" w:rsidR="0023319E" w:rsidRDefault="00256F3B">
            <w:pPr>
              <w:numPr>
                <w:ilvl w:val="0"/>
                <w:numId w:val="20"/>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Carteles o recursos visuales para la simulación de casos</w:t>
            </w:r>
          </w:p>
          <w:p w14:paraId="23FAA1CA" w14:textId="77777777" w:rsidR="0023319E" w:rsidRDefault="00256F3B">
            <w:pPr>
              <w:numPr>
                <w:ilvl w:val="0"/>
                <w:numId w:val="20"/>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Hojas guía para moderación y sistematización</w:t>
            </w:r>
          </w:p>
          <w:p w14:paraId="611D9447" w14:textId="77777777" w:rsidR="0023319E" w:rsidRDefault="00256F3B">
            <w:pPr>
              <w:numPr>
                <w:ilvl w:val="0"/>
                <w:numId w:val="20"/>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lastRenderedPageBreak/>
              <w:t>Computador o grabadora de apoyo para sistematización</w:t>
            </w:r>
          </w:p>
        </w:tc>
      </w:tr>
      <w:tr w:rsidR="0023319E" w14:paraId="212045E8"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74C97237" w14:textId="77777777" w:rsidR="0023319E" w:rsidRDefault="00256F3B">
            <w:pPr>
              <w:spacing w:after="240" w:line="276" w:lineRule="auto"/>
            </w:pPr>
            <w:r>
              <w:lastRenderedPageBreak/>
              <w:t>Productos esperados</w:t>
            </w:r>
          </w:p>
        </w:tc>
        <w:tc>
          <w:tcPr>
            <w:tcW w:w="6706" w:type="dxa"/>
            <w:gridSpan w:val="3"/>
          </w:tcPr>
          <w:p w14:paraId="6F2F9B38" w14:textId="77777777" w:rsidR="0023319E" w:rsidRDefault="00256F3B">
            <w:pPr>
              <w:numPr>
                <w:ilvl w:val="0"/>
                <w:numId w:val="20"/>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Mapa participativo del proceso institucional con puntos críticos y sugerencias</w:t>
            </w:r>
          </w:p>
          <w:p w14:paraId="10629B1F" w14:textId="77777777" w:rsidR="0023319E" w:rsidRDefault="00256F3B">
            <w:pPr>
              <w:numPr>
                <w:ilvl w:val="0"/>
                <w:numId w:val="20"/>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Registro de percepciones por perfil poblacional</w:t>
            </w:r>
          </w:p>
          <w:p w14:paraId="31E5BDC4" w14:textId="77777777" w:rsidR="0023319E" w:rsidRDefault="00256F3B">
            <w:pPr>
              <w:numPr>
                <w:ilvl w:val="0"/>
                <w:numId w:val="20"/>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Relatoría con barreras comunes, buenas prácticas y oportunidades de mejora</w:t>
            </w:r>
          </w:p>
          <w:p w14:paraId="55ADE94F" w14:textId="77777777" w:rsidR="0023319E" w:rsidRDefault="00256F3B">
            <w:pPr>
              <w:numPr>
                <w:ilvl w:val="0"/>
                <w:numId w:val="20"/>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Propuestas ciudadanas para ajustes en el diseño o implementación del programa</w:t>
            </w:r>
          </w:p>
          <w:p w14:paraId="0BDC6520" w14:textId="77777777" w:rsidR="0023319E" w:rsidRDefault="00256F3B">
            <w:pPr>
              <w:numPr>
                <w:ilvl w:val="0"/>
                <w:numId w:val="20"/>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Compromisos de la entidad para considerar los aportes recibidos</w:t>
            </w:r>
          </w:p>
        </w:tc>
      </w:tr>
      <w:tr w:rsidR="00936AB3" w14:paraId="32E33676"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60C7242C" w14:textId="2FA50897" w:rsidR="00936AB3" w:rsidRDefault="00936AB3">
            <w:pPr>
              <w:spacing w:after="240"/>
            </w:pPr>
            <w:r w:rsidRPr="009813C1">
              <w:t>Recursos mínimos requeridos para su implementación</w:t>
            </w:r>
          </w:p>
        </w:tc>
        <w:tc>
          <w:tcPr>
            <w:tcW w:w="6706" w:type="dxa"/>
            <w:gridSpan w:val="3"/>
          </w:tcPr>
          <w:p w14:paraId="3CD790CE" w14:textId="77777777" w:rsidR="00936AB3" w:rsidRPr="00936AB3" w:rsidRDefault="00936AB3" w:rsidP="00936AB3">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936AB3">
              <w:rPr>
                <w:b/>
                <w:bCs/>
                <w:color w:val="000000"/>
              </w:rPr>
              <w:t>Recursos humanos:</w:t>
            </w:r>
          </w:p>
          <w:p w14:paraId="34DB0CB9" w14:textId="77777777" w:rsidR="00936AB3" w:rsidRPr="00936AB3" w:rsidRDefault="00936AB3" w:rsidP="00936AB3">
            <w:pPr>
              <w:numPr>
                <w:ilvl w:val="0"/>
                <w:numId w:val="24"/>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936AB3">
              <w:rPr>
                <w:color w:val="000000"/>
              </w:rPr>
              <w:t>1 facilitador principal (modera el ejercicio completo)</w:t>
            </w:r>
          </w:p>
          <w:p w14:paraId="5283DF89" w14:textId="77777777" w:rsidR="00936AB3" w:rsidRPr="00936AB3" w:rsidRDefault="00936AB3" w:rsidP="00936AB3">
            <w:pPr>
              <w:numPr>
                <w:ilvl w:val="0"/>
                <w:numId w:val="24"/>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936AB3">
              <w:rPr>
                <w:color w:val="000000"/>
              </w:rPr>
              <w:t>1 relator/sistematizador</w:t>
            </w:r>
          </w:p>
          <w:p w14:paraId="28236BCE" w14:textId="77777777" w:rsidR="00936AB3" w:rsidRPr="00936AB3" w:rsidRDefault="00936AB3" w:rsidP="00936AB3">
            <w:pPr>
              <w:numPr>
                <w:ilvl w:val="0"/>
                <w:numId w:val="24"/>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936AB3">
              <w:rPr>
                <w:color w:val="000000"/>
              </w:rPr>
              <w:t>1 apoyo logístico (entrega de materiales, organización de espacio)</w:t>
            </w:r>
          </w:p>
          <w:p w14:paraId="71EB79ED" w14:textId="77777777" w:rsidR="00936AB3" w:rsidRPr="00936AB3" w:rsidRDefault="00936AB3" w:rsidP="00936AB3">
            <w:pPr>
              <w:numPr>
                <w:ilvl w:val="0"/>
                <w:numId w:val="24"/>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936AB3">
              <w:rPr>
                <w:color w:val="000000"/>
              </w:rPr>
              <w:t>1 persona encargada de acompañamiento a poblaciones diferenciales (opcional, según enfoque poblacional)</w:t>
            </w:r>
          </w:p>
          <w:p w14:paraId="71B16CDC" w14:textId="77777777" w:rsidR="00936AB3" w:rsidRPr="00936AB3" w:rsidRDefault="00936AB3" w:rsidP="00936AB3">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936AB3">
              <w:rPr>
                <w:i/>
                <w:iCs/>
                <w:color w:val="000000"/>
              </w:rPr>
              <w:t>Nota:</w:t>
            </w:r>
            <w:r w:rsidRPr="00936AB3">
              <w:rPr>
                <w:color w:val="000000"/>
              </w:rPr>
              <w:t> En modalidad virtual, se recomienda 1 persona adicional para gestión de salas simultáneas y soporte técnico.</w:t>
            </w:r>
          </w:p>
          <w:p w14:paraId="3EAA2630" w14:textId="77777777" w:rsidR="00936AB3" w:rsidRPr="00936AB3" w:rsidRDefault="00936AB3" w:rsidP="00936AB3">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936AB3">
              <w:rPr>
                <w:b/>
                <w:bCs/>
                <w:color w:val="000000"/>
              </w:rPr>
              <w:t>Recursos tecnológicos (en caso de modalidad virtual):</w:t>
            </w:r>
          </w:p>
          <w:p w14:paraId="2087D96E" w14:textId="0CD63403" w:rsidR="00936AB3" w:rsidRPr="00936AB3" w:rsidRDefault="00936AB3" w:rsidP="00EA791E">
            <w:pPr>
              <w:numPr>
                <w:ilvl w:val="0"/>
                <w:numId w:val="22"/>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936AB3">
              <w:rPr>
                <w:color w:val="000000"/>
              </w:rPr>
              <w:t xml:space="preserve">Plataforma de videoconferencia con capacidad para salas paralelas </w:t>
            </w:r>
            <w:r w:rsidR="00EA791E" w:rsidRPr="009813C1">
              <w:rPr>
                <w:color w:val="000000"/>
              </w:rPr>
              <w:t xml:space="preserve">(Zoom, Google </w:t>
            </w:r>
            <w:proofErr w:type="spellStart"/>
            <w:r w:rsidR="00EA791E" w:rsidRPr="009813C1">
              <w:rPr>
                <w:color w:val="000000"/>
              </w:rPr>
              <w:t>Meet</w:t>
            </w:r>
            <w:proofErr w:type="spellEnd"/>
            <w:r w:rsidR="00EA791E" w:rsidRPr="009813C1">
              <w:rPr>
                <w:color w:val="000000"/>
              </w:rPr>
              <w:t xml:space="preserve">, </w:t>
            </w:r>
            <w:proofErr w:type="spellStart"/>
            <w:r w:rsidR="00EA791E" w:rsidRPr="009813C1">
              <w:rPr>
                <w:color w:val="000000"/>
              </w:rPr>
              <w:t>Teams</w:t>
            </w:r>
            <w:proofErr w:type="spellEnd"/>
            <w:r w:rsidR="00EA791E" w:rsidRPr="009813C1">
              <w:rPr>
                <w:color w:val="000000"/>
              </w:rPr>
              <w:t>)</w:t>
            </w:r>
          </w:p>
          <w:p w14:paraId="16AD0A36" w14:textId="7A7FE822" w:rsidR="00936AB3" w:rsidRPr="00936AB3" w:rsidRDefault="00936AB3" w:rsidP="00936AB3">
            <w:pPr>
              <w:numPr>
                <w:ilvl w:val="0"/>
                <w:numId w:val="25"/>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936AB3">
              <w:rPr>
                <w:color w:val="000000"/>
              </w:rPr>
              <w:t xml:space="preserve">Herramientas de mapeo digital colaborativo (Miro, </w:t>
            </w:r>
            <w:proofErr w:type="spellStart"/>
            <w:r>
              <w:rPr>
                <w:color w:val="000000"/>
              </w:rPr>
              <w:t>Figma</w:t>
            </w:r>
            <w:proofErr w:type="spellEnd"/>
            <w:r>
              <w:rPr>
                <w:color w:val="000000"/>
              </w:rPr>
              <w:t xml:space="preserve">, </w:t>
            </w:r>
            <w:proofErr w:type="spellStart"/>
            <w:r>
              <w:rPr>
                <w:color w:val="000000"/>
              </w:rPr>
              <w:t>Canva</w:t>
            </w:r>
            <w:proofErr w:type="spellEnd"/>
            <w:r w:rsidRPr="00936AB3">
              <w:rPr>
                <w:color w:val="000000"/>
              </w:rPr>
              <w:t xml:space="preserve"> u otra)</w:t>
            </w:r>
          </w:p>
          <w:p w14:paraId="076D6468" w14:textId="77777777" w:rsidR="00936AB3" w:rsidRPr="00936AB3" w:rsidRDefault="00936AB3" w:rsidP="00936AB3">
            <w:pPr>
              <w:numPr>
                <w:ilvl w:val="0"/>
                <w:numId w:val="25"/>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936AB3">
              <w:rPr>
                <w:color w:val="000000"/>
              </w:rPr>
              <w:t>Dispositivos con cámara, micrófono y conexión estable</w:t>
            </w:r>
          </w:p>
          <w:p w14:paraId="0AB19265" w14:textId="77777777" w:rsidR="00936AB3" w:rsidRPr="00936AB3" w:rsidRDefault="00936AB3" w:rsidP="00936AB3">
            <w:pPr>
              <w:numPr>
                <w:ilvl w:val="0"/>
                <w:numId w:val="25"/>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936AB3">
              <w:rPr>
                <w:color w:val="000000"/>
              </w:rPr>
              <w:t>Grabación del ejercicio (opcional)</w:t>
            </w:r>
          </w:p>
          <w:p w14:paraId="5949F166" w14:textId="77777777" w:rsidR="00936AB3" w:rsidRPr="00936AB3" w:rsidRDefault="00936AB3" w:rsidP="00936AB3">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936AB3">
              <w:rPr>
                <w:b/>
                <w:bCs/>
                <w:color w:val="000000"/>
              </w:rPr>
              <w:t>Insumos logísticos (en caso de modalidad presencial):</w:t>
            </w:r>
          </w:p>
          <w:p w14:paraId="04BEC58D" w14:textId="77777777" w:rsidR="00936AB3" w:rsidRPr="00936AB3" w:rsidRDefault="00936AB3" w:rsidP="00936AB3">
            <w:pPr>
              <w:numPr>
                <w:ilvl w:val="0"/>
                <w:numId w:val="26"/>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936AB3">
              <w:rPr>
                <w:color w:val="000000"/>
              </w:rPr>
              <w:t>Mapas impresos o flujogramas de procesos institucionales</w:t>
            </w:r>
          </w:p>
          <w:p w14:paraId="25AD707D" w14:textId="77777777" w:rsidR="00936AB3" w:rsidRPr="00936AB3" w:rsidRDefault="00936AB3" w:rsidP="00936AB3">
            <w:pPr>
              <w:numPr>
                <w:ilvl w:val="0"/>
                <w:numId w:val="26"/>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936AB3">
              <w:rPr>
                <w:color w:val="000000"/>
              </w:rPr>
              <w:t xml:space="preserve">Tarjetas, </w:t>
            </w:r>
            <w:proofErr w:type="spellStart"/>
            <w:r w:rsidRPr="00936AB3">
              <w:rPr>
                <w:color w:val="000000"/>
              </w:rPr>
              <w:t>post-its</w:t>
            </w:r>
            <w:proofErr w:type="spellEnd"/>
            <w:r w:rsidRPr="00936AB3">
              <w:rPr>
                <w:color w:val="000000"/>
              </w:rPr>
              <w:t>, marcadores, papelógrafos</w:t>
            </w:r>
          </w:p>
          <w:p w14:paraId="09C14314" w14:textId="77777777" w:rsidR="00936AB3" w:rsidRPr="00936AB3" w:rsidRDefault="00936AB3" w:rsidP="00936AB3">
            <w:pPr>
              <w:numPr>
                <w:ilvl w:val="0"/>
                <w:numId w:val="26"/>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936AB3">
              <w:rPr>
                <w:color w:val="000000"/>
              </w:rPr>
              <w:t>Carteles con personajes o situaciones simuladas</w:t>
            </w:r>
          </w:p>
          <w:p w14:paraId="56371DAC" w14:textId="77777777" w:rsidR="00936AB3" w:rsidRPr="00936AB3" w:rsidRDefault="00936AB3" w:rsidP="00936AB3">
            <w:pPr>
              <w:numPr>
                <w:ilvl w:val="0"/>
                <w:numId w:val="26"/>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936AB3">
              <w:rPr>
                <w:color w:val="000000"/>
              </w:rPr>
              <w:t>Sillas en disposición flexible (círculo o estaciones)</w:t>
            </w:r>
          </w:p>
          <w:p w14:paraId="52C38C1E" w14:textId="46B38770" w:rsidR="00936AB3" w:rsidRPr="00936AB3" w:rsidRDefault="00936AB3" w:rsidP="00936AB3">
            <w:pPr>
              <w:numPr>
                <w:ilvl w:val="0"/>
                <w:numId w:val="26"/>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936AB3">
              <w:rPr>
                <w:color w:val="000000"/>
              </w:rPr>
              <w:t>Formato de relatoría y registro de participación</w:t>
            </w:r>
          </w:p>
        </w:tc>
      </w:tr>
    </w:tbl>
    <w:p w14:paraId="6E26A17B" w14:textId="77777777" w:rsidR="0023319E" w:rsidRDefault="00256F3B">
      <w:pPr>
        <w:spacing w:before="240" w:after="160"/>
        <w:jc w:val="center"/>
      </w:pPr>
      <w:r>
        <w:t>Fuente: Construcción propia Oficina Asesora de Planeación.</w:t>
      </w:r>
    </w:p>
    <w:p w14:paraId="5B0DE178" w14:textId="77777777" w:rsidR="0023319E" w:rsidRDefault="00256F3B">
      <w:pPr>
        <w:keepNext/>
        <w:keepLines/>
        <w:numPr>
          <w:ilvl w:val="1"/>
          <w:numId w:val="1"/>
        </w:numPr>
        <w:pBdr>
          <w:top w:val="nil"/>
          <w:left w:val="nil"/>
          <w:bottom w:val="nil"/>
          <w:right w:val="nil"/>
          <w:between w:val="nil"/>
        </w:pBdr>
        <w:spacing w:before="480" w:after="240"/>
        <w:jc w:val="both"/>
      </w:pPr>
      <w:bookmarkStart w:id="23" w:name="_heading=h.1oi8sw2kls18" w:colFirst="0" w:colLast="0"/>
      <w:bookmarkEnd w:id="23"/>
      <w:r>
        <w:rPr>
          <w:b/>
          <w:color w:val="354999"/>
        </w:rPr>
        <w:t>Metodología 3: Plataforma interactiva con fase de diálogo final</w:t>
      </w:r>
    </w:p>
    <w:tbl>
      <w:tblPr>
        <w:tblStyle w:val="a6"/>
        <w:tblW w:w="8828" w:type="dxa"/>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ayout w:type="fixed"/>
        <w:tblLook w:val="04A0" w:firstRow="1" w:lastRow="0" w:firstColumn="1" w:lastColumn="0" w:noHBand="0" w:noVBand="1"/>
      </w:tblPr>
      <w:tblGrid>
        <w:gridCol w:w="2122"/>
        <w:gridCol w:w="2235"/>
        <w:gridCol w:w="2235"/>
        <w:gridCol w:w="2236"/>
      </w:tblGrid>
      <w:tr w:rsidR="0023319E" w14:paraId="280ADA4E" w14:textId="77777777" w:rsidTr="0023319E">
        <w:trPr>
          <w:cnfStyle w:val="100000000000" w:firstRow="1" w:lastRow="0" w:firstColumn="0" w:lastColumn="0" w:oddVBand="0" w:evenVBand="0" w:oddHBand="0" w:evenHBand="0" w:firstRowFirstColumn="0" w:firstRowLastColumn="0" w:lastRowFirstColumn="0" w:lastRowLastColumn="0"/>
          <w:trHeight w:val="202"/>
        </w:trPr>
        <w:tc>
          <w:tcPr>
            <w:cnfStyle w:val="001000000000" w:firstRow="0" w:lastRow="0" w:firstColumn="1" w:lastColumn="0" w:oddVBand="0" w:evenVBand="0" w:oddHBand="0" w:evenHBand="0" w:firstRowFirstColumn="0" w:firstRowLastColumn="0" w:lastRowFirstColumn="0" w:lastRowLastColumn="0"/>
            <w:tcW w:w="8828" w:type="dxa"/>
            <w:gridSpan w:val="4"/>
          </w:tcPr>
          <w:p w14:paraId="3E8FA71D" w14:textId="77777777" w:rsidR="0023319E" w:rsidRDefault="00256F3B">
            <w:pPr>
              <w:pBdr>
                <w:top w:val="nil"/>
                <w:left w:val="nil"/>
                <w:bottom w:val="nil"/>
                <w:right w:val="nil"/>
                <w:between w:val="nil"/>
              </w:pBdr>
              <w:spacing w:line="276" w:lineRule="auto"/>
              <w:jc w:val="center"/>
              <w:rPr>
                <w:color w:val="000000"/>
              </w:rPr>
            </w:pPr>
            <w:r>
              <w:rPr>
                <w:b w:val="0"/>
                <w:color w:val="000000"/>
              </w:rPr>
              <w:t>FICHA METODOLÓGICA</w:t>
            </w:r>
          </w:p>
        </w:tc>
      </w:tr>
      <w:tr w:rsidR="0023319E" w14:paraId="0A3DB62A"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4365A2D9" w14:textId="77777777" w:rsidR="0023319E" w:rsidRDefault="00256F3B">
            <w:pPr>
              <w:spacing w:after="240" w:line="276" w:lineRule="auto"/>
            </w:pPr>
            <w:r>
              <w:t>Modalidad</w:t>
            </w:r>
          </w:p>
        </w:tc>
        <w:tc>
          <w:tcPr>
            <w:tcW w:w="6706" w:type="dxa"/>
            <w:gridSpan w:val="3"/>
          </w:tcPr>
          <w:p w14:paraId="2D2547BC"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Híbrida (virtual asincrónica + presencial o virtual sincrónica final)</w:t>
            </w:r>
          </w:p>
        </w:tc>
      </w:tr>
      <w:tr w:rsidR="0023319E" w14:paraId="354DE05D"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7C822BF1" w14:textId="77777777" w:rsidR="0023319E" w:rsidRDefault="00256F3B">
            <w:pPr>
              <w:spacing w:after="240" w:line="276" w:lineRule="auto"/>
            </w:pPr>
            <w:r>
              <w:t>Metodología</w:t>
            </w:r>
          </w:p>
        </w:tc>
        <w:tc>
          <w:tcPr>
            <w:tcW w:w="6706" w:type="dxa"/>
            <w:gridSpan w:val="3"/>
          </w:tcPr>
          <w:p w14:paraId="28DCAFB8"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Plataforma interactiva con fase de diálogo final</w:t>
            </w:r>
          </w:p>
        </w:tc>
      </w:tr>
      <w:tr w:rsidR="0023319E" w14:paraId="5F15FD43"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07A5244F" w14:textId="77777777" w:rsidR="0023319E" w:rsidRDefault="00256F3B">
            <w:pPr>
              <w:spacing w:after="240" w:line="276" w:lineRule="auto"/>
            </w:pPr>
            <w:r>
              <w:lastRenderedPageBreak/>
              <w:t>No. de personas</w:t>
            </w:r>
          </w:p>
        </w:tc>
        <w:tc>
          <w:tcPr>
            <w:tcW w:w="6706" w:type="dxa"/>
            <w:gridSpan w:val="3"/>
          </w:tcPr>
          <w:p w14:paraId="656E99FA"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Participación abierta en la plataforma; hasta 30 personas en el evento presencial</w:t>
            </w:r>
          </w:p>
        </w:tc>
      </w:tr>
      <w:tr w:rsidR="0023319E" w14:paraId="12386FC7"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69A1CD54" w14:textId="77777777" w:rsidR="0023319E" w:rsidRDefault="00256F3B">
            <w:pPr>
              <w:spacing w:after="240" w:line="276" w:lineRule="auto"/>
            </w:pPr>
            <w:r>
              <w:t>Duración</w:t>
            </w:r>
          </w:p>
        </w:tc>
        <w:tc>
          <w:tcPr>
            <w:tcW w:w="6706" w:type="dxa"/>
            <w:gridSpan w:val="3"/>
          </w:tcPr>
          <w:p w14:paraId="7F4EEF1F"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1 mes de participación virtual + 1 hora de encuentro final</w:t>
            </w:r>
          </w:p>
        </w:tc>
      </w:tr>
      <w:tr w:rsidR="0023319E" w14:paraId="1D2BA04C"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1A24CDFB" w14:textId="77777777" w:rsidR="0023319E" w:rsidRDefault="00256F3B">
            <w:pPr>
              <w:spacing w:after="240" w:line="276" w:lineRule="auto"/>
            </w:pPr>
            <w:r>
              <w:t>Tipo de convocatoria</w:t>
            </w:r>
          </w:p>
        </w:tc>
        <w:tc>
          <w:tcPr>
            <w:tcW w:w="6706" w:type="dxa"/>
            <w:gridSpan w:val="3"/>
          </w:tcPr>
          <w:p w14:paraId="10FEE1DD"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Dirigida a usuarios y potenciales usuarios de programas o servicios institucionales</w:t>
            </w:r>
          </w:p>
        </w:tc>
      </w:tr>
      <w:tr w:rsidR="0023319E" w14:paraId="4209ACDB"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2DB14240" w14:textId="77777777" w:rsidR="0023319E" w:rsidRDefault="00256F3B">
            <w:pPr>
              <w:spacing w:after="240" w:line="276" w:lineRule="auto"/>
            </w:pPr>
            <w:r>
              <w:t>Objetivo</w:t>
            </w:r>
          </w:p>
        </w:tc>
        <w:tc>
          <w:tcPr>
            <w:tcW w:w="6706" w:type="dxa"/>
            <w:gridSpan w:val="3"/>
          </w:tcPr>
          <w:p w14:paraId="04476566"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 xml:space="preserve">Promover la apropiación ciudadana de estrategias institucionales mediante herramientas digitales interactivas, complementadas con un espacio presencial o sincrónico de retroalimentación y </w:t>
            </w:r>
            <w:proofErr w:type="spellStart"/>
            <w:r>
              <w:t>co-construcción</w:t>
            </w:r>
            <w:proofErr w:type="spellEnd"/>
            <w:r>
              <w:t xml:space="preserve"> de propuestas.</w:t>
            </w:r>
          </w:p>
        </w:tc>
      </w:tr>
      <w:tr w:rsidR="0023319E" w14:paraId="79590D6E" w14:textId="77777777" w:rsidTr="0023319E">
        <w:tc>
          <w:tcPr>
            <w:cnfStyle w:val="001000000000" w:firstRow="0" w:lastRow="0" w:firstColumn="1" w:lastColumn="0" w:oddVBand="0" w:evenVBand="0" w:oddHBand="0" w:evenHBand="0" w:firstRowFirstColumn="0" w:firstRowLastColumn="0" w:lastRowFirstColumn="0" w:lastRowLastColumn="0"/>
            <w:tcW w:w="8828" w:type="dxa"/>
            <w:gridSpan w:val="4"/>
          </w:tcPr>
          <w:p w14:paraId="08392D3F" w14:textId="77777777" w:rsidR="0023319E" w:rsidRDefault="00256F3B">
            <w:pPr>
              <w:spacing w:after="240" w:line="276" w:lineRule="auto"/>
              <w:jc w:val="center"/>
            </w:pPr>
            <w:r>
              <w:t xml:space="preserve">Descripción de la metodología </w:t>
            </w:r>
          </w:p>
          <w:p w14:paraId="14897BA4" w14:textId="77777777" w:rsidR="0023319E" w:rsidRDefault="00256F3B">
            <w:pPr>
              <w:spacing w:after="240" w:line="276" w:lineRule="auto"/>
              <w:jc w:val="both"/>
            </w:pPr>
            <w:r>
              <w:rPr>
                <w:b w:val="0"/>
              </w:rPr>
              <w:t>Esta metodología se estructura en dos fases complementarias. La primera es una fase digital asincrónica a través de un micrositio institucional, donde se ofrece información, herramientas de aprendizaje e interacción continua con la ciudadanía. La segunda fase consiste en un encuentro final que permite validar resultados, resolver inquietudes y recoger propuestas de mejora de forma participativa.</w:t>
            </w:r>
          </w:p>
        </w:tc>
      </w:tr>
      <w:tr w:rsidR="0023319E" w14:paraId="118F92C7"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68652068" w14:textId="77777777" w:rsidR="0023319E" w:rsidRDefault="00256F3B">
            <w:pPr>
              <w:spacing w:after="160" w:line="276" w:lineRule="auto"/>
              <w:jc w:val="center"/>
            </w:pPr>
            <w:r>
              <w:t>Etapa</w:t>
            </w:r>
          </w:p>
        </w:tc>
        <w:tc>
          <w:tcPr>
            <w:tcW w:w="2235" w:type="dxa"/>
          </w:tcPr>
          <w:p w14:paraId="0A9921C2" w14:textId="77777777" w:rsidR="0023319E" w:rsidRDefault="00256F3B">
            <w:pPr>
              <w:spacing w:after="240" w:line="276" w:lineRule="auto"/>
              <w:jc w:val="center"/>
              <w:cnfStyle w:val="000000000000" w:firstRow="0" w:lastRow="0" w:firstColumn="0" w:lastColumn="0" w:oddVBand="0" w:evenVBand="0" w:oddHBand="0" w:evenHBand="0" w:firstRowFirstColumn="0" w:firstRowLastColumn="0" w:lastRowFirstColumn="0" w:lastRowLastColumn="0"/>
              <w:rPr>
                <w:b/>
              </w:rPr>
            </w:pPr>
            <w:r>
              <w:rPr>
                <w:b/>
              </w:rPr>
              <w:t>Propósito</w:t>
            </w:r>
          </w:p>
        </w:tc>
        <w:tc>
          <w:tcPr>
            <w:tcW w:w="2235" w:type="dxa"/>
          </w:tcPr>
          <w:p w14:paraId="2FB0B923" w14:textId="77777777" w:rsidR="0023319E" w:rsidRDefault="00256F3B">
            <w:pPr>
              <w:spacing w:after="240" w:line="276" w:lineRule="auto"/>
              <w:jc w:val="center"/>
              <w:cnfStyle w:val="000000000000" w:firstRow="0" w:lastRow="0" w:firstColumn="0" w:lastColumn="0" w:oddVBand="0" w:evenVBand="0" w:oddHBand="0" w:evenHBand="0" w:firstRowFirstColumn="0" w:firstRowLastColumn="0" w:lastRowFirstColumn="0" w:lastRowLastColumn="0"/>
              <w:rPr>
                <w:b/>
              </w:rPr>
            </w:pPr>
            <w:r>
              <w:rPr>
                <w:b/>
              </w:rPr>
              <w:t>Actividad sugerida</w:t>
            </w:r>
          </w:p>
        </w:tc>
        <w:tc>
          <w:tcPr>
            <w:tcW w:w="2236" w:type="dxa"/>
          </w:tcPr>
          <w:p w14:paraId="29BB4D41" w14:textId="77777777" w:rsidR="0023319E" w:rsidRDefault="00256F3B">
            <w:pPr>
              <w:spacing w:after="240" w:line="276" w:lineRule="auto"/>
              <w:jc w:val="center"/>
              <w:cnfStyle w:val="000000000000" w:firstRow="0" w:lastRow="0" w:firstColumn="0" w:lastColumn="0" w:oddVBand="0" w:evenVBand="0" w:oddHBand="0" w:evenHBand="0" w:firstRowFirstColumn="0" w:firstRowLastColumn="0" w:lastRowFirstColumn="0" w:lastRowLastColumn="0"/>
              <w:rPr>
                <w:b/>
              </w:rPr>
            </w:pPr>
            <w:r>
              <w:rPr>
                <w:b/>
              </w:rPr>
              <w:t>Producto</w:t>
            </w:r>
          </w:p>
        </w:tc>
      </w:tr>
      <w:tr w:rsidR="0023319E" w14:paraId="7494117F"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4BFE9FCE" w14:textId="77777777" w:rsidR="0023319E" w:rsidRDefault="00256F3B">
            <w:pPr>
              <w:spacing w:after="240" w:line="276" w:lineRule="auto"/>
            </w:pPr>
            <w:r>
              <w:t>1. Habilitación de plataforma (fase virtual)</w:t>
            </w:r>
          </w:p>
        </w:tc>
        <w:tc>
          <w:tcPr>
            <w:tcW w:w="2235" w:type="dxa"/>
          </w:tcPr>
          <w:p w14:paraId="02456E91"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Facilitar el acceso autónomo e informado a los contenidos institucionales.</w:t>
            </w:r>
          </w:p>
        </w:tc>
        <w:tc>
          <w:tcPr>
            <w:tcW w:w="2235" w:type="dxa"/>
          </w:tcPr>
          <w:p w14:paraId="3CAF6427"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Micrositio con ABC de la estrategia, videos de experiencias, buzón de preguntas, trivias y encuestas.</w:t>
            </w:r>
          </w:p>
        </w:tc>
        <w:tc>
          <w:tcPr>
            <w:tcW w:w="2236" w:type="dxa"/>
          </w:tcPr>
          <w:p w14:paraId="2FA1FDD8"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Participación amplia, registros de interacción, preguntas ciudadanas sistematizadas.</w:t>
            </w:r>
          </w:p>
        </w:tc>
      </w:tr>
      <w:tr w:rsidR="0023319E" w14:paraId="0AF063FB"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6F7020A8" w14:textId="77777777" w:rsidR="0023319E" w:rsidRDefault="00256F3B">
            <w:pPr>
              <w:spacing w:after="240" w:line="276" w:lineRule="auto"/>
            </w:pPr>
            <w:r>
              <w:t>2. Difusión y acompañamiento continuo (1 mes)</w:t>
            </w:r>
          </w:p>
        </w:tc>
        <w:tc>
          <w:tcPr>
            <w:tcW w:w="2235" w:type="dxa"/>
          </w:tcPr>
          <w:p w14:paraId="3BA1C00C"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Promover el acceso y mantener activa la interacción ciudadana.</w:t>
            </w:r>
          </w:p>
        </w:tc>
        <w:tc>
          <w:tcPr>
            <w:tcW w:w="2235" w:type="dxa"/>
          </w:tcPr>
          <w:p w14:paraId="47515F4E"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Estrategia de comunicación digital, piezas para redes, boletines, contacto con aliados territoriales.</w:t>
            </w:r>
          </w:p>
        </w:tc>
        <w:tc>
          <w:tcPr>
            <w:tcW w:w="2236" w:type="dxa"/>
          </w:tcPr>
          <w:p w14:paraId="17C2101A"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Seguimiento a la participación, datos de tráfico e interacciones del sitio.</w:t>
            </w:r>
          </w:p>
        </w:tc>
      </w:tr>
      <w:tr w:rsidR="0023319E" w14:paraId="1D0527AB"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43383FF1" w14:textId="77777777" w:rsidR="0023319E" w:rsidRDefault="00256F3B">
            <w:pPr>
              <w:spacing w:after="240" w:line="276" w:lineRule="auto"/>
            </w:pPr>
            <w:r>
              <w:t>3. Encuentro final presencial o virtual (1 hora)</w:t>
            </w:r>
          </w:p>
        </w:tc>
        <w:tc>
          <w:tcPr>
            <w:tcW w:w="2235" w:type="dxa"/>
          </w:tcPr>
          <w:p w14:paraId="5FF9DD63" w14:textId="77777777" w:rsidR="0023319E" w:rsidRDefault="00256F3B">
            <w:pPr>
              <w:pBdr>
                <w:top w:val="nil"/>
                <w:left w:val="nil"/>
                <w:bottom w:val="nil"/>
                <w:right w:val="nil"/>
                <w:between w:val="nil"/>
              </w:pBdr>
              <w:spacing w:after="240"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Validar avances, resolver inquietudes y recoger nuevas propuestas.</w:t>
            </w:r>
          </w:p>
        </w:tc>
        <w:tc>
          <w:tcPr>
            <w:tcW w:w="2235" w:type="dxa"/>
          </w:tcPr>
          <w:p w14:paraId="0FAEFAD5"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 xml:space="preserve">Diálogo ciudadano con presentación de resultados, respuestas a preguntas frecuentes </w:t>
            </w:r>
            <w:r>
              <w:lastRenderedPageBreak/>
              <w:t>y espacio abierto de participación.</w:t>
            </w:r>
          </w:p>
        </w:tc>
        <w:tc>
          <w:tcPr>
            <w:tcW w:w="2236" w:type="dxa"/>
          </w:tcPr>
          <w:p w14:paraId="46D96504"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lastRenderedPageBreak/>
              <w:t xml:space="preserve">Sistematización de preguntas clave, compromisos </w:t>
            </w:r>
            <w:r>
              <w:lastRenderedPageBreak/>
              <w:t>institucionales, aportes ciudadanos.</w:t>
            </w:r>
          </w:p>
        </w:tc>
      </w:tr>
      <w:tr w:rsidR="0023319E" w14:paraId="2BD0B219"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69CF7D19" w14:textId="77777777" w:rsidR="0023319E" w:rsidRDefault="00256F3B">
            <w:pPr>
              <w:spacing w:after="240" w:line="276" w:lineRule="auto"/>
            </w:pPr>
            <w:r>
              <w:lastRenderedPageBreak/>
              <w:t>Materiales de apoyo sugeridos</w:t>
            </w:r>
          </w:p>
        </w:tc>
        <w:tc>
          <w:tcPr>
            <w:tcW w:w="6706" w:type="dxa"/>
            <w:gridSpan w:val="3"/>
          </w:tcPr>
          <w:p w14:paraId="57FF07D7" w14:textId="77777777" w:rsidR="0023319E" w:rsidRDefault="00256F3B">
            <w:pPr>
              <w:numPr>
                <w:ilvl w:val="0"/>
                <w:numId w:val="20"/>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Micrositio institucional</w:t>
            </w:r>
          </w:p>
          <w:p w14:paraId="6DDCA230" w14:textId="77777777" w:rsidR="0023319E" w:rsidRDefault="00256F3B">
            <w:pPr>
              <w:numPr>
                <w:ilvl w:val="0"/>
                <w:numId w:val="20"/>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Insumos comunicativos (ABC, videos, trivias, encuestas)</w:t>
            </w:r>
          </w:p>
          <w:p w14:paraId="4446F888" w14:textId="77777777" w:rsidR="0023319E" w:rsidRDefault="00256F3B">
            <w:pPr>
              <w:numPr>
                <w:ilvl w:val="0"/>
                <w:numId w:val="20"/>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Formularios de registro y buzones de consulta</w:t>
            </w:r>
          </w:p>
          <w:p w14:paraId="71B9653A" w14:textId="77777777" w:rsidR="0023319E" w:rsidRDefault="00256F3B">
            <w:pPr>
              <w:numPr>
                <w:ilvl w:val="0"/>
                <w:numId w:val="20"/>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Espacio físico o sala virtual equipada para el evento final</w:t>
            </w:r>
          </w:p>
          <w:p w14:paraId="706D4A85" w14:textId="77777777" w:rsidR="0023319E" w:rsidRDefault="00256F3B">
            <w:pPr>
              <w:numPr>
                <w:ilvl w:val="0"/>
                <w:numId w:val="20"/>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proofErr w:type="spellStart"/>
            <w:r>
              <w:rPr>
                <w:color w:val="000000"/>
              </w:rPr>
              <w:t>Guión</w:t>
            </w:r>
            <w:proofErr w:type="spellEnd"/>
            <w:r>
              <w:rPr>
                <w:color w:val="000000"/>
              </w:rPr>
              <w:t xml:space="preserve"> del encuentro y plantilla de sistematización de resultados</w:t>
            </w:r>
          </w:p>
        </w:tc>
      </w:tr>
      <w:tr w:rsidR="0023319E" w14:paraId="5B5EFB9F"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004D4493" w14:textId="77777777" w:rsidR="0023319E" w:rsidRDefault="00256F3B">
            <w:pPr>
              <w:spacing w:after="240" w:line="276" w:lineRule="auto"/>
            </w:pPr>
            <w:r>
              <w:t>Productos esperados</w:t>
            </w:r>
          </w:p>
        </w:tc>
        <w:tc>
          <w:tcPr>
            <w:tcW w:w="6706" w:type="dxa"/>
            <w:gridSpan w:val="3"/>
          </w:tcPr>
          <w:p w14:paraId="2F4C6690" w14:textId="77777777" w:rsidR="0023319E" w:rsidRDefault="00256F3B">
            <w:pPr>
              <w:numPr>
                <w:ilvl w:val="0"/>
                <w:numId w:val="20"/>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Micrositio activo con contenidos multimedia y herramientas de interacción</w:t>
            </w:r>
          </w:p>
          <w:p w14:paraId="21076DC5" w14:textId="77777777" w:rsidR="0023319E" w:rsidRDefault="00256F3B">
            <w:pPr>
              <w:numPr>
                <w:ilvl w:val="0"/>
                <w:numId w:val="20"/>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Base de datos de participantes y preguntas ciudadanas</w:t>
            </w:r>
          </w:p>
          <w:p w14:paraId="350ADD0F" w14:textId="77777777" w:rsidR="0023319E" w:rsidRDefault="00256F3B">
            <w:pPr>
              <w:numPr>
                <w:ilvl w:val="0"/>
                <w:numId w:val="20"/>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Informes de participación virtual y hallazgos clave</w:t>
            </w:r>
          </w:p>
          <w:p w14:paraId="7CCF4EA7" w14:textId="77777777" w:rsidR="0023319E" w:rsidRDefault="00256F3B">
            <w:pPr>
              <w:numPr>
                <w:ilvl w:val="0"/>
                <w:numId w:val="20"/>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Relatoría del encuentro final</w:t>
            </w:r>
          </w:p>
          <w:p w14:paraId="38096470" w14:textId="77777777" w:rsidR="0023319E" w:rsidRDefault="00256F3B">
            <w:pPr>
              <w:numPr>
                <w:ilvl w:val="0"/>
                <w:numId w:val="20"/>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Propuestas de mejora o compromisos institucionales compartidos públicamente</w:t>
            </w:r>
          </w:p>
        </w:tc>
      </w:tr>
      <w:tr w:rsidR="00EA791E" w14:paraId="604D2BED"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015856CE" w14:textId="554F14AA" w:rsidR="00EA791E" w:rsidRDefault="00EA791E">
            <w:pPr>
              <w:spacing w:after="240"/>
            </w:pPr>
            <w:r w:rsidRPr="00EA791E">
              <w:t>Recursos mínimos requeridos para su implementación</w:t>
            </w:r>
          </w:p>
        </w:tc>
        <w:tc>
          <w:tcPr>
            <w:tcW w:w="6706" w:type="dxa"/>
            <w:gridSpan w:val="3"/>
          </w:tcPr>
          <w:p w14:paraId="1FB860DD" w14:textId="77777777" w:rsidR="00EA791E" w:rsidRPr="00EA791E" w:rsidRDefault="00EA791E" w:rsidP="00EA791E">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EA791E">
              <w:rPr>
                <w:b/>
                <w:bCs/>
                <w:color w:val="000000"/>
              </w:rPr>
              <w:t>Recursos humanos:</w:t>
            </w:r>
          </w:p>
          <w:p w14:paraId="7F68AEFC" w14:textId="77777777" w:rsidR="00EA791E" w:rsidRPr="00EA791E" w:rsidRDefault="00EA791E" w:rsidP="00EA791E">
            <w:pPr>
              <w:numPr>
                <w:ilvl w:val="0"/>
                <w:numId w:val="27"/>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EA791E">
              <w:rPr>
                <w:color w:val="000000"/>
              </w:rPr>
              <w:t>1 responsable técnico del micrositio y sus contenidos</w:t>
            </w:r>
          </w:p>
          <w:p w14:paraId="6E0DFC4B" w14:textId="77777777" w:rsidR="00EA791E" w:rsidRPr="00EA791E" w:rsidRDefault="00EA791E" w:rsidP="00EA791E">
            <w:pPr>
              <w:numPr>
                <w:ilvl w:val="0"/>
                <w:numId w:val="27"/>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EA791E">
              <w:rPr>
                <w:color w:val="000000"/>
              </w:rPr>
              <w:t>1 comunicador/a para diseño de piezas y acompañamiento digital</w:t>
            </w:r>
          </w:p>
          <w:p w14:paraId="2994C81A" w14:textId="77777777" w:rsidR="00EA791E" w:rsidRPr="00EA791E" w:rsidRDefault="00EA791E" w:rsidP="00EA791E">
            <w:pPr>
              <w:numPr>
                <w:ilvl w:val="0"/>
                <w:numId w:val="27"/>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EA791E">
              <w:rPr>
                <w:color w:val="000000"/>
              </w:rPr>
              <w:t>1 persona encargada del seguimiento y análisis de participación virtual</w:t>
            </w:r>
          </w:p>
          <w:p w14:paraId="4BCD54DA" w14:textId="77777777" w:rsidR="00EA791E" w:rsidRPr="00EA791E" w:rsidRDefault="00EA791E" w:rsidP="00EA791E">
            <w:pPr>
              <w:numPr>
                <w:ilvl w:val="0"/>
                <w:numId w:val="27"/>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EA791E">
              <w:rPr>
                <w:color w:val="000000"/>
              </w:rPr>
              <w:t>1 moderador/a del encuentro final</w:t>
            </w:r>
          </w:p>
          <w:p w14:paraId="1F3D0D02" w14:textId="77777777" w:rsidR="00EA791E" w:rsidRPr="00EA791E" w:rsidRDefault="00EA791E" w:rsidP="00EA791E">
            <w:pPr>
              <w:numPr>
                <w:ilvl w:val="0"/>
                <w:numId w:val="27"/>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EA791E">
              <w:rPr>
                <w:color w:val="000000"/>
              </w:rPr>
              <w:t>1 sistematizador/a para relatoría y consolidación de resultados</w:t>
            </w:r>
          </w:p>
          <w:p w14:paraId="0428C917" w14:textId="77777777" w:rsidR="00EA791E" w:rsidRPr="00EA791E" w:rsidRDefault="00EA791E" w:rsidP="00EA791E">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EA791E">
              <w:rPr>
                <w:b/>
                <w:bCs/>
                <w:color w:val="000000"/>
              </w:rPr>
              <w:t>Recursos tecnológicos:</w:t>
            </w:r>
          </w:p>
          <w:p w14:paraId="2BB73626" w14:textId="77777777" w:rsidR="00EA791E" w:rsidRPr="00EA791E" w:rsidRDefault="00EA791E" w:rsidP="00EA791E">
            <w:pPr>
              <w:numPr>
                <w:ilvl w:val="0"/>
                <w:numId w:val="28"/>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EA791E">
              <w:rPr>
                <w:color w:val="000000"/>
              </w:rPr>
              <w:t>Plataforma institucional o externa con capacidad para micrositio interactivo</w:t>
            </w:r>
          </w:p>
          <w:p w14:paraId="2EA50B86" w14:textId="77777777" w:rsidR="00EA791E" w:rsidRPr="00EA791E" w:rsidRDefault="00EA791E" w:rsidP="00EA791E">
            <w:pPr>
              <w:numPr>
                <w:ilvl w:val="0"/>
                <w:numId w:val="28"/>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EA791E">
              <w:rPr>
                <w:color w:val="000000"/>
              </w:rPr>
              <w:t xml:space="preserve">Herramientas para creación y gestión de trivias, encuestas y buzones (Google Forms, </w:t>
            </w:r>
            <w:proofErr w:type="spellStart"/>
            <w:r w:rsidRPr="00EA791E">
              <w:rPr>
                <w:color w:val="000000"/>
              </w:rPr>
              <w:t>Typeform</w:t>
            </w:r>
            <w:proofErr w:type="spellEnd"/>
            <w:r w:rsidRPr="00EA791E">
              <w:rPr>
                <w:color w:val="000000"/>
              </w:rPr>
              <w:t>, etc.)</w:t>
            </w:r>
          </w:p>
          <w:p w14:paraId="69D7CF0C" w14:textId="77777777" w:rsidR="00EA791E" w:rsidRPr="009813C1" w:rsidRDefault="00EA791E" w:rsidP="00EA791E">
            <w:pPr>
              <w:numPr>
                <w:ilvl w:val="0"/>
                <w:numId w:val="28"/>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EA791E">
              <w:rPr>
                <w:color w:val="000000"/>
              </w:rPr>
              <w:t xml:space="preserve">Canal de videoconferencia para el evento final </w:t>
            </w:r>
            <w:r w:rsidRPr="009813C1">
              <w:rPr>
                <w:color w:val="000000"/>
              </w:rPr>
              <w:t xml:space="preserve">(Zoom, Google </w:t>
            </w:r>
            <w:proofErr w:type="spellStart"/>
            <w:r w:rsidRPr="009813C1">
              <w:rPr>
                <w:color w:val="000000"/>
              </w:rPr>
              <w:t>Meet</w:t>
            </w:r>
            <w:proofErr w:type="spellEnd"/>
            <w:r w:rsidRPr="009813C1">
              <w:rPr>
                <w:color w:val="000000"/>
              </w:rPr>
              <w:t xml:space="preserve">, </w:t>
            </w:r>
            <w:proofErr w:type="spellStart"/>
            <w:r w:rsidRPr="009813C1">
              <w:rPr>
                <w:color w:val="000000"/>
              </w:rPr>
              <w:t>Teams</w:t>
            </w:r>
            <w:proofErr w:type="spellEnd"/>
            <w:r w:rsidRPr="009813C1">
              <w:rPr>
                <w:color w:val="000000"/>
              </w:rPr>
              <w:t>)</w:t>
            </w:r>
          </w:p>
          <w:p w14:paraId="05C9C862" w14:textId="172EFF44" w:rsidR="00EA791E" w:rsidRPr="00EA791E" w:rsidRDefault="00EA791E" w:rsidP="00EA791E">
            <w:pPr>
              <w:numPr>
                <w:ilvl w:val="0"/>
                <w:numId w:val="28"/>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EA791E">
              <w:rPr>
                <w:color w:val="000000"/>
              </w:rPr>
              <w:t>Conectividad estable y equipos (PC, cámara, micrófono) para el equipo técnico y moderador/a</w:t>
            </w:r>
          </w:p>
          <w:p w14:paraId="29190250" w14:textId="77777777" w:rsidR="00EA791E" w:rsidRPr="00EA791E" w:rsidRDefault="00EA791E" w:rsidP="00EA791E">
            <w:pPr>
              <w:numPr>
                <w:ilvl w:val="0"/>
                <w:numId w:val="28"/>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EA791E">
              <w:rPr>
                <w:color w:val="000000"/>
              </w:rPr>
              <w:t xml:space="preserve">Herramientas de análisis básico de datos (Excel, Google </w:t>
            </w:r>
            <w:proofErr w:type="spellStart"/>
            <w:r w:rsidRPr="00EA791E">
              <w:rPr>
                <w:color w:val="000000"/>
              </w:rPr>
              <w:t>Analytics</w:t>
            </w:r>
            <w:proofErr w:type="spellEnd"/>
            <w:r w:rsidRPr="00EA791E">
              <w:rPr>
                <w:color w:val="000000"/>
              </w:rPr>
              <w:t xml:space="preserve"> u otros)</w:t>
            </w:r>
          </w:p>
          <w:p w14:paraId="3F7A7F12" w14:textId="77777777" w:rsidR="00EA791E" w:rsidRPr="00EA791E" w:rsidRDefault="00EA791E" w:rsidP="00EA791E">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EA791E">
              <w:rPr>
                <w:b/>
                <w:bCs/>
                <w:color w:val="000000"/>
              </w:rPr>
              <w:t>Insumos logísticos (en caso de evento presencial):</w:t>
            </w:r>
          </w:p>
          <w:p w14:paraId="59699E5E" w14:textId="77777777" w:rsidR="00EA791E" w:rsidRPr="00EA791E" w:rsidRDefault="00EA791E" w:rsidP="00EA791E">
            <w:pPr>
              <w:numPr>
                <w:ilvl w:val="0"/>
                <w:numId w:val="29"/>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EA791E">
              <w:rPr>
                <w:color w:val="000000"/>
              </w:rPr>
              <w:t>Espacio físico con proyector, sonido y mobiliario básico</w:t>
            </w:r>
          </w:p>
          <w:p w14:paraId="0638F7DB" w14:textId="77777777" w:rsidR="00EA791E" w:rsidRPr="00EA791E" w:rsidRDefault="00EA791E" w:rsidP="00EA791E">
            <w:pPr>
              <w:numPr>
                <w:ilvl w:val="0"/>
                <w:numId w:val="29"/>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EA791E">
              <w:rPr>
                <w:color w:val="000000"/>
              </w:rPr>
              <w:t xml:space="preserve">Plantillas de presentación y </w:t>
            </w:r>
            <w:proofErr w:type="spellStart"/>
            <w:r w:rsidRPr="00EA791E">
              <w:rPr>
                <w:color w:val="000000"/>
              </w:rPr>
              <w:t>guión</w:t>
            </w:r>
            <w:proofErr w:type="spellEnd"/>
            <w:r w:rsidRPr="00EA791E">
              <w:rPr>
                <w:color w:val="000000"/>
              </w:rPr>
              <w:t xml:space="preserve"> para el encuentro final</w:t>
            </w:r>
          </w:p>
          <w:p w14:paraId="3506C8AC" w14:textId="0E9BD57F" w:rsidR="00EA791E" w:rsidRPr="00EA791E" w:rsidRDefault="00EA791E" w:rsidP="00EA791E">
            <w:pPr>
              <w:numPr>
                <w:ilvl w:val="0"/>
                <w:numId w:val="29"/>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EA791E">
              <w:rPr>
                <w:color w:val="000000"/>
              </w:rPr>
              <w:t>Lista de asistencia y formatos de sistematización de aportes ciudadanos</w:t>
            </w:r>
          </w:p>
        </w:tc>
      </w:tr>
    </w:tbl>
    <w:p w14:paraId="65E7E1EB" w14:textId="77777777" w:rsidR="0023319E" w:rsidRDefault="00256F3B">
      <w:pPr>
        <w:spacing w:before="240" w:after="160"/>
        <w:jc w:val="center"/>
      </w:pPr>
      <w:r>
        <w:t>Fuente: Construcción propia Oficina Asesora de Planeación.</w:t>
      </w:r>
    </w:p>
    <w:p w14:paraId="0BD2E870" w14:textId="77777777" w:rsidR="0023319E" w:rsidRDefault="00256F3B">
      <w:pPr>
        <w:keepNext/>
        <w:keepLines/>
        <w:numPr>
          <w:ilvl w:val="1"/>
          <w:numId w:val="1"/>
        </w:numPr>
        <w:pBdr>
          <w:top w:val="nil"/>
          <w:left w:val="nil"/>
          <w:bottom w:val="nil"/>
          <w:right w:val="nil"/>
          <w:between w:val="nil"/>
        </w:pBdr>
        <w:spacing w:before="480" w:after="240"/>
        <w:jc w:val="both"/>
      </w:pPr>
      <w:bookmarkStart w:id="24" w:name="_heading=h.s71j64f5tzar" w:colFirst="0" w:colLast="0"/>
      <w:bookmarkEnd w:id="24"/>
      <w:r>
        <w:rPr>
          <w:b/>
          <w:color w:val="354999"/>
        </w:rPr>
        <w:lastRenderedPageBreak/>
        <w:t>Metodología 4: Taller de análisis estratégico CAME para beneficiarios</w:t>
      </w:r>
    </w:p>
    <w:tbl>
      <w:tblPr>
        <w:tblStyle w:val="a7"/>
        <w:tblW w:w="8828" w:type="dxa"/>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ayout w:type="fixed"/>
        <w:tblLook w:val="04A0" w:firstRow="1" w:lastRow="0" w:firstColumn="1" w:lastColumn="0" w:noHBand="0" w:noVBand="1"/>
      </w:tblPr>
      <w:tblGrid>
        <w:gridCol w:w="2122"/>
        <w:gridCol w:w="2235"/>
        <w:gridCol w:w="2235"/>
        <w:gridCol w:w="2236"/>
      </w:tblGrid>
      <w:tr w:rsidR="0023319E" w14:paraId="6D251900" w14:textId="77777777" w:rsidTr="0023319E">
        <w:trPr>
          <w:cnfStyle w:val="100000000000" w:firstRow="1" w:lastRow="0" w:firstColumn="0" w:lastColumn="0" w:oddVBand="0" w:evenVBand="0" w:oddHBand="0" w:evenHBand="0" w:firstRowFirstColumn="0" w:firstRowLastColumn="0" w:lastRowFirstColumn="0" w:lastRowLastColumn="0"/>
          <w:trHeight w:val="202"/>
        </w:trPr>
        <w:tc>
          <w:tcPr>
            <w:cnfStyle w:val="001000000000" w:firstRow="0" w:lastRow="0" w:firstColumn="1" w:lastColumn="0" w:oddVBand="0" w:evenVBand="0" w:oddHBand="0" w:evenHBand="0" w:firstRowFirstColumn="0" w:firstRowLastColumn="0" w:lastRowFirstColumn="0" w:lastRowLastColumn="0"/>
            <w:tcW w:w="8828" w:type="dxa"/>
            <w:gridSpan w:val="4"/>
          </w:tcPr>
          <w:p w14:paraId="352BD207" w14:textId="77777777" w:rsidR="0023319E" w:rsidRDefault="00256F3B">
            <w:pPr>
              <w:pBdr>
                <w:top w:val="nil"/>
                <w:left w:val="nil"/>
                <w:bottom w:val="nil"/>
                <w:right w:val="nil"/>
                <w:between w:val="nil"/>
              </w:pBdr>
              <w:spacing w:line="276" w:lineRule="auto"/>
              <w:jc w:val="center"/>
              <w:rPr>
                <w:color w:val="000000"/>
              </w:rPr>
            </w:pPr>
            <w:r>
              <w:rPr>
                <w:b w:val="0"/>
                <w:color w:val="000000"/>
              </w:rPr>
              <w:t>FICHA METODOLÓGICA</w:t>
            </w:r>
          </w:p>
        </w:tc>
      </w:tr>
      <w:tr w:rsidR="0023319E" w14:paraId="7977FE3F"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433D19A0" w14:textId="77777777" w:rsidR="0023319E" w:rsidRDefault="00256F3B">
            <w:pPr>
              <w:spacing w:after="240" w:line="276" w:lineRule="auto"/>
            </w:pPr>
            <w:r>
              <w:t>Modalidad</w:t>
            </w:r>
          </w:p>
        </w:tc>
        <w:tc>
          <w:tcPr>
            <w:tcW w:w="6706" w:type="dxa"/>
            <w:gridSpan w:val="3"/>
          </w:tcPr>
          <w:p w14:paraId="1A0CD5EF"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Presencial</w:t>
            </w:r>
          </w:p>
        </w:tc>
      </w:tr>
      <w:tr w:rsidR="0023319E" w14:paraId="4567117F"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0B61C195" w14:textId="77777777" w:rsidR="0023319E" w:rsidRDefault="00256F3B">
            <w:pPr>
              <w:spacing w:after="240" w:line="276" w:lineRule="auto"/>
            </w:pPr>
            <w:r>
              <w:t>Metodología</w:t>
            </w:r>
          </w:p>
        </w:tc>
        <w:tc>
          <w:tcPr>
            <w:tcW w:w="6706" w:type="dxa"/>
            <w:gridSpan w:val="3"/>
          </w:tcPr>
          <w:p w14:paraId="404C2CFF"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Taller participativo con enfoque CAME (Corregir, Afrontar, Mantener, Explorar)</w:t>
            </w:r>
          </w:p>
        </w:tc>
      </w:tr>
      <w:tr w:rsidR="0023319E" w14:paraId="1076C792"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1E170D54" w14:textId="77777777" w:rsidR="0023319E" w:rsidRDefault="00256F3B">
            <w:pPr>
              <w:spacing w:after="240" w:line="276" w:lineRule="auto"/>
            </w:pPr>
            <w:r>
              <w:t>No. de personas</w:t>
            </w:r>
          </w:p>
        </w:tc>
        <w:tc>
          <w:tcPr>
            <w:tcW w:w="6706" w:type="dxa"/>
            <w:gridSpan w:val="3"/>
          </w:tcPr>
          <w:p w14:paraId="75672156"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Hasta 20 personas</w:t>
            </w:r>
          </w:p>
        </w:tc>
      </w:tr>
      <w:tr w:rsidR="0023319E" w14:paraId="051D1467"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37D2F219" w14:textId="77777777" w:rsidR="0023319E" w:rsidRDefault="00256F3B">
            <w:pPr>
              <w:spacing w:after="240" w:line="276" w:lineRule="auto"/>
            </w:pPr>
            <w:r>
              <w:t>Duración</w:t>
            </w:r>
          </w:p>
        </w:tc>
        <w:tc>
          <w:tcPr>
            <w:tcW w:w="6706" w:type="dxa"/>
            <w:gridSpan w:val="3"/>
          </w:tcPr>
          <w:p w14:paraId="329E7C8E"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1 hora y 30 minutos</w:t>
            </w:r>
          </w:p>
        </w:tc>
      </w:tr>
      <w:tr w:rsidR="0023319E" w14:paraId="7A82A300"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47A46B77" w14:textId="77777777" w:rsidR="0023319E" w:rsidRDefault="00256F3B">
            <w:pPr>
              <w:spacing w:after="240" w:line="276" w:lineRule="auto"/>
            </w:pPr>
            <w:r>
              <w:t>Tipo de convocatoria</w:t>
            </w:r>
          </w:p>
        </w:tc>
        <w:tc>
          <w:tcPr>
            <w:tcW w:w="6706" w:type="dxa"/>
            <w:gridSpan w:val="3"/>
          </w:tcPr>
          <w:p w14:paraId="09BB88FA"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Dirigida a usuarios y potenciales usuarios de programas institucionales, muy útil para poblaciones diferenciales (jóvenes, mujeres, personas con discapacidad, etc.)</w:t>
            </w:r>
          </w:p>
        </w:tc>
      </w:tr>
      <w:tr w:rsidR="0023319E" w14:paraId="4126342C"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00B44272" w14:textId="77777777" w:rsidR="0023319E" w:rsidRDefault="00256F3B">
            <w:pPr>
              <w:spacing w:after="240" w:line="276" w:lineRule="auto"/>
            </w:pPr>
            <w:r>
              <w:t>Objetivo</w:t>
            </w:r>
          </w:p>
        </w:tc>
        <w:tc>
          <w:tcPr>
            <w:tcW w:w="6706" w:type="dxa"/>
            <w:gridSpan w:val="3"/>
          </w:tcPr>
          <w:p w14:paraId="1E65C43E"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Este taller está basado en el enfoque CAME, que permite analizar desde la experiencia de los usuarios lo que debe corregirse, afrontarse, mantenerse o explorarse en un programa institucional. A partir de la reflexión colectiva, se construyen propuestas estratégicas y se priorizan de manera participativa.</w:t>
            </w:r>
          </w:p>
        </w:tc>
      </w:tr>
      <w:tr w:rsidR="0023319E" w14:paraId="27DB39A2" w14:textId="77777777" w:rsidTr="0023319E">
        <w:tc>
          <w:tcPr>
            <w:cnfStyle w:val="001000000000" w:firstRow="0" w:lastRow="0" w:firstColumn="1" w:lastColumn="0" w:oddVBand="0" w:evenVBand="0" w:oddHBand="0" w:evenHBand="0" w:firstRowFirstColumn="0" w:firstRowLastColumn="0" w:lastRowFirstColumn="0" w:lastRowLastColumn="0"/>
            <w:tcW w:w="8828" w:type="dxa"/>
            <w:gridSpan w:val="4"/>
          </w:tcPr>
          <w:p w14:paraId="71AC636C" w14:textId="77777777" w:rsidR="0023319E" w:rsidRDefault="00256F3B">
            <w:pPr>
              <w:spacing w:after="240" w:line="276" w:lineRule="auto"/>
              <w:jc w:val="center"/>
            </w:pPr>
            <w:r>
              <w:t xml:space="preserve">Descripción de la metodología </w:t>
            </w:r>
          </w:p>
          <w:p w14:paraId="11D310EF" w14:textId="77777777" w:rsidR="0023319E" w:rsidRDefault="00256F3B">
            <w:pPr>
              <w:spacing w:after="240" w:line="276" w:lineRule="auto"/>
              <w:jc w:val="both"/>
            </w:pPr>
            <w:r>
              <w:rPr>
                <w:b w:val="0"/>
              </w:rPr>
              <w:t>Este taller está basado en el enfoque CAME, que permite analizar desde la experiencia de los usuarios lo que debe corregirse, afrontarse, mantenerse o explorarse en un programa institucional. A partir de la reflexión colectiva, se construyen propuestas estratégicas y se priorizan de manera participativa.</w:t>
            </w:r>
          </w:p>
          <w:p w14:paraId="6390284E" w14:textId="16080579" w:rsidR="006C3D95" w:rsidRDefault="006C3D95">
            <w:pPr>
              <w:spacing w:after="240" w:line="276" w:lineRule="auto"/>
              <w:jc w:val="both"/>
            </w:pPr>
            <w:r>
              <w:rPr>
                <w:b w:val="0"/>
              </w:rPr>
              <w:t>Corregir: Q</w:t>
            </w:r>
            <w:r w:rsidRPr="006C3D95">
              <w:rPr>
                <w:b w:val="0"/>
              </w:rPr>
              <w:t>u</w:t>
            </w:r>
            <w:r>
              <w:rPr>
                <w:b w:val="0"/>
              </w:rPr>
              <w:t>é</w:t>
            </w:r>
            <w:r w:rsidRPr="006C3D95">
              <w:rPr>
                <w:b w:val="0"/>
              </w:rPr>
              <w:t xml:space="preserve"> se debe cambiar.</w:t>
            </w:r>
          </w:p>
          <w:p w14:paraId="33B1C644" w14:textId="276CDA0E" w:rsidR="006C3D95" w:rsidRDefault="006C3D95">
            <w:pPr>
              <w:spacing w:after="240" w:line="276" w:lineRule="auto"/>
              <w:jc w:val="both"/>
            </w:pPr>
            <w:r>
              <w:rPr>
                <w:b w:val="0"/>
              </w:rPr>
              <w:t>Afrontar:</w:t>
            </w:r>
            <w:r w:rsidRPr="006C3D95">
              <w:rPr>
                <w:rFonts w:ascii="-webkit-standard" w:hAnsi="-webkit-standard"/>
                <w:b w:val="0"/>
                <w:color w:val="000000"/>
                <w:sz w:val="27"/>
                <w:szCs w:val="27"/>
              </w:rPr>
              <w:t xml:space="preserve"> </w:t>
            </w:r>
            <w:r>
              <w:rPr>
                <w:b w:val="0"/>
              </w:rPr>
              <w:t>A qué</w:t>
            </w:r>
            <w:r w:rsidRPr="006C3D95">
              <w:rPr>
                <w:b w:val="0"/>
              </w:rPr>
              <w:t xml:space="preserve"> debe</w:t>
            </w:r>
            <w:r>
              <w:rPr>
                <w:b w:val="0"/>
              </w:rPr>
              <w:t>mos</w:t>
            </w:r>
            <w:r w:rsidRPr="006C3D95">
              <w:rPr>
                <w:b w:val="0"/>
              </w:rPr>
              <w:t xml:space="preserve"> enfrentar</w:t>
            </w:r>
            <w:r>
              <w:rPr>
                <w:b w:val="0"/>
              </w:rPr>
              <w:t>nos</w:t>
            </w:r>
            <w:r w:rsidRPr="006C3D95">
              <w:rPr>
                <w:b w:val="0"/>
              </w:rPr>
              <w:t>.</w:t>
            </w:r>
          </w:p>
          <w:p w14:paraId="7E03ADA6" w14:textId="27786E31" w:rsidR="006C3D95" w:rsidRDefault="006C3D95">
            <w:pPr>
              <w:spacing w:after="240" w:line="276" w:lineRule="auto"/>
              <w:jc w:val="both"/>
            </w:pPr>
            <w:r>
              <w:rPr>
                <w:b w:val="0"/>
              </w:rPr>
              <w:t>Mantener: Q</w:t>
            </w:r>
            <w:r w:rsidRPr="006C3D95">
              <w:rPr>
                <w:b w:val="0"/>
              </w:rPr>
              <w:t>u</w:t>
            </w:r>
            <w:r>
              <w:rPr>
                <w:b w:val="0"/>
              </w:rPr>
              <w:t>é</w:t>
            </w:r>
            <w:r w:rsidRPr="006C3D95">
              <w:rPr>
                <w:b w:val="0"/>
              </w:rPr>
              <w:t xml:space="preserve"> ya funciona y deben mantenerse.</w:t>
            </w:r>
          </w:p>
          <w:p w14:paraId="7D6F09E3" w14:textId="1469A20E" w:rsidR="006C3D95" w:rsidRDefault="006C3D95">
            <w:pPr>
              <w:spacing w:after="240" w:line="276" w:lineRule="auto"/>
              <w:jc w:val="both"/>
            </w:pPr>
            <w:r>
              <w:rPr>
                <w:b w:val="0"/>
              </w:rPr>
              <w:t>Explorar: Q</w:t>
            </w:r>
            <w:r w:rsidRPr="006C3D95">
              <w:rPr>
                <w:b w:val="0"/>
              </w:rPr>
              <w:t>u</w:t>
            </w:r>
            <w:r>
              <w:rPr>
                <w:b w:val="0"/>
              </w:rPr>
              <w:t>é</w:t>
            </w:r>
            <w:r w:rsidRPr="006C3D95">
              <w:rPr>
                <w:b w:val="0"/>
              </w:rPr>
              <w:t xml:space="preserve"> </w:t>
            </w:r>
            <w:r>
              <w:rPr>
                <w:b w:val="0"/>
              </w:rPr>
              <w:t xml:space="preserve">oportunidades externas </w:t>
            </w:r>
            <w:r w:rsidRPr="006C3D95">
              <w:rPr>
                <w:b w:val="0"/>
              </w:rPr>
              <w:t>podemos aprovechar.</w:t>
            </w:r>
          </w:p>
        </w:tc>
      </w:tr>
      <w:tr w:rsidR="0023319E" w14:paraId="4BD7A5B4"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203ED28C" w14:textId="77777777" w:rsidR="0023319E" w:rsidRDefault="00256F3B">
            <w:pPr>
              <w:spacing w:after="160" w:line="276" w:lineRule="auto"/>
              <w:jc w:val="center"/>
            </w:pPr>
            <w:r>
              <w:t>Etapa</w:t>
            </w:r>
          </w:p>
        </w:tc>
        <w:tc>
          <w:tcPr>
            <w:tcW w:w="2235" w:type="dxa"/>
          </w:tcPr>
          <w:p w14:paraId="251FFE68" w14:textId="77777777" w:rsidR="0023319E" w:rsidRDefault="00256F3B">
            <w:pPr>
              <w:spacing w:after="240" w:line="276" w:lineRule="auto"/>
              <w:jc w:val="center"/>
              <w:cnfStyle w:val="000000000000" w:firstRow="0" w:lastRow="0" w:firstColumn="0" w:lastColumn="0" w:oddVBand="0" w:evenVBand="0" w:oddHBand="0" w:evenHBand="0" w:firstRowFirstColumn="0" w:firstRowLastColumn="0" w:lastRowFirstColumn="0" w:lastRowLastColumn="0"/>
              <w:rPr>
                <w:b/>
              </w:rPr>
            </w:pPr>
            <w:r>
              <w:rPr>
                <w:b/>
              </w:rPr>
              <w:t>Propósito</w:t>
            </w:r>
          </w:p>
        </w:tc>
        <w:tc>
          <w:tcPr>
            <w:tcW w:w="2235" w:type="dxa"/>
          </w:tcPr>
          <w:p w14:paraId="576FA270" w14:textId="77777777" w:rsidR="0023319E" w:rsidRDefault="00256F3B">
            <w:pPr>
              <w:spacing w:after="240" w:line="276" w:lineRule="auto"/>
              <w:jc w:val="center"/>
              <w:cnfStyle w:val="000000000000" w:firstRow="0" w:lastRow="0" w:firstColumn="0" w:lastColumn="0" w:oddVBand="0" w:evenVBand="0" w:oddHBand="0" w:evenHBand="0" w:firstRowFirstColumn="0" w:firstRowLastColumn="0" w:lastRowFirstColumn="0" w:lastRowLastColumn="0"/>
              <w:rPr>
                <w:b/>
              </w:rPr>
            </w:pPr>
            <w:r>
              <w:rPr>
                <w:b/>
              </w:rPr>
              <w:t>Actividad sugerida</w:t>
            </w:r>
          </w:p>
        </w:tc>
        <w:tc>
          <w:tcPr>
            <w:tcW w:w="2236" w:type="dxa"/>
          </w:tcPr>
          <w:p w14:paraId="70B7878A" w14:textId="77777777" w:rsidR="0023319E" w:rsidRDefault="00256F3B">
            <w:pPr>
              <w:spacing w:after="240" w:line="276" w:lineRule="auto"/>
              <w:jc w:val="center"/>
              <w:cnfStyle w:val="000000000000" w:firstRow="0" w:lastRow="0" w:firstColumn="0" w:lastColumn="0" w:oddVBand="0" w:evenVBand="0" w:oddHBand="0" w:evenHBand="0" w:firstRowFirstColumn="0" w:firstRowLastColumn="0" w:lastRowFirstColumn="0" w:lastRowLastColumn="0"/>
              <w:rPr>
                <w:b/>
              </w:rPr>
            </w:pPr>
            <w:r>
              <w:rPr>
                <w:b/>
              </w:rPr>
              <w:t>Producto</w:t>
            </w:r>
          </w:p>
        </w:tc>
      </w:tr>
      <w:tr w:rsidR="0023319E" w14:paraId="3C9A0F81"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2AFCCBE0" w14:textId="77777777" w:rsidR="0023319E" w:rsidRDefault="00256F3B">
            <w:pPr>
              <w:spacing w:after="240" w:line="276" w:lineRule="auto"/>
            </w:pPr>
            <w:r>
              <w:lastRenderedPageBreak/>
              <w:t>1. Apertura y contextualización (30 min)</w:t>
            </w:r>
          </w:p>
        </w:tc>
        <w:tc>
          <w:tcPr>
            <w:tcW w:w="2235" w:type="dxa"/>
          </w:tcPr>
          <w:p w14:paraId="3F260FEA"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Introducir a los participantes en la metodología y motivar su participación.</w:t>
            </w:r>
          </w:p>
        </w:tc>
        <w:tc>
          <w:tcPr>
            <w:tcW w:w="2235" w:type="dxa"/>
          </w:tcPr>
          <w:p w14:paraId="323D5F0C"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Presentación institucional del programa, logros, retos y explicación del enfoque CAME.</w:t>
            </w:r>
          </w:p>
        </w:tc>
        <w:tc>
          <w:tcPr>
            <w:tcW w:w="2236" w:type="dxa"/>
          </w:tcPr>
          <w:p w14:paraId="77741D6E"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Participantes alineados y preparados para el ejercicio.</w:t>
            </w:r>
          </w:p>
        </w:tc>
      </w:tr>
      <w:tr w:rsidR="0023319E" w14:paraId="4E0A7D58"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7D519C27" w14:textId="77777777" w:rsidR="0023319E" w:rsidRDefault="00256F3B">
            <w:pPr>
              <w:spacing w:after="240" w:line="276" w:lineRule="auto"/>
            </w:pPr>
            <w:r>
              <w:t>2. Trabajo en grupos: Análisis CAME (30 min)</w:t>
            </w:r>
          </w:p>
        </w:tc>
        <w:tc>
          <w:tcPr>
            <w:tcW w:w="2235" w:type="dxa"/>
          </w:tcPr>
          <w:p w14:paraId="3EE091A2"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Recoger insumos participativos organizados por dimensión del análisis.</w:t>
            </w:r>
          </w:p>
        </w:tc>
        <w:tc>
          <w:tcPr>
            <w:tcW w:w="2235" w:type="dxa"/>
          </w:tcPr>
          <w:p w14:paraId="483FCB4B"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División en 4 grupos (uno por categoría: Corregir, Afrontar, Mantener, Explorar). Uso de tableros físicos o virtuales (ej. Miro).</w:t>
            </w:r>
          </w:p>
        </w:tc>
        <w:tc>
          <w:tcPr>
            <w:tcW w:w="2236" w:type="dxa"/>
          </w:tcPr>
          <w:p w14:paraId="5266D51C"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Panel de ideas estructuradas por dimensión CAME.</w:t>
            </w:r>
          </w:p>
        </w:tc>
      </w:tr>
      <w:tr w:rsidR="0023319E" w14:paraId="47300E63"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03778193" w14:textId="77777777" w:rsidR="0023319E" w:rsidRDefault="00256F3B">
            <w:pPr>
              <w:spacing w:after="240" w:line="276" w:lineRule="auto"/>
            </w:pPr>
            <w:r>
              <w:t>3. Presentación y priorización (20 min)</w:t>
            </w:r>
          </w:p>
        </w:tc>
        <w:tc>
          <w:tcPr>
            <w:tcW w:w="2235" w:type="dxa"/>
          </w:tcPr>
          <w:p w14:paraId="1AB28765" w14:textId="77777777" w:rsidR="0023319E" w:rsidRDefault="00256F3B">
            <w:pPr>
              <w:pBdr>
                <w:top w:val="nil"/>
                <w:left w:val="nil"/>
                <w:bottom w:val="nil"/>
                <w:right w:val="nil"/>
                <w:between w:val="nil"/>
              </w:pBdr>
              <w:spacing w:after="240"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Compartir hallazgos y consensuar iniciativas clave.</w:t>
            </w:r>
          </w:p>
        </w:tc>
        <w:tc>
          <w:tcPr>
            <w:tcW w:w="2235" w:type="dxa"/>
          </w:tcPr>
          <w:p w14:paraId="4E0100DC"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 xml:space="preserve">Presentación de cada grupo + votación en tiempo real (ej. </w:t>
            </w:r>
            <w:proofErr w:type="spellStart"/>
            <w:r>
              <w:t>Mentimeter</w:t>
            </w:r>
            <w:proofErr w:type="spellEnd"/>
            <w:r>
              <w:t xml:space="preserve"> o papeletas).</w:t>
            </w:r>
          </w:p>
        </w:tc>
        <w:tc>
          <w:tcPr>
            <w:tcW w:w="2236" w:type="dxa"/>
          </w:tcPr>
          <w:p w14:paraId="178AE997"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Propuestas priorizadas de forma colectiva.</w:t>
            </w:r>
          </w:p>
        </w:tc>
      </w:tr>
      <w:tr w:rsidR="0023319E" w14:paraId="04E5A569"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19A4BF36" w14:textId="77777777" w:rsidR="0023319E" w:rsidRDefault="00256F3B">
            <w:pPr>
              <w:spacing w:after="240" w:line="276" w:lineRule="auto"/>
            </w:pPr>
            <w:r>
              <w:t>4. Cierre y compromisos (10 min)</w:t>
            </w:r>
          </w:p>
        </w:tc>
        <w:tc>
          <w:tcPr>
            <w:tcW w:w="2235" w:type="dxa"/>
          </w:tcPr>
          <w:p w14:paraId="60484CE3" w14:textId="77777777" w:rsidR="0023319E" w:rsidRDefault="00256F3B">
            <w:pPr>
              <w:pBdr>
                <w:top w:val="nil"/>
                <w:left w:val="nil"/>
                <w:bottom w:val="nil"/>
                <w:right w:val="nil"/>
                <w:between w:val="nil"/>
              </w:pBdr>
              <w:spacing w:after="240"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Consolidar aprendizajes y compromisos.</w:t>
            </w:r>
          </w:p>
        </w:tc>
        <w:tc>
          <w:tcPr>
            <w:tcW w:w="2235" w:type="dxa"/>
          </w:tcPr>
          <w:p w14:paraId="50BA8B3D"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Reflexión final, resumen institucional y compromisos de seguimiento.</w:t>
            </w:r>
          </w:p>
        </w:tc>
        <w:tc>
          <w:tcPr>
            <w:tcW w:w="2236" w:type="dxa"/>
          </w:tcPr>
          <w:p w14:paraId="1F7C76C8"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Relatoría del taller y acuerdos de mejora validados.</w:t>
            </w:r>
          </w:p>
        </w:tc>
      </w:tr>
      <w:tr w:rsidR="0023319E" w14:paraId="5A529771"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79075CF2" w14:textId="77777777" w:rsidR="0023319E" w:rsidRDefault="00256F3B">
            <w:pPr>
              <w:spacing w:after="240" w:line="276" w:lineRule="auto"/>
            </w:pPr>
            <w:r>
              <w:t>Materiales de apoyo sugeridos</w:t>
            </w:r>
          </w:p>
        </w:tc>
        <w:tc>
          <w:tcPr>
            <w:tcW w:w="6706" w:type="dxa"/>
            <w:gridSpan w:val="3"/>
          </w:tcPr>
          <w:p w14:paraId="2A85ABC6" w14:textId="77777777" w:rsidR="0023319E" w:rsidRDefault="00256F3B">
            <w:pPr>
              <w:numPr>
                <w:ilvl w:val="0"/>
                <w:numId w:val="20"/>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Plantillas CAME impresas o digitales</w:t>
            </w:r>
          </w:p>
          <w:p w14:paraId="651B8825" w14:textId="77777777" w:rsidR="0023319E" w:rsidRDefault="00256F3B">
            <w:pPr>
              <w:numPr>
                <w:ilvl w:val="0"/>
                <w:numId w:val="20"/>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Tablero de papelógrafo o plataforma colaborativa (Miro, </w:t>
            </w:r>
            <w:proofErr w:type="spellStart"/>
            <w:r>
              <w:rPr>
                <w:color w:val="000000"/>
              </w:rPr>
              <w:t>Figma</w:t>
            </w:r>
            <w:proofErr w:type="spellEnd"/>
            <w:r>
              <w:rPr>
                <w:color w:val="000000"/>
              </w:rPr>
              <w:t>)</w:t>
            </w:r>
          </w:p>
          <w:p w14:paraId="6C42DCA3" w14:textId="77777777" w:rsidR="0023319E" w:rsidRDefault="00256F3B">
            <w:pPr>
              <w:numPr>
                <w:ilvl w:val="0"/>
                <w:numId w:val="20"/>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Marcadores, tarjetas, adhesivos</w:t>
            </w:r>
          </w:p>
          <w:p w14:paraId="5C175A51" w14:textId="77777777" w:rsidR="0023319E" w:rsidRDefault="00256F3B">
            <w:pPr>
              <w:numPr>
                <w:ilvl w:val="0"/>
                <w:numId w:val="20"/>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Dispositivo para votación (celular con acceso a </w:t>
            </w:r>
            <w:proofErr w:type="spellStart"/>
            <w:r>
              <w:rPr>
                <w:color w:val="000000"/>
              </w:rPr>
              <w:t>Mentimeter</w:t>
            </w:r>
            <w:proofErr w:type="spellEnd"/>
            <w:r>
              <w:rPr>
                <w:color w:val="000000"/>
              </w:rPr>
              <w:t xml:space="preserve"> o papeletas físicas)</w:t>
            </w:r>
          </w:p>
          <w:p w14:paraId="06F0AE12" w14:textId="77777777" w:rsidR="0023319E" w:rsidRDefault="00256F3B">
            <w:pPr>
              <w:numPr>
                <w:ilvl w:val="0"/>
                <w:numId w:val="20"/>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Formato de sistematización y relatoría</w:t>
            </w:r>
          </w:p>
        </w:tc>
      </w:tr>
      <w:tr w:rsidR="0023319E" w14:paraId="7510251A"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2D88BF04" w14:textId="77777777" w:rsidR="0023319E" w:rsidRDefault="00256F3B">
            <w:pPr>
              <w:spacing w:after="240" w:line="276" w:lineRule="auto"/>
            </w:pPr>
            <w:r>
              <w:t>Productos esperados</w:t>
            </w:r>
          </w:p>
        </w:tc>
        <w:tc>
          <w:tcPr>
            <w:tcW w:w="6706" w:type="dxa"/>
            <w:gridSpan w:val="3"/>
          </w:tcPr>
          <w:p w14:paraId="7214C4AE" w14:textId="77777777" w:rsidR="0023319E" w:rsidRDefault="00256F3B">
            <w:pPr>
              <w:numPr>
                <w:ilvl w:val="0"/>
                <w:numId w:val="20"/>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Diagnóstico participativo estructurado bajo enfoque CAME</w:t>
            </w:r>
          </w:p>
          <w:p w14:paraId="21CA4B50" w14:textId="77777777" w:rsidR="0023319E" w:rsidRDefault="00256F3B">
            <w:pPr>
              <w:numPr>
                <w:ilvl w:val="0"/>
                <w:numId w:val="20"/>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Listado de propuestas por categoría (corregir, afrontar, mantener, explorar)</w:t>
            </w:r>
          </w:p>
          <w:p w14:paraId="68B7F887" w14:textId="77777777" w:rsidR="0023319E" w:rsidRDefault="00256F3B">
            <w:pPr>
              <w:numPr>
                <w:ilvl w:val="0"/>
                <w:numId w:val="20"/>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Priorización ciudadana de acciones clave</w:t>
            </w:r>
          </w:p>
          <w:p w14:paraId="74C64348" w14:textId="77777777" w:rsidR="0023319E" w:rsidRDefault="00256F3B">
            <w:pPr>
              <w:numPr>
                <w:ilvl w:val="0"/>
                <w:numId w:val="20"/>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Compromisos institucionales de seguimiento</w:t>
            </w:r>
          </w:p>
        </w:tc>
      </w:tr>
      <w:tr w:rsidR="00661424" w14:paraId="3978CA33"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306C0A8C" w14:textId="69F1E8C2" w:rsidR="00661424" w:rsidRDefault="00661424">
            <w:pPr>
              <w:spacing w:after="240"/>
            </w:pPr>
            <w:r w:rsidRPr="00EA791E">
              <w:t>Recursos mínimos requeridos para su implementación</w:t>
            </w:r>
          </w:p>
        </w:tc>
        <w:tc>
          <w:tcPr>
            <w:tcW w:w="6706" w:type="dxa"/>
            <w:gridSpan w:val="3"/>
          </w:tcPr>
          <w:p w14:paraId="5EF37282" w14:textId="77777777" w:rsidR="00CC1759" w:rsidRPr="00CC1759" w:rsidRDefault="00CC1759" w:rsidP="00CC1759">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CC1759">
              <w:rPr>
                <w:b/>
                <w:bCs/>
                <w:color w:val="000000"/>
              </w:rPr>
              <w:t>Recursos humanos:</w:t>
            </w:r>
          </w:p>
          <w:p w14:paraId="3C7CCF67" w14:textId="77777777" w:rsidR="00CC1759" w:rsidRPr="00CC1759" w:rsidRDefault="00CC1759" w:rsidP="00CC1759">
            <w:pPr>
              <w:numPr>
                <w:ilvl w:val="0"/>
                <w:numId w:val="30"/>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CC1759">
              <w:rPr>
                <w:color w:val="000000"/>
              </w:rPr>
              <w:t>1 facilitador/a principal para orientar la metodología</w:t>
            </w:r>
          </w:p>
          <w:p w14:paraId="1B2D64A8" w14:textId="77777777" w:rsidR="00CC1759" w:rsidRPr="00CC1759" w:rsidRDefault="00CC1759" w:rsidP="00CC1759">
            <w:pPr>
              <w:numPr>
                <w:ilvl w:val="0"/>
                <w:numId w:val="30"/>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CC1759">
              <w:rPr>
                <w:color w:val="000000"/>
              </w:rPr>
              <w:t>1 relator/a para sistematizar resultados y acuerdos</w:t>
            </w:r>
          </w:p>
          <w:p w14:paraId="377B4A63" w14:textId="77777777" w:rsidR="00CC1759" w:rsidRPr="00CC1759" w:rsidRDefault="00CC1759" w:rsidP="00CC1759">
            <w:pPr>
              <w:numPr>
                <w:ilvl w:val="0"/>
                <w:numId w:val="30"/>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CC1759">
              <w:rPr>
                <w:color w:val="000000"/>
              </w:rPr>
              <w:lastRenderedPageBreak/>
              <w:t>1 apoyo logístico (entrega de materiales, organización del espacio)</w:t>
            </w:r>
          </w:p>
          <w:p w14:paraId="0FE18B23" w14:textId="08DBF9F2" w:rsidR="00CC1759" w:rsidRPr="00CC1759" w:rsidRDefault="00CC1759" w:rsidP="00CC1759">
            <w:pPr>
              <w:pStyle w:val="Prrafodelista"/>
              <w:numPr>
                <w:ilvl w:val="0"/>
                <w:numId w:val="30"/>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CC1759">
              <w:rPr>
                <w:i/>
                <w:iCs/>
                <w:color w:val="000000"/>
              </w:rPr>
              <w:t>Nota:</w:t>
            </w:r>
            <w:r w:rsidRPr="00CC1759">
              <w:rPr>
                <w:color w:val="000000"/>
              </w:rPr>
              <w:t> En espacios poblacionales, se recomienda contar con 1 persona adicional con experiencia en enfoque diferencial y accesibilidad.</w:t>
            </w:r>
          </w:p>
          <w:p w14:paraId="5AA38904" w14:textId="77777777" w:rsidR="00CC1759" w:rsidRPr="00CC1759" w:rsidRDefault="00CC1759" w:rsidP="00CC1759">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CC1759">
              <w:rPr>
                <w:b/>
                <w:bCs/>
                <w:color w:val="000000"/>
              </w:rPr>
              <w:t>Recursos tecnológicos (opcionales):</w:t>
            </w:r>
          </w:p>
          <w:p w14:paraId="4ECC4D59" w14:textId="77777777" w:rsidR="00CC1759" w:rsidRPr="00CC1759" w:rsidRDefault="00CC1759" w:rsidP="00CC1759">
            <w:pPr>
              <w:numPr>
                <w:ilvl w:val="0"/>
                <w:numId w:val="31"/>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CC1759">
              <w:rPr>
                <w:color w:val="000000"/>
              </w:rPr>
              <w:t>1 computador o dispositivo móvil con conexión a internet (para moderación o sistematización)</w:t>
            </w:r>
          </w:p>
          <w:p w14:paraId="0EC02295" w14:textId="77777777" w:rsidR="00CC1759" w:rsidRPr="00CC1759" w:rsidRDefault="00CC1759" w:rsidP="00CC1759">
            <w:pPr>
              <w:numPr>
                <w:ilvl w:val="0"/>
                <w:numId w:val="31"/>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CC1759">
              <w:rPr>
                <w:color w:val="000000"/>
              </w:rPr>
              <w:t xml:space="preserve">Plataforma de votación digital (ej. </w:t>
            </w:r>
            <w:proofErr w:type="spellStart"/>
            <w:r w:rsidRPr="00CC1759">
              <w:rPr>
                <w:color w:val="000000"/>
              </w:rPr>
              <w:t>Mentimeter</w:t>
            </w:r>
            <w:proofErr w:type="spellEnd"/>
            <w:r w:rsidRPr="00CC1759">
              <w:rPr>
                <w:color w:val="000000"/>
              </w:rPr>
              <w:t>) si se desea complementar la priorización física</w:t>
            </w:r>
          </w:p>
          <w:p w14:paraId="7BFB5A09" w14:textId="77777777" w:rsidR="00CC1759" w:rsidRPr="00CC1759" w:rsidRDefault="00CC1759" w:rsidP="00CC1759">
            <w:pPr>
              <w:numPr>
                <w:ilvl w:val="0"/>
                <w:numId w:val="31"/>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CC1759">
              <w:rPr>
                <w:color w:val="000000"/>
              </w:rPr>
              <w:t>Grabadora de audio o herramienta para registro del ejercicio</w:t>
            </w:r>
          </w:p>
          <w:p w14:paraId="74B9F60A" w14:textId="77777777" w:rsidR="00CC1759" w:rsidRPr="00CC1759" w:rsidRDefault="00CC1759" w:rsidP="00CC1759">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CC1759">
              <w:rPr>
                <w:b/>
                <w:bCs/>
                <w:color w:val="000000"/>
              </w:rPr>
              <w:t>Insumos logísticos:</w:t>
            </w:r>
          </w:p>
          <w:p w14:paraId="1D20D7B2" w14:textId="77777777" w:rsidR="00CC1759" w:rsidRPr="00CC1759" w:rsidRDefault="00CC1759" w:rsidP="00CC1759">
            <w:pPr>
              <w:numPr>
                <w:ilvl w:val="0"/>
                <w:numId w:val="32"/>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CC1759">
              <w:rPr>
                <w:color w:val="000000"/>
              </w:rPr>
              <w:t>Plantillas CAME impresas o disponibles en tablero/papelógrafo</w:t>
            </w:r>
          </w:p>
          <w:p w14:paraId="0FFF7719" w14:textId="77777777" w:rsidR="00CC1759" w:rsidRPr="00CC1759" w:rsidRDefault="00CC1759" w:rsidP="00CC1759">
            <w:pPr>
              <w:numPr>
                <w:ilvl w:val="0"/>
                <w:numId w:val="32"/>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CC1759">
              <w:rPr>
                <w:color w:val="000000"/>
              </w:rPr>
              <w:t xml:space="preserve">Marcadores, tarjetas adhesivas, </w:t>
            </w:r>
            <w:proofErr w:type="spellStart"/>
            <w:r w:rsidRPr="00CC1759">
              <w:rPr>
                <w:color w:val="000000"/>
              </w:rPr>
              <w:t>post-its</w:t>
            </w:r>
            <w:proofErr w:type="spellEnd"/>
          </w:p>
          <w:p w14:paraId="5688ACBC" w14:textId="77777777" w:rsidR="00CC1759" w:rsidRPr="00CC1759" w:rsidRDefault="00CC1759" w:rsidP="00CC1759">
            <w:pPr>
              <w:numPr>
                <w:ilvl w:val="0"/>
                <w:numId w:val="32"/>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CC1759">
              <w:rPr>
                <w:color w:val="000000"/>
              </w:rPr>
              <w:t>Papelógrafos o tableros móviles para cada grupo</w:t>
            </w:r>
          </w:p>
          <w:p w14:paraId="54577A0B" w14:textId="77777777" w:rsidR="00CC1759" w:rsidRPr="00CC1759" w:rsidRDefault="00CC1759" w:rsidP="00CC1759">
            <w:pPr>
              <w:numPr>
                <w:ilvl w:val="0"/>
                <w:numId w:val="32"/>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CC1759">
              <w:rPr>
                <w:color w:val="000000"/>
              </w:rPr>
              <w:t>Papeletas físicas para votación (si no se usa plataforma digital)</w:t>
            </w:r>
          </w:p>
          <w:p w14:paraId="3BDD725A" w14:textId="0AF98C2C" w:rsidR="00661424" w:rsidRPr="00CC1759" w:rsidRDefault="00CC1759" w:rsidP="00661424">
            <w:pPr>
              <w:numPr>
                <w:ilvl w:val="0"/>
                <w:numId w:val="32"/>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CC1759">
              <w:rPr>
                <w:color w:val="000000"/>
              </w:rPr>
              <w:t>Hojas guía y formatos de relatoría para consolidación final</w:t>
            </w:r>
          </w:p>
        </w:tc>
      </w:tr>
    </w:tbl>
    <w:p w14:paraId="076C51B5" w14:textId="77777777" w:rsidR="0023319E" w:rsidRDefault="00256F3B">
      <w:pPr>
        <w:spacing w:before="240" w:after="160"/>
        <w:jc w:val="center"/>
      </w:pPr>
      <w:r>
        <w:lastRenderedPageBreak/>
        <w:t>Fuente: Construcción propia Oficina Asesora de Planeación.</w:t>
      </w:r>
    </w:p>
    <w:p w14:paraId="61873896" w14:textId="77777777" w:rsidR="0023319E" w:rsidRDefault="00256F3B">
      <w:pPr>
        <w:keepNext/>
        <w:keepLines/>
        <w:numPr>
          <w:ilvl w:val="1"/>
          <w:numId w:val="1"/>
        </w:numPr>
        <w:pBdr>
          <w:top w:val="nil"/>
          <w:left w:val="nil"/>
          <w:bottom w:val="nil"/>
          <w:right w:val="nil"/>
          <w:between w:val="nil"/>
        </w:pBdr>
        <w:spacing w:before="480" w:after="240"/>
        <w:jc w:val="both"/>
      </w:pPr>
      <w:bookmarkStart w:id="25" w:name="_heading=h.h52uewqmnrjh" w:colFirst="0" w:colLast="0"/>
      <w:bookmarkEnd w:id="25"/>
      <w:r>
        <w:rPr>
          <w:b/>
          <w:color w:val="354999"/>
        </w:rPr>
        <w:t>Metodología 5: Audiencia Pública de Rendición de Cuentas – La Gran Feria del Desarrollo Económico de Bogotá</w:t>
      </w:r>
    </w:p>
    <w:tbl>
      <w:tblPr>
        <w:tblStyle w:val="a8"/>
        <w:tblW w:w="8828" w:type="dxa"/>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ayout w:type="fixed"/>
        <w:tblLook w:val="04A0" w:firstRow="1" w:lastRow="0" w:firstColumn="1" w:lastColumn="0" w:noHBand="0" w:noVBand="1"/>
      </w:tblPr>
      <w:tblGrid>
        <w:gridCol w:w="2122"/>
        <w:gridCol w:w="2235"/>
        <w:gridCol w:w="2235"/>
        <w:gridCol w:w="2236"/>
      </w:tblGrid>
      <w:tr w:rsidR="0023319E" w14:paraId="66685959" w14:textId="77777777" w:rsidTr="0023319E">
        <w:trPr>
          <w:cnfStyle w:val="100000000000" w:firstRow="1" w:lastRow="0" w:firstColumn="0" w:lastColumn="0" w:oddVBand="0" w:evenVBand="0" w:oddHBand="0" w:evenHBand="0" w:firstRowFirstColumn="0" w:firstRowLastColumn="0" w:lastRowFirstColumn="0" w:lastRowLastColumn="0"/>
          <w:trHeight w:val="202"/>
        </w:trPr>
        <w:tc>
          <w:tcPr>
            <w:cnfStyle w:val="001000000000" w:firstRow="0" w:lastRow="0" w:firstColumn="1" w:lastColumn="0" w:oddVBand="0" w:evenVBand="0" w:oddHBand="0" w:evenHBand="0" w:firstRowFirstColumn="0" w:firstRowLastColumn="0" w:lastRowFirstColumn="0" w:lastRowLastColumn="0"/>
            <w:tcW w:w="8828" w:type="dxa"/>
            <w:gridSpan w:val="4"/>
          </w:tcPr>
          <w:p w14:paraId="1B92B64D" w14:textId="77777777" w:rsidR="0023319E" w:rsidRDefault="00256F3B">
            <w:pPr>
              <w:pBdr>
                <w:top w:val="nil"/>
                <w:left w:val="nil"/>
                <w:bottom w:val="nil"/>
                <w:right w:val="nil"/>
                <w:between w:val="nil"/>
              </w:pBdr>
              <w:spacing w:line="276" w:lineRule="auto"/>
              <w:jc w:val="center"/>
              <w:rPr>
                <w:color w:val="000000"/>
              </w:rPr>
            </w:pPr>
            <w:r>
              <w:rPr>
                <w:b w:val="0"/>
                <w:color w:val="000000"/>
              </w:rPr>
              <w:t>FICHA METODOLÓGICA</w:t>
            </w:r>
          </w:p>
        </w:tc>
      </w:tr>
      <w:tr w:rsidR="0023319E" w14:paraId="4519172B"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4C38A012" w14:textId="77777777" w:rsidR="0023319E" w:rsidRDefault="00256F3B">
            <w:pPr>
              <w:spacing w:after="240" w:line="276" w:lineRule="auto"/>
            </w:pPr>
            <w:r>
              <w:t>Modalidad</w:t>
            </w:r>
          </w:p>
        </w:tc>
        <w:tc>
          <w:tcPr>
            <w:tcW w:w="6706" w:type="dxa"/>
            <w:gridSpan w:val="3"/>
          </w:tcPr>
          <w:p w14:paraId="3361AC3B"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Presencial</w:t>
            </w:r>
          </w:p>
        </w:tc>
      </w:tr>
      <w:tr w:rsidR="0023319E" w14:paraId="26CB6227"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6E9AAE40" w14:textId="77777777" w:rsidR="0023319E" w:rsidRDefault="00256F3B">
            <w:pPr>
              <w:spacing w:after="240" w:line="276" w:lineRule="auto"/>
            </w:pPr>
            <w:r>
              <w:t>Metodología</w:t>
            </w:r>
          </w:p>
        </w:tc>
        <w:tc>
          <w:tcPr>
            <w:tcW w:w="6706" w:type="dxa"/>
            <w:gridSpan w:val="3"/>
          </w:tcPr>
          <w:p w14:paraId="3F1BC117"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Audiencia pública + feria de servicios tipo parque interactivo</w:t>
            </w:r>
          </w:p>
        </w:tc>
      </w:tr>
      <w:tr w:rsidR="0023319E" w14:paraId="5885E684"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638140FE" w14:textId="77777777" w:rsidR="0023319E" w:rsidRDefault="00256F3B">
            <w:pPr>
              <w:spacing w:after="240" w:line="276" w:lineRule="auto"/>
            </w:pPr>
            <w:r>
              <w:t>No. de personas</w:t>
            </w:r>
          </w:p>
        </w:tc>
        <w:tc>
          <w:tcPr>
            <w:tcW w:w="6706" w:type="dxa"/>
            <w:gridSpan w:val="3"/>
          </w:tcPr>
          <w:p w14:paraId="70A72D68"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Convocatoria pública, amplia, territorial y sectorial</w:t>
            </w:r>
          </w:p>
        </w:tc>
      </w:tr>
      <w:tr w:rsidR="0023319E" w14:paraId="08845F9D"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23E939D6" w14:textId="77777777" w:rsidR="0023319E" w:rsidRDefault="00256F3B">
            <w:pPr>
              <w:spacing w:after="240" w:line="276" w:lineRule="auto"/>
            </w:pPr>
            <w:r>
              <w:t>Duración</w:t>
            </w:r>
          </w:p>
        </w:tc>
        <w:tc>
          <w:tcPr>
            <w:tcW w:w="6706" w:type="dxa"/>
            <w:gridSpan w:val="3"/>
          </w:tcPr>
          <w:p w14:paraId="455C7F17"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3 horas (1 hora y 30 minutos por componente)</w:t>
            </w:r>
          </w:p>
        </w:tc>
      </w:tr>
      <w:tr w:rsidR="0023319E" w14:paraId="47D74D67"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5954BDBC" w14:textId="77777777" w:rsidR="0023319E" w:rsidRDefault="00256F3B">
            <w:pPr>
              <w:spacing w:after="240" w:line="276" w:lineRule="auto"/>
            </w:pPr>
            <w:r>
              <w:t>Tipo de convocatoria</w:t>
            </w:r>
          </w:p>
        </w:tc>
        <w:tc>
          <w:tcPr>
            <w:tcW w:w="6706" w:type="dxa"/>
            <w:gridSpan w:val="3"/>
          </w:tcPr>
          <w:p w14:paraId="22FFBBE0"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Convocatoria pública, amplia, territorial y sectorial</w:t>
            </w:r>
          </w:p>
        </w:tc>
      </w:tr>
      <w:tr w:rsidR="0023319E" w14:paraId="37386401"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29C137C5" w14:textId="77777777" w:rsidR="0023319E" w:rsidRDefault="00256F3B">
            <w:pPr>
              <w:spacing w:after="240" w:line="276" w:lineRule="auto"/>
            </w:pPr>
            <w:r>
              <w:t>Objetivo</w:t>
            </w:r>
          </w:p>
        </w:tc>
        <w:tc>
          <w:tcPr>
            <w:tcW w:w="6706" w:type="dxa"/>
            <w:gridSpan w:val="3"/>
          </w:tcPr>
          <w:p w14:paraId="748541C0"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Fortalecer la rendición de cuentas mediante una experiencia integral de participación ciudadana, combinando diálogo directo con la administración y actividades lúdicas que visibilicen los programas y resultados de la entidad de forma accesible, dinámica e inclusiva.</w:t>
            </w:r>
          </w:p>
        </w:tc>
      </w:tr>
      <w:tr w:rsidR="0023319E" w14:paraId="13249719" w14:textId="77777777" w:rsidTr="0023319E">
        <w:tc>
          <w:tcPr>
            <w:cnfStyle w:val="001000000000" w:firstRow="0" w:lastRow="0" w:firstColumn="1" w:lastColumn="0" w:oddVBand="0" w:evenVBand="0" w:oddHBand="0" w:evenHBand="0" w:firstRowFirstColumn="0" w:firstRowLastColumn="0" w:lastRowFirstColumn="0" w:lastRowLastColumn="0"/>
            <w:tcW w:w="8828" w:type="dxa"/>
            <w:gridSpan w:val="4"/>
          </w:tcPr>
          <w:p w14:paraId="09613A95" w14:textId="77777777" w:rsidR="0023319E" w:rsidRDefault="00256F3B">
            <w:pPr>
              <w:spacing w:after="240" w:line="276" w:lineRule="auto"/>
              <w:jc w:val="center"/>
            </w:pPr>
            <w:r>
              <w:lastRenderedPageBreak/>
              <w:t xml:space="preserve">Descripción de la metodología </w:t>
            </w:r>
          </w:p>
          <w:p w14:paraId="72110CCA" w14:textId="77777777" w:rsidR="0023319E" w:rsidRDefault="00256F3B">
            <w:pPr>
              <w:spacing w:after="240" w:line="276" w:lineRule="auto"/>
              <w:jc w:val="both"/>
            </w:pPr>
            <w:r>
              <w:rPr>
                <w:b w:val="0"/>
              </w:rPr>
              <w:t>Este espacio se estructura en dos componentes que se desarrollan secuencialmente en el mismo lugar: una audiencia pública de rendición de cuentas institucional y una feria ciudadana basada en dinámicas interactivas. Ambos momentos permiten acercar la gestión pública a la ciudadanía desde la transparencia, la escucha activa y la innovación.</w:t>
            </w:r>
          </w:p>
        </w:tc>
      </w:tr>
      <w:tr w:rsidR="0023319E" w14:paraId="5597F557"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7DC55B57" w14:textId="77777777" w:rsidR="0023319E" w:rsidRDefault="00256F3B">
            <w:pPr>
              <w:spacing w:after="160" w:line="276" w:lineRule="auto"/>
              <w:jc w:val="center"/>
            </w:pPr>
            <w:r>
              <w:t>Etapa</w:t>
            </w:r>
          </w:p>
        </w:tc>
        <w:tc>
          <w:tcPr>
            <w:tcW w:w="2235" w:type="dxa"/>
          </w:tcPr>
          <w:p w14:paraId="174E20D4" w14:textId="77777777" w:rsidR="0023319E" w:rsidRDefault="00256F3B">
            <w:pPr>
              <w:spacing w:after="240" w:line="276" w:lineRule="auto"/>
              <w:jc w:val="center"/>
              <w:cnfStyle w:val="000000000000" w:firstRow="0" w:lastRow="0" w:firstColumn="0" w:lastColumn="0" w:oddVBand="0" w:evenVBand="0" w:oddHBand="0" w:evenHBand="0" w:firstRowFirstColumn="0" w:firstRowLastColumn="0" w:lastRowFirstColumn="0" w:lastRowLastColumn="0"/>
              <w:rPr>
                <w:b/>
              </w:rPr>
            </w:pPr>
            <w:r>
              <w:rPr>
                <w:b/>
              </w:rPr>
              <w:t>Propósito</w:t>
            </w:r>
          </w:p>
        </w:tc>
        <w:tc>
          <w:tcPr>
            <w:tcW w:w="2235" w:type="dxa"/>
          </w:tcPr>
          <w:p w14:paraId="2B4E2109" w14:textId="77777777" w:rsidR="0023319E" w:rsidRDefault="00256F3B">
            <w:pPr>
              <w:spacing w:after="240" w:line="276" w:lineRule="auto"/>
              <w:jc w:val="center"/>
              <w:cnfStyle w:val="000000000000" w:firstRow="0" w:lastRow="0" w:firstColumn="0" w:lastColumn="0" w:oddVBand="0" w:evenVBand="0" w:oddHBand="0" w:evenHBand="0" w:firstRowFirstColumn="0" w:firstRowLastColumn="0" w:lastRowFirstColumn="0" w:lastRowLastColumn="0"/>
              <w:rPr>
                <w:b/>
              </w:rPr>
            </w:pPr>
            <w:r>
              <w:rPr>
                <w:b/>
              </w:rPr>
              <w:t>Actividad sugerida</w:t>
            </w:r>
          </w:p>
        </w:tc>
        <w:tc>
          <w:tcPr>
            <w:tcW w:w="2236" w:type="dxa"/>
          </w:tcPr>
          <w:p w14:paraId="6F561CB3" w14:textId="77777777" w:rsidR="0023319E" w:rsidRDefault="00256F3B">
            <w:pPr>
              <w:spacing w:after="240" w:line="276" w:lineRule="auto"/>
              <w:jc w:val="center"/>
              <w:cnfStyle w:val="000000000000" w:firstRow="0" w:lastRow="0" w:firstColumn="0" w:lastColumn="0" w:oddVBand="0" w:evenVBand="0" w:oddHBand="0" w:evenHBand="0" w:firstRowFirstColumn="0" w:firstRowLastColumn="0" w:lastRowFirstColumn="0" w:lastRowLastColumn="0"/>
              <w:rPr>
                <w:b/>
              </w:rPr>
            </w:pPr>
            <w:r>
              <w:rPr>
                <w:b/>
              </w:rPr>
              <w:t>Producto</w:t>
            </w:r>
          </w:p>
        </w:tc>
      </w:tr>
      <w:tr w:rsidR="0023319E" w14:paraId="6185CA37"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41ABDD40" w14:textId="77777777" w:rsidR="0023319E" w:rsidRDefault="00256F3B">
            <w:pPr>
              <w:spacing w:after="240" w:line="276" w:lineRule="auto"/>
            </w:pPr>
            <w:r>
              <w:t>1. Audiencia pública (90 minutos)</w:t>
            </w:r>
          </w:p>
        </w:tc>
        <w:tc>
          <w:tcPr>
            <w:tcW w:w="2235" w:type="dxa"/>
          </w:tcPr>
          <w:p w14:paraId="7953C77F"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Presentar avances y resultados institucionales, y responder inquietudes ciudadanas.</w:t>
            </w:r>
          </w:p>
        </w:tc>
        <w:tc>
          <w:tcPr>
            <w:tcW w:w="2235" w:type="dxa"/>
          </w:tcPr>
          <w:p w14:paraId="1E195EE1"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Intervención principal a cargo de la secretaria. Espacio de preguntas abiertas (en línea y físico), moderación temática de inquietudes, y respuestas en vivo.</w:t>
            </w:r>
          </w:p>
        </w:tc>
        <w:tc>
          <w:tcPr>
            <w:tcW w:w="2236" w:type="dxa"/>
          </w:tcPr>
          <w:p w14:paraId="4E59AE6F"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Informe de rendición de cuentas. Preguntas sistematizadas y respuestas documentadas. Interacción activa con los asistentes.</w:t>
            </w:r>
          </w:p>
        </w:tc>
      </w:tr>
      <w:tr w:rsidR="0023319E" w14:paraId="5FBEA2DA"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64AB7D6A" w14:textId="77777777" w:rsidR="0023319E" w:rsidRDefault="00256F3B">
            <w:pPr>
              <w:spacing w:after="240" w:line="276" w:lineRule="auto"/>
            </w:pPr>
            <w:r>
              <w:t>2. Feria de servicios – Parque del Desarrollo (90 minutos)</w:t>
            </w:r>
          </w:p>
        </w:tc>
        <w:tc>
          <w:tcPr>
            <w:tcW w:w="2235" w:type="dxa"/>
          </w:tcPr>
          <w:p w14:paraId="21F738C1"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 xml:space="preserve">Visibilizar los programas de la entidad mediante </w:t>
            </w:r>
            <w:proofErr w:type="spellStart"/>
            <w:r>
              <w:t>microeventos</w:t>
            </w:r>
            <w:proofErr w:type="spellEnd"/>
            <w:r>
              <w:t xml:space="preserve"> temáticos y experienciales.</w:t>
            </w:r>
          </w:p>
        </w:tc>
        <w:tc>
          <w:tcPr>
            <w:tcW w:w="2235" w:type="dxa"/>
          </w:tcPr>
          <w:p w14:paraId="24491783"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Actividades simultáneas organizadas por cada dependencia. Dinámicas lúdicas con los ciudadanos (juegos, retos, simulaciones, recorridos temáticos).</w:t>
            </w:r>
          </w:p>
        </w:tc>
        <w:tc>
          <w:tcPr>
            <w:tcW w:w="2236" w:type="dxa"/>
          </w:tcPr>
          <w:p w14:paraId="2317B670"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Registro de asistencia y participación. Insumos sobre percepción ciudadana. Muestra activa de oferta institucional.</w:t>
            </w:r>
          </w:p>
        </w:tc>
      </w:tr>
      <w:tr w:rsidR="0023319E" w14:paraId="3AE9D709"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2F7A7FEE" w14:textId="77777777" w:rsidR="0023319E" w:rsidRDefault="00256F3B">
            <w:pPr>
              <w:spacing w:after="240" w:line="276" w:lineRule="auto"/>
            </w:pPr>
            <w:r>
              <w:t>3. Veeduría ciudadana activa (transversal)</w:t>
            </w:r>
          </w:p>
        </w:tc>
        <w:tc>
          <w:tcPr>
            <w:tcW w:w="2235" w:type="dxa"/>
          </w:tcPr>
          <w:p w14:paraId="098A952C" w14:textId="77777777" w:rsidR="0023319E" w:rsidRDefault="00256F3B">
            <w:pPr>
              <w:pBdr>
                <w:top w:val="nil"/>
                <w:left w:val="nil"/>
                <w:bottom w:val="nil"/>
                <w:right w:val="nil"/>
                <w:between w:val="nil"/>
              </w:pBdr>
              <w:spacing w:after="240"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Garantizar seguimiento en tiempo real al evento desde la ciudadanía.</w:t>
            </w:r>
          </w:p>
        </w:tc>
        <w:tc>
          <w:tcPr>
            <w:tcW w:w="2235" w:type="dxa"/>
          </w:tcPr>
          <w:p w14:paraId="248965F1"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Participación de veedores como “personajes del evento” (con nombre distintivo y rol visible). Recogen inquietudes, observaciones y comentarios.</w:t>
            </w:r>
          </w:p>
        </w:tc>
        <w:tc>
          <w:tcPr>
            <w:tcW w:w="2236" w:type="dxa"/>
          </w:tcPr>
          <w:p w14:paraId="4618A7CA"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Relatoría ciudadana del evento. Informe de observación participativa. Fortalecimiento del control social.</w:t>
            </w:r>
          </w:p>
        </w:tc>
      </w:tr>
      <w:tr w:rsidR="0023319E" w14:paraId="26D7F398"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37EB4844" w14:textId="77777777" w:rsidR="0023319E" w:rsidRDefault="00256F3B">
            <w:pPr>
              <w:spacing w:after="240" w:line="276" w:lineRule="auto"/>
            </w:pPr>
            <w:r>
              <w:lastRenderedPageBreak/>
              <w:t>Materiales de apoyo sugeridos</w:t>
            </w:r>
          </w:p>
        </w:tc>
        <w:tc>
          <w:tcPr>
            <w:tcW w:w="6706" w:type="dxa"/>
            <w:gridSpan w:val="3"/>
          </w:tcPr>
          <w:p w14:paraId="584023EE" w14:textId="77777777" w:rsidR="0023319E" w:rsidRDefault="00256F3B">
            <w:pPr>
              <w:numPr>
                <w:ilvl w:val="0"/>
                <w:numId w:val="20"/>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Tarima, micrófonos, pantalla gigante y sonido</w:t>
            </w:r>
          </w:p>
          <w:p w14:paraId="2FAF4963" w14:textId="77777777" w:rsidR="0023319E" w:rsidRDefault="00256F3B">
            <w:pPr>
              <w:numPr>
                <w:ilvl w:val="0"/>
                <w:numId w:val="20"/>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Carpas, estands y señalética para cada dependencia</w:t>
            </w:r>
          </w:p>
          <w:p w14:paraId="729F3254" w14:textId="77777777" w:rsidR="0023319E" w:rsidRDefault="00256F3B">
            <w:pPr>
              <w:numPr>
                <w:ilvl w:val="0"/>
                <w:numId w:val="20"/>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Formatos físicos y digitales para recolección de preguntas e impresiones</w:t>
            </w:r>
          </w:p>
          <w:p w14:paraId="605AB8C6" w14:textId="77777777" w:rsidR="0023319E" w:rsidRDefault="00256F3B">
            <w:pPr>
              <w:numPr>
                <w:ilvl w:val="0"/>
                <w:numId w:val="20"/>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Herramientas de interacción (ruleta, trivias, juegos, mapas, tokens)</w:t>
            </w:r>
          </w:p>
          <w:p w14:paraId="136F724D" w14:textId="77777777" w:rsidR="0023319E" w:rsidRDefault="00256F3B">
            <w:pPr>
              <w:numPr>
                <w:ilvl w:val="0"/>
                <w:numId w:val="20"/>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Indumentaria y distintivos para veedores ciudadanos</w:t>
            </w:r>
          </w:p>
          <w:p w14:paraId="3580BCCE" w14:textId="77777777" w:rsidR="0023319E" w:rsidRDefault="00256F3B">
            <w:pPr>
              <w:numPr>
                <w:ilvl w:val="0"/>
                <w:numId w:val="20"/>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Kits de sistematización para cada equipo temático</w:t>
            </w:r>
          </w:p>
        </w:tc>
      </w:tr>
      <w:tr w:rsidR="0023319E" w14:paraId="00400353"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45A8D001" w14:textId="77777777" w:rsidR="0023319E" w:rsidRDefault="00256F3B">
            <w:pPr>
              <w:spacing w:after="240" w:line="276" w:lineRule="auto"/>
            </w:pPr>
            <w:r>
              <w:t>Productos esperados</w:t>
            </w:r>
          </w:p>
        </w:tc>
        <w:tc>
          <w:tcPr>
            <w:tcW w:w="6706" w:type="dxa"/>
            <w:gridSpan w:val="3"/>
          </w:tcPr>
          <w:p w14:paraId="7840A2A2" w14:textId="77777777" w:rsidR="0023319E" w:rsidRDefault="00256F3B">
            <w:pPr>
              <w:numPr>
                <w:ilvl w:val="0"/>
                <w:numId w:val="20"/>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Informe de rendición de cuentas consolidado</w:t>
            </w:r>
          </w:p>
          <w:p w14:paraId="62AC0CBF" w14:textId="77777777" w:rsidR="0023319E" w:rsidRDefault="00256F3B">
            <w:pPr>
              <w:numPr>
                <w:ilvl w:val="0"/>
                <w:numId w:val="20"/>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Registro de participación ciudadana por actividad</w:t>
            </w:r>
          </w:p>
          <w:p w14:paraId="7D71EACD" w14:textId="77777777" w:rsidR="0023319E" w:rsidRDefault="00256F3B">
            <w:pPr>
              <w:numPr>
                <w:ilvl w:val="0"/>
                <w:numId w:val="20"/>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Relatoría de preguntas e inquietudes ciudadanas</w:t>
            </w:r>
          </w:p>
          <w:p w14:paraId="1649BE80" w14:textId="77777777" w:rsidR="0023319E" w:rsidRDefault="00256F3B">
            <w:pPr>
              <w:numPr>
                <w:ilvl w:val="0"/>
                <w:numId w:val="20"/>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Propuestas de mejora ciudadana para programas o servicios</w:t>
            </w:r>
          </w:p>
          <w:p w14:paraId="261DE9ED" w14:textId="77777777" w:rsidR="0023319E" w:rsidRDefault="00256F3B">
            <w:pPr>
              <w:numPr>
                <w:ilvl w:val="0"/>
                <w:numId w:val="20"/>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Informe de observación por veeduría</w:t>
            </w:r>
          </w:p>
          <w:p w14:paraId="64A3F021" w14:textId="77777777" w:rsidR="0023319E" w:rsidRDefault="00256F3B">
            <w:pPr>
              <w:numPr>
                <w:ilvl w:val="0"/>
                <w:numId w:val="20"/>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Compromisos públicos compartidos en el evento y seguimiento institucional</w:t>
            </w:r>
          </w:p>
        </w:tc>
      </w:tr>
      <w:tr w:rsidR="0085741B" w14:paraId="480565C0"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40D2FA22" w14:textId="7B5A2958" w:rsidR="0085741B" w:rsidRDefault="0085741B" w:rsidP="0085741B">
            <w:pPr>
              <w:spacing w:after="240"/>
            </w:pPr>
            <w:r w:rsidRPr="00EA791E">
              <w:t>Recursos mínimos requeridos para su implementación</w:t>
            </w:r>
          </w:p>
        </w:tc>
        <w:tc>
          <w:tcPr>
            <w:tcW w:w="6706" w:type="dxa"/>
            <w:gridSpan w:val="3"/>
          </w:tcPr>
          <w:p w14:paraId="39FE3AD2" w14:textId="77777777" w:rsidR="00640540" w:rsidRPr="00640540" w:rsidRDefault="00640540" w:rsidP="00640540">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640540">
              <w:rPr>
                <w:b/>
                <w:bCs/>
                <w:color w:val="000000"/>
              </w:rPr>
              <w:t>Recursos humanos:</w:t>
            </w:r>
          </w:p>
          <w:p w14:paraId="69236E51" w14:textId="77777777" w:rsidR="00640540" w:rsidRPr="00640540" w:rsidRDefault="00640540" w:rsidP="00640540">
            <w:pPr>
              <w:numPr>
                <w:ilvl w:val="0"/>
                <w:numId w:val="33"/>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640540">
              <w:rPr>
                <w:color w:val="000000"/>
              </w:rPr>
              <w:t>1 coordinador/a general del evento (logística y agenda)</w:t>
            </w:r>
          </w:p>
          <w:p w14:paraId="0F4C0613" w14:textId="77777777" w:rsidR="00640540" w:rsidRPr="00640540" w:rsidRDefault="00640540" w:rsidP="00640540">
            <w:pPr>
              <w:numPr>
                <w:ilvl w:val="0"/>
                <w:numId w:val="33"/>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640540">
              <w:rPr>
                <w:color w:val="000000"/>
              </w:rPr>
              <w:t>1 moderador/a para la audiencia pública</w:t>
            </w:r>
          </w:p>
          <w:p w14:paraId="7291C8E9" w14:textId="06342DAE" w:rsidR="00640540" w:rsidRPr="00640540" w:rsidRDefault="00640540" w:rsidP="00640540">
            <w:pPr>
              <w:numPr>
                <w:ilvl w:val="0"/>
                <w:numId w:val="33"/>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640540">
              <w:rPr>
                <w:color w:val="000000"/>
              </w:rPr>
              <w:t xml:space="preserve">1 equipo de apoyo por dependencia (mínimo </w:t>
            </w:r>
            <w:r w:rsidR="00910779">
              <w:rPr>
                <w:color w:val="000000"/>
              </w:rPr>
              <w:t>3</w:t>
            </w:r>
            <w:r w:rsidRPr="00640540">
              <w:rPr>
                <w:color w:val="000000"/>
              </w:rPr>
              <w:t xml:space="preserve"> persona</w:t>
            </w:r>
            <w:r w:rsidR="00910779">
              <w:rPr>
                <w:color w:val="000000"/>
              </w:rPr>
              <w:t>s</w:t>
            </w:r>
            <w:r w:rsidRPr="00640540">
              <w:rPr>
                <w:color w:val="000000"/>
              </w:rPr>
              <w:t xml:space="preserve"> por estand/actividad)</w:t>
            </w:r>
          </w:p>
          <w:p w14:paraId="5DD593D2" w14:textId="32EDDC4C" w:rsidR="00640540" w:rsidRPr="00640540" w:rsidRDefault="00640540" w:rsidP="00640540">
            <w:pPr>
              <w:numPr>
                <w:ilvl w:val="0"/>
                <w:numId w:val="33"/>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640540">
              <w:rPr>
                <w:color w:val="000000"/>
              </w:rPr>
              <w:t xml:space="preserve">1 equipo de registro y sistematización (mínimo </w:t>
            </w:r>
            <w:r w:rsidR="00910779">
              <w:rPr>
                <w:color w:val="000000"/>
              </w:rPr>
              <w:t>5</w:t>
            </w:r>
            <w:r w:rsidRPr="00640540">
              <w:rPr>
                <w:color w:val="000000"/>
              </w:rPr>
              <w:t xml:space="preserve"> personas)</w:t>
            </w:r>
          </w:p>
          <w:p w14:paraId="6594BED2" w14:textId="77777777" w:rsidR="00640540" w:rsidRPr="00640540" w:rsidRDefault="00640540" w:rsidP="00640540">
            <w:pPr>
              <w:numPr>
                <w:ilvl w:val="0"/>
                <w:numId w:val="33"/>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640540">
              <w:rPr>
                <w:color w:val="000000"/>
              </w:rPr>
              <w:t>1 grupo de veedores ciudadanos activos (mínimo 5 personas con orientación previa)</w:t>
            </w:r>
          </w:p>
          <w:p w14:paraId="16696ED6" w14:textId="77777777" w:rsidR="00640540" w:rsidRPr="00640540" w:rsidRDefault="00640540" w:rsidP="00640540">
            <w:pPr>
              <w:numPr>
                <w:ilvl w:val="0"/>
                <w:numId w:val="33"/>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640540">
              <w:rPr>
                <w:color w:val="000000"/>
              </w:rPr>
              <w:t>1 responsable técnico de sonido y visuales</w:t>
            </w:r>
          </w:p>
          <w:p w14:paraId="65CDB479" w14:textId="77777777" w:rsidR="00640540" w:rsidRPr="00640540" w:rsidRDefault="00640540" w:rsidP="00640540">
            <w:pPr>
              <w:numPr>
                <w:ilvl w:val="0"/>
                <w:numId w:val="33"/>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640540">
              <w:rPr>
                <w:color w:val="000000"/>
              </w:rPr>
              <w:t>1 persona de enlace con la comunidad y actores territoriales</w:t>
            </w:r>
          </w:p>
          <w:p w14:paraId="1F9170A8" w14:textId="77777777" w:rsidR="00640540" w:rsidRPr="00640540" w:rsidRDefault="00640540" w:rsidP="00640540">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640540">
              <w:rPr>
                <w:b/>
                <w:bCs/>
                <w:color w:val="000000"/>
              </w:rPr>
              <w:t>Recursos tecnológicos:</w:t>
            </w:r>
          </w:p>
          <w:p w14:paraId="299BA9AF" w14:textId="77777777" w:rsidR="00640540" w:rsidRPr="00640540" w:rsidRDefault="00640540" w:rsidP="00640540">
            <w:pPr>
              <w:numPr>
                <w:ilvl w:val="0"/>
                <w:numId w:val="34"/>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640540">
              <w:rPr>
                <w:color w:val="000000"/>
              </w:rPr>
              <w:t>Equipos de sonido: micrófonos, consola, parlantes</w:t>
            </w:r>
          </w:p>
          <w:p w14:paraId="53C97172" w14:textId="77777777" w:rsidR="00640540" w:rsidRPr="00640540" w:rsidRDefault="00640540" w:rsidP="00640540">
            <w:pPr>
              <w:numPr>
                <w:ilvl w:val="0"/>
                <w:numId w:val="34"/>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640540">
              <w:rPr>
                <w:color w:val="000000"/>
              </w:rPr>
              <w:t>Pantalla o videoproyector con presentación institucional</w:t>
            </w:r>
          </w:p>
          <w:p w14:paraId="7211F834" w14:textId="77777777" w:rsidR="00640540" w:rsidRPr="00640540" w:rsidRDefault="00640540" w:rsidP="00640540">
            <w:pPr>
              <w:numPr>
                <w:ilvl w:val="0"/>
                <w:numId w:val="34"/>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640540">
              <w:rPr>
                <w:color w:val="000000"/>
              </w:rPr>
              <w:t>Dispositivos para registro digital de participación (tabletas o computadores)</w:t>
            </w:r>
          </w:p>
          <w:p w14:paraId="366BE245" w14:textId="77777777" w:rsidR="00640540" w:rsidRPr="00640540" w:rsidRDefault="00640540" w:rsidP="00640540">
            <w:pPr>
              <w:numPr>
                <w:ilvl w:val="0"/>
                <w:numId w:val="34"/>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640540">
              <w:rPr>
                <w:color w:val="000000"/>
              </w:rPr>
              <w:t>Plataforma de preguntas en línea (opcional)</w:t>
            </w:r>
          </w:p>
          <w:p w14:paraId="63D442D0" w14:textId="77777777" w:rsidR="00640540" w:rsidRPr="00640540" w:rsidRDefault="00640540" w:rsidP="00640540">
            <w:pPr>
              <w:numPr>
                <w:ilvl w:val="0"/>
                <w:numId w:val="34"/>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640540">
              <w:rPr>
                <w:color w:val="000000"/>
              </w:rPr>
              <w:t>Cámara o dispositivo para registro audiovisual del evento</w:t>
            </w:r>
          </w:p>
          <w:p w14:paraId="611405EB" w14:textId="77777777" w:rsidR="00640540" w:rsidRPr="00640540" w:rsidRDefault="00640540" w:rsidP="00640540">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640540">
              <w:rPr>
                <w:b/>
                <w:bCs/>
                <w:color w:val="000000"/>
              </w:rPr>
              <w:t>Insumos logísticos:</w:t>
            </w:r>
          </w:p>
          <w:p w14:paraId="5833F8D6" w14:textId="77777777" w:rsidR="00640540" w:rsidRPr="00640540" w:rsidRDefault="00640540" w:rsidP="00640540">
            <w:pPr>
              <w:numPr>
                <w:ilvl w:val="0"/>
                <w:numId w:val="35"/>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640540">
              <w:rPr>
                <w:color w:val="000000"/>
              </w:rPr>
              <w:t>Tarima, carpas, mesas y sillas para cada punto de atención</w:t>
            </w:r>
          </w:p>
          <w:p w14:paraId="5CDE1C3B" w14:textId="77777777" w:rsidR="00640540" w:rsidRPr="00640540" w:rsidRDefault="00640540" w:rsidP="00640540">
            <w:pPr>
              <w:numPr>
                <w:ilvl w:val="0"/>
                <w:numId w:val="35"/>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640540">
              <w:rPr>
                <w:color w:val="000000"/>
              </w:rPr>
              <w:t>Señalética, pendones y material gráfico de apoyo</w:t>
            </w:r>
          </w:p>
          <w:p w14:paraId="4FEDF240" w14:textId="77777777" w:rsidR="00640540" w:rsidRPr="00640540" w:rsidRDefault="00640540" w:rsidP="00640540">
            <w:pPr>
              <w:numPr>
                <w:ilvl w:val="0"/>
                <w:numId w:val="35"/>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640540">
              <w:rPr>
                <w:color w:val="000000"/>
              </w:rPr>
              <w:t>Formatos impresos de preguntas, sugerencias y relatoría</w:t>
            </w:r>
          </w:p>
          <w:p w14:paraId="767373E3" w14:textId="77777777" w:rsidR="00640540" w:rsidRPr="00640540" w:rsidRDefault="00640540" w:rsidP="00640540">
            <w:pPr>
              <w:numPr>
                <w:ilvl w:val="0"/>
                <w:numId w:val="35"/>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640540">
              <w:rPr>
                <w:color w:val="000000"/>
              </w:rPr>
              <w:t>Juegos, ruletas, mapas, tokens o materiales lúdicos por actividad</w:t>
            </w:r>
          </w:p>
          <w:p w14:paraId="4631C838" w14:textId="77777777" w:rsidR="00640540" w:rsidRPr="00640540" w:rsidRDefault="00640540" w:rsidP="00640540">
            <w:pPr>
              <w:numPr>
                <w:ilvl w:val="0"/>
                <w:numId w:val="35"/>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640540">
              <w:rPr>
                <w:color w:val="000000"/>
              </w:rPr>
              <w:t>Kit de veeduría (chalecos, gafetes, hojas guía de observación)</w:t>
            </w:r>
          </w:p>
          <w:p w14:paraId="7EDAF6D0" w14:textId="77777777" w:rsidR="00640540" w:rsidRPr="00640540" w:rsidRDefault="00640540" w:rsidP="00640540">
            <w:pPr>
              <w:numPr>
                <w:ilvl w:val="0"/>
                <w:numId w:val="35"/>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640540">
              <w:rPr>
                <w:color w:val="000000"/>
              </w:rPr>
              <w:t xml:space="preserve">Papelería básica (marcadores, </w:t>
            </w:r>
            <w:proofErr w:type="spellStart"/>
            <w:r w:rsidRPr="00640540">
              <w:rPr>
                <w:color w:val="000000"/>
              </w:rPr>
              <w:t>post-its</w:t>
            </w:r>
            <w:proofErr w:type="spellEnd"/>
            <w:r w:rsidRPr="00640540">
              <w:rPr>
                <w:color w:val="000000"/>
              </w:rPr>
              <w:t>, hojas, carpetas)</w:t>
            </w:r>
          </w:p>
          <w:p w14:paraId="78D2BF64" w14:textId="50BCA318" w:rsidR="0085741B" w:rsidRPr="00640540" w:rsidRDefault="00640540" w:rsidP="0085741B">
            <w:pPr>
              <w:numPr>
                <w:ilvl w:val="0"/>
                <w:numId w:val="35"/>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640540">
              <w:rPr>
                <w:color w:val="000000"/>
              </w:rPr>
              <w:t>Material de hidratación o refrigerios (según jornada y público objetivo)</w:t>
            </w:r>
          </w:p>
        </w:tc>
      </w:tr>
    </w:tbl>
    <w:p w14:paraId="32CC38C2" w14:textId="77777777" w:rsidR="0023319E" w:rsidRDefault="00256F3B">
      <w:pPr>
        <w:spacing w:before="240" w:after="160"/>
        <w:jc w:val="center"/>
      </w:pPr>
      <w:r>
        <w:lastRenderedPageBreak/>
        <w:t>Fuente: Construcción propia Oficina Asesora de Planeación.</w:t>
      </w:r>
    </w:p>
    <w:p w14:paraId="5FAA2765" w14:textId="77777777" w:rsidR="0023319E" w:rsidRDefault="00256F3B">
      <w:pPr>
        <w:keepNext/>
        <w:keepLines/>
        <w:numPr>
          <w:ilvl w:val="1"/>
          <w:numId w:val="1"/>
        </w:numPr>
        <w:pBdr>
          <w:top w:val="nil"/>
          <w:left w:val="nil"/>
          <w:bottom w:val="nil"/>
          <w:right w:val="nil"/>
          <w:between w:val="nil"/>
        </w:pBdr>
        <w:spacing w:before="480" w:after="240"/>
        <w:jc w:val="both"/>
      </w:pPr>
      <w:bookmarkStart w:id="26" w:name="_heading=h.e9nai3v261ba" w:colFirst="0" w:colLast="0"/>
      <w:bookmarkEnd w:id="26"/>
      <w:r>
        <w:rPr>
          <w:b/>
          <w:color w:val="354999"/>
        </w:rPr>
        <w:t xml:space="preserve">Metodología 6: </w:t>
      </w:r>
      <w:proofErr w:type="spellStart"/>
      <w:r>
        <w:rPr>
          <w:b/>
          <w:color w:val="354999"/>
        </w:rPr>
        <w:t>Design</w:t>
      </w:r>
      <w:proofErr w:type="spellEnd"/>
      <w:r>
        <w:rPr>
          <w:b/>
          <w:color w:val="354999"/>
        </w:rPr>
        <w:t xml:space="preserve"> </w:t>
      </w:r>
      <w:proofErr w:type="spellStart"/>
      <w:r>
        <w:rPr>
          <w:b/>
          <w:color w:val="354999"/>
        </w:rPr>
        <w:t>Thinking</w:t>
      </w:r>
      <w:proofErr w:type="spellEnd"/>
    </w:p>
    <w:tbl>
      <w:tblPr>
        <w:tblStyle w:val="a9"/>
        <w:tblW w:w="8828" w:type="dxa"/>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ayout w:type="fixed"/>
        <w:tblLook w:val="04A0" w:firstRow="1" w:lastRow="0" w:firstColumn="1" w:lastColumn="0" w:noHBand="0" w:noVBand="1"/>
      </w:tblPr>
      <w:tblGrid>
        <w:gridCol w:w="2122"/>
        <w:gridCol w:w="2235"/>
        <w:gridCol w:w="2235"/>
        <w:gridCol w:w="2236"/>
      </w:tblGrid>
      <w:tr w:rsidR="0023319E" w14:paraId="705F3AD8" w14:textId="77777777" w:rsidTr="0023319E">
        <w:trPr>
          <w:cnfStyle w:val="100000000000" w:firstRow="1" w:lastRow="0" w:firstColumn="0" w:lastColumn="0" w:oddVBand="0" w:evenVBand="0" w:oddHBand="0" w:evenHBand="0" w:firstRowFirstColumn="0" w:firstRowLastColumn="0" w:lastRowFirstColumn="0" w:lastRowLastColumn="0"/>
          <w:trHeight w:val="202"/>
        </w:trPr>
        <w:tc>
          <w:tcPr>
            <w:cnfStyle w:val="001000000000" w:firstRow="0" w:lastRow="0" w:firstColumn="1" w:lastColumn="0" w:oddVBand="0" w:evenVBand="0" w:oddHBand="0" w:evenHBand="0" w:firstRowFirstColumn="0" w:firstRowLastColumn="0" w:lastRowFirstColumn="0" w:lastRowLastColumn="0"/>
            <w:tcW w:w="8828" w:type="dxa"/>
            <w:gridSpan w:val="4"/>
          </w:tcPr>
          <w:p w14:paraId="1DB62968" w14:textId="77777777" w:rsidR="0023319E" w:rsidRDefault="00256F3B">
            <w:pPr>
              <w:pBdr>
                <w:top w:val="nil"/>
                <w:left w:val="nil"/>
                <w:bottom w:val="nil"/>
                <w:right w:val="nil"/>
                <w:between w:val="nil"/>
              </w:pBdr>
              <w:spacing w:line="276" w:lineRule="auto"/>
              <w:jc w:val="center"/>
              <w:rPr>
                <w:color w:val="000000"/>
              </w:rPr>
            </w:pPr>
            <w:r>
              <w:rPr>
                <w:b w:val="0"/>
                <w:color w:val="000000"/>
              </w:rPr>
              <w:t>FICHA METODOLÓGICA</w:t>
            </w:r>
          </w:p>
        </w:tc>
      </w:tr>
      <w:tr w:rsidR="0023319E" w14:paraId="46A754F4"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106155ED" w14:textId="77777777" w:rsidR="0023319E" w:rsidRDefault="00256F3B">
            <w:pPr>
              <w:spacing w:after="240" w:line="276" w:lineRule="auto"/>
            </w:pPr>
            <w:r>
              <w:t>Modalidad</w:t>
            </w:r>
          </w:p>
        </w:tc>
        <w:tc>
          <w:tcPr>
            <w:tcW w:w="6706" w:type="dxa"/>
            <w:gridSpan w:val="3"/>
          </w:tcPr>
          <w:p w14:paraId="012A1654"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Presencial, virtual o híbrido (sincrónico)</w:t>
            </w:r>
          </w:p>
        </w:tc>
      </w:tr>
      <w:tr w:rsidR="0023319E" w14:paraId="625412DA"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1C72F693" w14:textId="77777777" w:rsidR="0023319E" w:rsidRDefault="00256F3B">
            <w:pPr>
              <w:spacing w:after="240" w:line="276" w:lineRule="auto"/>
            </w:pPr>
            <w:r>
              <w:t>Metodología</w:t>
            </w:r>
          </w:p>
        </w:tc>
        <w:tc>
          <w:tcPr>
            <w:tcW w:w="6706" w:type="dxa"/>
            <w:gridSpan w:val="3"/>
          </w:tcPr>
          <w:p w14:paraId="016A33DB" w14:textId="77777777" w:rsidR="0023319E" w:rsidRDefault="00256F3B">
            <w:pPr>
              <w:spacing w:after="160" w:line="276" w:lineRule="auto"/>
              <w:jc w:val="both"/>
              <w:cnfStyle w:val="000000000000" w:firstRow="0" w:lastRow="0" w:firstColumn="0" w:lastColumn="0" w:oddVBand="0" w:evenVBand="0" w:oddHBand="0" w:evenHBand="0" w:firstRowFirstColumn="0" w:firstRowLastColumn="0" w:lastRowFirstColumn="0" w:lastRowLastColumn="0"/>
            </w:pPr>
            <w:proofErr w:type="spellStart"/>
            <w:r>
              <w:t>Design</w:t>
            </w:r>
            <w:proofErr w:type="spellEnd"/>
            <w:r>
              <w:t xml:space="preserve"> </w:t>
            </w:r>
            <w:proofErr w:type="spellStart"/>
            <w:r>
              <w:t>Thinking</w:t>
            </w:r>
            <w:proofErr w:type="spellEnd"/>
          </w:p>
        </w:tc>
      </w:tr>
      <w:tr w:rsidR="0023319E" w14:paraId="707BCE70"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4E641B2C" w14:textId="77777777" w:rsidR="0023319E" w:rsidRDefault="00256F3B">
            <w:pPr>
              <w:spacing w:after="240" w:line="276" w:lineRule="auto"/>
            </w:pPr>
            <w:r>
              <w:t>No. de personas</w:t>
            </w:r>
          </w:p>
        </w:tc>
        <w:tc>
          <w:tcPr>
            <w:tcW w:w="6706" w:type="dxa"/>
            <w:gridSpan w:val="3"/>
          </w:tcPr>
          <w:p w14:paraId="71735474"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Abierta pero es ideal entre 20 y 30 participantes, organizados en grupos de 4-6 personas</w:t>
            </w:r>
          </w:p>
        </w:tc>
      </w:tr>
      <w:tr w:rsidR="0023319E" w14:paraId="33006A82"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58AB98E5" w14:textId="77777777" w:rsidR="0023319E" w:rsidRDefault="00256F3B">
            <w:pPr>
              <w:spacing w:after="240" w:line="276" w:lineRule="auto"/>
            </w:pPr>
            <w:r>
              <w:t>Duración</w:t>
            </w:r>
          </w:p>
        </w:tc>
        <w:tc>
          <w:tcPr>
            <w:tcW w:w="6706" w:type="dxa"/>
            <w:gridSpan w:val="3"/>
          </w:tcPr>
          <w:p w14:paraId="4A156CEC"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3 horas y 30 minutos (puede adaptarse según profundidad y número de fases)</w:t>
            </w:r>
          </w:p>
        </w:tc>
      </w:tr>
      <w:tr w:rsidR="0023319E" w14:paraId="46916CF0"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3202CFB9" w14:textId="77777777" w:rsidR="0023319E" w:rsidRDefault="00256F3B">
            <w:pPr>
              <w:spacing w:after="240" w:line="276" w:lineRule="auto"/>
            </w:pPr>
            <w:r>
              <w:t>Tipo de convocatoria</w:t>
            </w:r>
          </w:p>
        </w:tc>
        <w:tc>
          <w:tcPr>
            <w:tcW w:w="6706" w:type="dxa"/>
            <w:gridSpan w:val="3"/>
          </w:tcPr>
          <w:p w14:paraId="30E7C586"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 xml:space="preserve">Dirigida a actores relevantes del tema a tratar </w:t>
            </w:r>
          </w:p>
        </w:tc>
      </w:tr>
      <w:tr w:rsidR="0023319E" w14:paraId="0755EEEA"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540D030F" w14:textId="77777777" w:rsidR="0023319E" w:rsidRDefault="00256F3B">
            <w:pPr>
              <w:spacing w:after="240" w:line="276" w:lineRule="auto"/>
            </w:pPr>
            <w:r>
              <w:t>Objetivo</w:t>
            </w:r>
          </w:p>
        </w:tc>
        <w:tc>
          <w:tcPr>
            <w:tcW w:w="6706" w:type="dxa"/>
            <w:gridSpan w:val="3"/>
          </w:tcPr>
          <w:p w14:paraId="123B486B"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Diseñar colaborativamente soluciones innovadoras, viables y centradas en las personas para atender necesidades, desafíos u oportunidades identificadas en sectores, territorios o líneas estratégicas de la Secretaría de Desarrollo Económico.</w:t>
            </w:r>
          </w:p>
        </w:tc>
      </w:tr>
      <w:tr w:rsidR="0023319E" w14:paraId="47A365EE" w14:textId="77777777" w:rsidTr="0023319E">
        <w:tc>
          <w:tcPr>
            <w:cnfStyle w:val="001000000000" w:firstRow="0" w:lastRow="0" w:firstColumn="1" w:lastColumn="0" w:oddVBand="0" w:evenVBand="0" w:oddHBand="0" w:evenHBand="0" w:firstRowFirstColumn="0" w:firstRowLastColumn="0" w:lastRowFirstColumn="0" w:lastRowLastColumn="0"/>
            <w:tcW w:w="8828" w:type="dxa"/>
            <w:gridSpan w:val="4"/>
          </w:tcPr>
          <w:p w14:paraId="06BB49C6" w14:textId="77777777" w:rsidR="0023319E" w:rsidRDefault="00256F3B">
            <w:pPr>
              <w:spacing w:after="240" w:line="276" w:lineRule="auto"/>
              <w:jc w:val="center"/>
            </w:pPr>
            <w:r>
              <w:t xml:space="preserve">Descripción de la metodología </w:t>
            </w:r>
          </w:p>
          <w:p w14:paraId="5A09DE56" w14:textId="77777777" w:rsidR="0023319E" w:rsidRDefault="00256F3B">
            <w:pPr>
              <w:spacing w:after="240" w:line="276" w:lineRule="auto"/>
              <w:jc w:val="both"/>
            </w:pPr>
            <w:r>
              <w:rPr>
                <w:b w:val="0"/>
              </w:rPr>
              <w:t xml:space="preserve">El enfoque </w:t>
            </w:r>
            <w:proofErr w:type="spellStart"/>
            <w:r>
              <w:rPr>
                <w:b w:val="0"/>
              </w:rPr>
              <w:t>Design</w:t>
            </w:r>
            <w:proofErr w:type="spellEnd"/>
            <w:r>
              <w:rPr>
                <w:b w:val="0"/>
              </w:rPr>
              <w:t xml:space="preserve"> </w:t>
            </w:r>
            <w:proofErr w:type="spellStart"/>
            <w:r>
              <w:rPr>
                <w:b w:val="0"/>
              </w:rPr>
              <w:t>Thinking</w:t>
            </w:r>
            <w:proofErr w:type="spellEnd"/>
            <w:r>
              <w:rPr>
                <w:b w:val="0"/>
              </w:rPr>
              <w:t xml:space="preserve"> permite desarrollar soluciones creativas a partir de una comprensión profunda de los usuarios, actores o beneficiarios. Es altamente adaptable y se puede utilizar tanto para ideación de políticas, servicios, productos o procesos de mejora institucional.</w:t>
            </w:r>
          </w:p>
        </w:tc>
      </w:tr>
      <w:tr w:rsidR="0023319E" w14:paraId="18D609E5"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628A2962" w14:textId="77777777" w:rsidR="0023319E" w:rsidRDefault="00256F3B">
            <w:pPr>
              <w:spacing w:after="160" w:line="276" w:lineRule="auto"/>
              <w:jc w:val="center"/>
            </w:pPr>
            <w:r>
              <w:t>Etapa</w:t>
            </w:r>
          </w:p>
        </w:tc>
        <w:tc>
          <w:tcPr>
            <w:tcW w:w="2235" w:type="dxa"/>
          </w:tcPr>
          <w:p w14:paraId="69629135" w14:textId="77777777" w:rsidR="0023319E" w:rsidRDefault="00256F3B">
            <w:pPr>
              <w:spacing w:after="240" w:line="276" w:lineRule="auto"/>
              <w:jc w:val="center"/>
              <w:cnfStyle w:val="000000000000" w:firstRow="0" w:lastRow="0" w:firstColumn="0" w:lastColumn="0" w:oddVBand="0" w:evenVBand="0" w:oddHBand="0" w:evenHBand="0" w:firstRowFirstColumn="0" w:firstRowLastColumn="0" w:lastRowFirstColumn="0" w:lastRowLastColumn="0"/>
              <w:rPr>
                <w:b/>
              </w:rPr>
            </w:pPr>
            <w:r>
              <w:rPr>
                <w:b/>
              </w:rPr>
              <w:t>Propósito</w:t>
            </w:r>
          </w:p>
        </w:tc>
        <w:tc>
          <w:tcPr>
            <w:tcW w:w="2235" w:type="dxa"/>
          </w:tcPr>
          <w:p w14:paraId="05697AB8" w14:textId="77777777" w:rsidR="0023319E" w:rsidRDefault="00256F3B">
            <w:pPr>
              <w:spacing w:after="240" w:line="276" w:lineRule="auto"/>
              <w:jc w:val="center"/>
              <w:cnfStyle w:val="000000000000" w:firstRow="0" w:lastRow="0" w:firstColumn="0" w:lastColumn="0" w:oddVBand="0" w:evenVBand="0" w:oddHBand="0" w:evenHBand="0" w:firstRowFirstColumn="0" w:firstRowLastColumn="0" w:lastRowFirstColumn="0" w:lastRowLastColumn="0"/>
              <w:rPr>
                <w:b/>
              </w:rPr>
            </w:pPr>
            <w:r>
              <w:rPr>
                <w:b/>
              </w:rPr>
              <w:t>Actividad sugerida</w:t>
            </w:r>
          </w:p>
        </w:tc>
        <w:tc>
          <w:tcPr>
            <w:tcW w:w="2236" w:type="dxa"/>
          </w:tcPr>
          <w:p w14:paraId="3A959DDD" w14:textId="77777777" w:rsidR="0023319E" w:rsidRDefault="00256F3B">
            <w:pPr>
              <w:spacing w:after="240" w:line="276" w:lineRule="auto"/>
              <w:jc w:val="center"/>
              <w:cnfStyle w:val="000000000000" w:firstRow="0" w:lastRow="0" w:firstColumn="0" w:lastColumn="0" w:oddVBand="0" w:evenVBand="0" w:oddHBand="0" w:evenHBand="0" w:firstRowFirstColumn="0" w:firstRowLastColumn="0" w:lastRowFirstColumn="0" w:lastRowLastColumn="0"/>
              <w:rPr>
                <w:b/>
              </w:rPr>
            </w:pPr>
            <w:r>
              <w:rPr>
                <w:b/>
              </w:rPr>
              <w:t>Producto</w:t>
            </w:r>
          </w:p>
        </w:tc>
      </w:tr>
      <w:tr w:rsidR="0023319E" w14:paraId="7ECB13AE"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66464B2A" w14:textId="77777777" w:rsidR="0023319E" w:rsidRDefault="00256F3B">
            <w:pPr>
              <w:spacing w:after="240" w:line="276" w:lineRule="auto"/>
            </w:pPr>
            <w:r>
              <w:t>1. Introducción (20 minutos)</w:t>
            </w:r>
          </w:p>
        </w:tc>
        <w:tc>
          <w:tcPr>
            <w:tcW w:w="2235" w:type="dxa"/>
          </w:tcPr>
          <w:p w14:paraId="31BE7435"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Contextualizar a los participantes sobre el reto a abordar y el objetivo del taller.</w:t>
            </w:r>
          </w:p>
        </w:tc>
        <w:tc>
          <w:tcPr>
            <w:tcW w:w="2235" w:type="dxa"/>
          </w:tcPr>
          <w:p w14:paraId="727CE8F2"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 xml:space="preserve">Presentación institucional breve del propósito general, datos clave del contexto o sector y explicación del enfoque </w:t>
            </w:r>
            <w:proofErr w:type="spellStart"/>
            <w:r>
              <w:t>Design</w:t>
            </w:r>
            <w:proofErr w:type="spellEnd"/>
            <w:r>
              <w:t xml:space="preserve"> </w:t>
            </w:r>
            <w:proofErr w:type="spellStart"/>
            <w:r>
              <w:t>Thinking</w:t>
            </w:r>
            <w:proofErr w:type="spellEnd"/>
            <w:r>
              <w:t>.</w:t>
            </w:r>
          </w:p>
        </w:tc>
        <w:tc>
          <w:tcPr>
            <w:tcW w:w="2236" w:type="dxa"/>
          </w:tcPr>
          <w:p w14:paraId="3D0187FF" w14:textId="77777777" w:rsidR="0023319E" w:rsidRDefault="0023319E">
            <w:pPr>
              <w:spacing w:after="240" w:line="276" w:lineRule="auto"/>
              <w:cnfStyle w:val="000000000000" w:firstRow="0" w:lastRow="0" w:firstColumn="0" w:lastColumn="0" w:oddVBand="0" w:evenVBand="0" w:oddHBand="0" w:evenHBand="0" w:firstRowFirstColumn="0" w:firstRowLastColumn="0" w:lastRowFirstColumn="0" w:lastRowLastColumn="0"/>
            </w:pPr>
          </w:p>
        </w:tc>
      </w:tr>
      <w:tr w:rsidR="0023319E" w14:paraId="78A2A12C"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4FBEF671" w14:textId="77777777" w:rsidR="0023319E" w:rsidRDefault="00256F3B">
            <w:pPr>
              <w:spacing w:after="240" w:line="276" w:lineRule="auto"/>
            </w:pPr>
            <w:r>
              <w:lastRenderedPageBreak/>
              <w:t>2. Empatía – Comprendiendo al usuario (40 minutos)</w:t>
            </w:r>
          </w:p>
          <w:p w14:paraId="6C012D08" w14:textId="77777777" w:rsidR="0023319E" w:rsidRDefault="0023319E">
            <w:pPr>
              <w:spacing w:after="240" w:line="276" w:lineRule="auto"/>
            </w:pPr>
          </w:p>
        </w:tc>
        <w:tc>
          <w:tcPr>
            <w:tcW w:w="2235" w:type="dxa"/>
          </w:tcPr>
          <w:p w14:paraId="04297FE6" w14:textId="77777777" w:rsidR="0023319E" w:rsidRDefault="00256F3B">
            <w:pPr>
              <w:pBdr>
                <w:top w:val="nil"/>
                <w:left w:val="nil"/>
                <w:bottom w:val="nil"/>
                <w:right w:val="nil"/>
                <w:between w:val="nil"/>
              </w:pBdr>
              <w:spacing w:after="240"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Explorar emociones, motivaciones, necesidades y frustraciones del grupo objetivo o actores clave.</w:t>
            </w:r>
          </w:p>
          <w:p w14:paraId="471C54EC" w14:textId="77777777" w:rsidR="0023319E" w:rsidRDefault="0023319E">
            <w:pPr>
              <w:spacing w:after="240" w:line="276" w:lineRule="auto"/>
              <w:cnfStyle w:val="000000000000" w:firstRow="0" w:lastRow="0" w:firstColumn="0" w:lastColumn="0" w:oddVBand="0" w:evenVBand="0" w:oddHBand="0" w:evenHBand="0" w:firstRowFirstColumn="0" w:firstRowLastColumn="0" w:lastRowFirstColumn="0" w:lastRowLastColumn="0"/>
            </w:pPr>
          </w:p>
        </w:tc>
        <w:tc>
          <w:tcPr>
            <w:tcW w:w="2235" w:type="dxa"/>
          </w:tcPr>
          <w:p w14:paraId="24F2CEAF"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Mapa de empatía colectivo, entrevistas rápidas, testimonios o dinámica con preguntas orientadoras.</w:t>
            </w:r>
          </w:p>
        </w:tc>
        <w:tc>
          <w:tcPr>
            <w:tcW w:w="2236" w:type="dxa"/>
          </w:tcPr>
          <w:p w14:paraId="11EFC719" w14:textId="77777777" w:rsidR="0023319E" w:rsidRDefault="00256F3B">
            <w:pPr>
              <w:pBdr>
                <w:top w:val="nil"/>
                <w:left w:val="nil"/>
                <w:bottom w:val="nil"/>
                <w:right w:val="nil"/>
                <w:between w:val="nil"/>
              </w:pBdr>
              <w:spacing w:after="240"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Insumos emocionales y racionales que nutren el entendimiento del problema.</w:t>
            </w:r>
          </w:p>
          <w:p w14:paraId="36B5D469" w14:textId="77777777" w:rsidR="0023319E" w:rsidRDefault="0023319E">
            <w:pPr>
              <w:spacing w:after="240" w:line="276" w:lineRule="auto"/>
              <w:cnfStyle w:val="000000000000" w:firstRow="0" w:lastRow="0" w:firstColumn="0" w:lastColumn="0" w:oddVBand="0" w:evenVBand="0" w:oddHBand="0" w:evenHBand="0" w:firstRowFirstColumn="0" w:firstRowLastColumn="0" w:lastRowFirstColumn="0" w:lastRowLastColumn="0"/>
            </w:pPr>
          </w:p>
        </w:tc>
      </w:tr>
      <w:tr w:rsidR="0023319E" w14:paraId="409AAA52"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120E1DCE" w14:textId="77777777" w:rsidR="0023319E" w:rsidRDefault="00256F3B">
            <w:pPr>
              <w:spacing w:after="240" w:line="276" w:lineRule="auto"/>
            </w:pPr>
            <w:r>
              <w:t>3. Reformulación del problema (30 minutos)</w:t>
            </w:r>
          </w:p>
        </w:tc>
        <w:tc>
          <w:tcPr>
            <w:tcW w:w="2235" w:type="dxa"/>
          </w:tcPr>
          <w:p w14:paraId="429A353D" w14:textId="77777777" w:rsidR="0023319E" w:rsidRDefault="00256F3B">
            <w:pPr>
              <w:pBdr>
                <w:top w:val="nil"/>
                <w:left w:val="nil"/>
                <w:bottom w:val="nil"/>
                <w:right w:val="nil"/>
                <w:between w:val="nil"/>
              </w:pBdr>
              <w:spacing w:after="240"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Traducir los hallazgos en desafíos claros y compartidos.</w:t>
            </w:r>
          </w:p>
        </w:tc>
        <w:tc>
          <w:tcPr>
            <w:tcW w:w="2235" w:type="dxa"/>
          </w:tcPr>
          <w:p w14:paraId="30F930FD"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Redacción de preguntas en formato “¿Cómo podríamos...?” para orientar la búsqueda de soluciones.</w:t>
            </w:r>
          </w:p>
        </w:tc>
        <w:tc>
          <w:tcPr>
            <w:tcW w:w="2236" w:type="dxa"/>
          </w:tcPr>
          <w:p w14:paraId="62D92CDB" w14:textId="77777777" w:rsidR="0023319E" w:rsidRDefault="00256F3B">
            <w:pPr>
              <w:pBdr>
                <w:top w:val="nil"/>
                <w:left w:val="nil"/>
                <w:bottom w:val="nil"/>
                <w:right w:val="nil"/>
                <w:between w:val="nil"/>
              </w:pBdr>
              <w:spacing w:after="240"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Lista de retos priorizados, formulados en clave de oportunidad.</w:t>
            </w:r>
          </w:p>
        </w:tc>
      </w:tr>
      <w:tr w:rsidR="0023319E" w14:paraId="115DF120"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0884E0B0" w14:textId="77777777" w:rsidR="0023319E" w:rsidRDefault="00256F3B">
            <w:pPr>
              <w:spacing w:after="240" w:line="276" w:lineRule="auto"/>
            </w:pPr>
            <w:r>
              <w:t>4. Ideación – Generación de ideas (40 minutos)</w:t>
            </w:r>
          </w:p>
          <w:p w14:paraId="6CAC6BB1" w14:textId="77777777" w:rsidR="0023319E" w:rsidRDefault="0023319E">
            <w:pPr>
              <w:spacing w:after="240" w:line="276" w:lineRule="auto"/>
            </w:pPr>
          </w:p>
        </w:tc>
        <w:tc>
          <w:tcPr>
            <w:tcW w:w="2235" w:type="dxa"/>
          </w:tcPr>
          <w:p w14:paraId="2DAC6880" w14:textId="77777777" w:rsidR="0023319E" w:rsidRDefault="00256F3B">
            <w:pPr>
              <w:pBdr>
                <w:top w:val="nil"/>
                <w:left w:val="nil"/>
                <w:bottom w:val="nil"/>
                <w:right w:val="nil"/>
                <w:between w:val="nil"/>
              </w:pBdr>
              <w:spacing w:after="240"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Crear ideas sin juicios, fomentar la creatividad y seleccionar propuestas viables.</w:t>
            </w:r>
          </w:p>
        </w:tc>
        <w:tc>
          <w:tcPr>
            <w:tcW w:w="2235" w:type="dxa"/>
          </w:tcPr>
          <w:p w14:paraId="4A31D270"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Lluvia de ideas + priorización mediante matriz impacto-viabilidad.</w:t>
            </w:r>
          </w:p>
        </w:tc>
        <w:tc>
          <w:tcPr>
            <w:tcW w:w="2236" w:type="dxa"/>
          </w:tcPr>
          <w:p w14:paraId="7462E7A7" w14:textId="77777777" w:rsidR="0023319E" w:rsidRDefault="00256F3B">
            <w:pPr>
              <w:pBdr>
                <w:top w:val="nil"/>
                <w:left w:val="nil"/>
                <w:bottom w:val="nil"/>
                <w:right w:val="nil"/>
                <w:between w:val="nil"/>
              </w:pBdr>
              <w:spacing w:after="240"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Ideas organizadas por prioridad y viabilidad.</w:t>
            </w:r>
          </w:p>
        </w:tc>
      </w:tr>
      <w:tr w:rsidR="0023319E" w14:paraId="7743B47D"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5BF80B0D" w14:textId="77777777" w:rsidR="0023319E" w:rsidRDefault="00256F3B">
            <w:pPr>
              <w:spacing w:after="240" w:line="276" w:lineRule="auto"/>
            </w:pPr>
            <w:r>
              <w:t>5. Prototipado – Diseño de soluciones (40 minutos)</w:t>
            </w:r>
          </w:p>
          <w:p w14:paraId="55CCD4ED" w14:textId="77777777" w:rsidR="0023319E" w:rsidRDefault="0023319E">
            <w:pPr>
              <w:spacing w:after="240" w:line="276" w:lineRule="auto"/>
            </w:pPr>
          </w:p>
        </w:tc>
        <w:tc>
          <w:tcPr>
            <w:tcW w:w="2235" w:type="dxa"/>
          </w:tcPr>
          <w:p w14:paraId="2E1174D2" w14:textId="77777777" w:rsidR="0023319E" w:rsidRDefault="00256F3B">
            <w:pPr>
              <w:pBdr>
                <w:top w:val="nil"/>
                <w:left w:val="nil"/>
                <w:bottom w:val="nil"/>
                <w:right w:val="nil"/>
                <w:between w:val="nil"/>
              </w:pBdr>
              <w:spacing w:after="240"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Convertir ideas en propuestas con estructura clara, factible y alineada con los objetivos institucionales.</w:t>
            </w:r>
          </w:p>
        </w:tc>
        <w:tc>
          <w:tcPr>
            <w:tcW w:w="2235" w:type="dxa"/>
          </w:tcPr>
          <w:p w14:paraId="6EBB6544"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Desarrollo de una ficha de solución que detalle el problema que resuelve, población beneficiada, requerimientos, liderazgo, sostenibilidad y alineación con objetivos estratégicos.</w:t>
            </w:r>
          </w:p>
        </w:tc>
        <w:tc>
          <w:tcPr>
            <w:tcW w:w="2236" w:type="dxa"/>
          </w:tcPr>
          <w:p w14:paraId="2628DEC3" w14:textId="77777777" w:rsidR="0023319E" w:rsidRDefault="00256F3B">
            <w:pPr>
              <w:pBdr>
                <w:top w:val="nil"/>
                <w:left w:val="nil"/>
                <w:bottom w:val="nil"/>
                <w:right w:val="nil"/>
                <w:between w:val="nil"/>
              </w:pBdr>
              <w:spacing w:after="240"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Prototipos o fichas de solución.</w:t>
            </w:r>
          </w:p>
          <w:p w14:paraId="08F69877" w14:textId="77777777" w:rsidR="0023319E" w:rsidRDefault="0023319E">
            <w:pPr>
              <w:pBdr>
                <w:top w:val="nil"/>
                <w:left w:val="nil"/>
                <w:bottom w:val="nil"/>
                <w:right w:val="nil"/>
                <w:between w:val="nil"/>
              </w:pBdr>
              <w:spacing w:after="240" w:line="276" w:lineRule="auto"/>
              <w:cnfStyle w:val="000000000000" w:firstRow="0" w:lastRow="0" w:firstColumn="0" w:lastColumn="0" w:oddVBand="0" w:evenVBand="0" w:oddHBand="0" w:evenHBand="0" w:firstRowFirstColumn="0" w:firstRowLastColumn="0" w:lastRowFirstColumn="0" w:lastRowLastColumn="0"/>
              <w:rPr>
                <w:color w:val="000000"/>
              </w:rPr>
            </w:pPr>
          </w:p>
        </w:tc>
      </w:tr>
      <w:tr w:rsidR="0023319E" w14:paraId="511668EA"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7B702681" w14:textId="77777777" w:rsidR="0023319E" w:rsidRDefault="00256F3B">
            <w:pPr>
              <w:spacing w:after="240" w:line="276" w:lineRule="auto"/>
            </w:pPr>
            <w:r>
              <w:t>6. Prueba – Retroalimentación y mejora (30 minutos)</w:t>
            </w:r>
          </w:p>
        </w:tc>
        <w:tc>
          <w:tcPr>
            <w:tcW w:w="2235" w:type="dxa"/>
          </w:tcPr>
          <w:p w14:paraId="18820FE3" w14:textId="77777777" w:rsidR="0023319E" w:rsidRDefault="00256F3B">
            <w:pPr>
              <w:pBdr>
                <w:top w:val="nil"/>
                <w:left w:val="nil"/>
                <w:bottom w:val="nil"/>
                <w:right w:val="nil"/>
                <w:between w:val="nil"/>
              </w:pBdr>
              <w:spacing w:after="240"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Validar las propuestas y mejorarlas con la retroalimentación del grupo.</w:t>
            </w:r>
          </w:p>
        </w:tc>
        <w:tc>
          <w:tcPr>
            <w:tcW w:w="2235" w:type="dxa"/>
          </w:tcPr>
          <w:p w14:paraId="50A83607"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Presentación tipo pitch + comentarios cruzados.</w:t>
            </w:r>
          </w:p>
        </w:tc>
        <w:tc>
          <w:tcPr>
            <w:tcW w:w="2236" w:type="dxa"/>
          </w:tcPr>
          <w:p w14:paraId="602D9E15" w14:textId="77777777" w:rsidR="0023319E" w:rsidRDefault="00256F3B">
            <w:pPr>
              <w:pBdr>
                <w:top w:val="nil"/>
                <w:left w:val="nil"/>
                <w:bottom w:val="nil"/>
                <w:right w:val="nil"/>
                <w:between w:val="nil"/>
              </w:pBdr>
              <w:spacing w:after="240"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Soluciones ajustadas y fortalecidas colectivamente.</w:t>
            </w:r>
          </w:p>
        </w:tc>
      </w:tr>
      <w:tr w:rsidR="0023319E" w14:paraId="538C0ACB"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63C3B851" w14:textId="77777777" w:rsidR="0023319E" w:rsidRDefault="00256F3B">
            <w:pPr>
              <w:spacing w:after="240" w:line="276" w:lineRule="auto"/>
            </w:pPr>
            <w:r>
              <w:lastRenderedPageBreak/>
              <w:t>7. Cierre (10 minutos)</w:t>
            </w:r>
          </w:p>
        </w:tc>
        <w:tc>
          <w:tcPr>
            <w:tcW w:w="2235" w:type="dxa"/>
          </w:tcPr>
          <w:p w14:paraId="6682D710" w14:textId="77777777" w:rsidR="0023319E" w:rsidRDefault="00256F3B">
            <w:pPr>
              <w:pBdr>
                <w:top w:val="nil"/>
                <w:left w:val="nil"/>
                <w:bottom w:val="nil"/>
                <w:right w:val="nil"/>
                <w:between w:val="nil"/>
              </w:pBdr>
              <w:spacing w:after="240"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Recoger aprendizajes y compromisos.</w:t>
            </w:r>
          </w:p>
        </w:tc>
        <w:tc>
          <w:tcPr>
            <w:tcW w:w="2235" w:type="dxa"/>
          </w:tcPr>
          <w:p w14:paraId="44816045"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Ronda de reflexión y registro de compromisos individuales o colectivos.</w:t>
            </w:r>
          </w:p>
        </w:tc>
        <w:tc>
          <w:tcPr>
            <w:tcW w:w="2236" w:type="dxa"/>
          </w:tcPr>
          <w:p w14:paraId="325720A4" w14:textId="77777777" w:rsidR="0023319E" w:rsidRDefault="00256F3B">
            <w:pPr>
              <w:pBdr>
                <w:top w:val="nil"/>
                <w:left w:val="nil"/>
                <w:bottom w:val="nil"/>
                <w:right w:val="nil"/>
                <w:between w:val="nil"/>
              </w:pBdr>
              <w:spacing w:after="240"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Declaración de aprendizajes y compromisos voluntarios.</w:t>
            </w:r>
          </w:p>
        </w:tc>
      </w:tr>
      <w:tr w:rsidR="0023319E" w14:paraId="055F2040"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3E86F812" w14:textId="77777777" w:rsidR="0023319E" w:rsidRDefault="00256F3B">
            <w:pPr>
              <w:spacing w:after="240" w:line="276" w:lineRule="auto"/>
            </w:pPr>
            <w:r>
              <w:t>Materiales de apoyo sugeridos</w:t>
            </w:r>
          </w:p>
        </w:tc>
        <w:tc>
          <w:tcPr>
            <w:tcW w:w="6706" w:type="dxa"/>
            <w:gridSpan w:val="3"/>
          </w:tcPr>
          <w:p w14:paraId="5AE79AB6" w14:textId="77777777" w:rsidR="0023319E" w:rsidRDefault="00256F3B">
            <w:pPr>
              <w:numPr>
                <w:ilvl w:val="0"/>
                <w:numId w:val="20"/>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Plantilla de mapa de empatía (papel o digital)</w:t>
            </w:r>
          </w:p>
          <w:p w14:paraId="02271F99" w14:textId="77777777" w:rsidR="0023319E" w:rsidRDefault="00256F3B">
            <w:pPr>
              <w:numPr>
                <w:ilvl w:val="0"/>
                <w:numId w:val="20"/>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Ficha de ideación y prototipado</w:t>
            </w:r>
          </w:p>
          <w:p w14:paraId="31F3DE24" w14:textId="77777777" w:rsidR="0023319E" w:rsidRDefault="00256F3B">
            <w:pPr>
              <w:numPr>
                <w:ilvl w:val="0"/>
                <w:numId w:val="20"/>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Matriz de impacto-viabilidad</w:t>
            </w:r>
          </w:p>
          <w:p w14:paraId="739DCF56" w14:textId="77777777" w:rsidR="0023319E" w:rsidRDefault="00256F3B">
            <w:pPr>
              <w:numPr>
                <w:ilvl w:val="0"/>
                <w:numId w:val="20"/>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Tablero colaborativo (Miro, </w:t>
            </w:r>
            <w:proofErr w:type="spellStart"/>
            <w:r>
              <w:rPr>
                <w:color w:val="000000"/>
              </w:rPr>
              <w:t>Figma</w:t>
            </w:r>
            <w:proofErr w:type="spellEnd"/>
            <w:r>
              <w:rPr>
                <w:color w:val="000000"/>
              </w:rPr>
              <w:t xml:space="preserve">, </w:t>
            </w:r>
            <w:proofErr w:type="spellStart"/>
            <w:r>
              <w:rPr>
                <w:color w:val="000000"/>
              </w:rPr>
              <w:t>Jamboard</w:t>
            </w:r>
            <w:proofErr w:type="spellEnd"/>
            <w:r>
              <w:rPr>
                <w:color w:val="000000"/>
              </w:rPr>
              <w:t xml:space="preserve"> o físico)</w:t>
            </w:r>
          </w:p>
          <w:p w14:paraId="0828194C" w14:textId="77777777" w:rsidR="0023319E" w:rsidRDefault="00256F3B">
            <w:pPr>
              <w:numPr>
                <w:ilvl w:val="0"/>
                <w:numId w:val="20"/>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Marcadores, </w:t>
            </w:r>
            <w:proofErr w:type="spellStart"/>
            <w:r>
              <w:rPr>
                <w:color w:val="000000"/>
              </w:rPr>
              <w:t>post-its</w:t>
            </w:r>
            <w:proofErr w:type="spellEnd"/>
            <w:r>
              <w:rPr>
                <w:color w:val="000000"/>
              </w:rPr>
              <w:t>, hojas de rotafolio (si presencial)</w:t>
            </w:r>
          </w:p>
        </w:tc>
      </w:tr>
      <w:tr w:rsidR="0023319E" w14:paraId="10683A35"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2D64EE19" w14:textId="77777777" w:rsidR="0023319E" w:rsidRDefault="00256F3B">
            <w:pPr>
              <w:spacing w:after="240" w:line="276" w:lineRule="auto"/>
            </w:pPr>
            <w:r>
              <w:t>Productos esperados</w:t>
            </w:r>
          </w:p>
        </w:tc>
        <w:tc>
          <w:tcPr>
            <w:tcW w:w="6706" w:type="dxa"/>
            <w:gridSpan w:val="3"/>
          </w:tcPr>
          <w:p w14:paraId="140F0D6D" w14:textId="77777777" w:rsidR="0023319E" w:rsidRDefault="00256F3B">
            <w:pPr>
              <w:numPr>
                <w:ilvl w:val="0"/>
                <w:numId w:val="20"/>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Diagnóstico cualitativo de necesidades, retos y oportunidades</w:t>
            </w:r>
          </w:p>
          <w:p w14:paraId="2082C7FF" w14:textId="77777777" w:rsidR="0023319E" w:rsidRDefault="00256F3B">
            <w:pPr>
              <w:numPr>
                <w:ilvl w:val="0"/>
                <w:numId w:val="20"/>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Formulación de retos estratégicos</w:t>
            </w:r>
          </w:p>
          <w:p w14:paraId="543F3A5B" w14:textId="77777777" w:rsidR="0023319E" w:rsidRDefault="00256F3B">
            <w:pPr>
              <w:numPr>
                <w:ilvl w:val="0"/>
                <w:numId w:val="20"/>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Portafolio inicial de ideas clasificadas</w:t>
            </w:r>
          </w:p>
          <w:p w14:paraId="18AEA228" w14:textId="77777777" w:rsidR="0023319E" w:rsidRDefault="00256F3B">
            <w:pPr>
              <w:numPr>
                <w:ilvl w:val="0"/>
                <w:numId w:val="20"/>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Soluciones estructuradas en fichas de prototipo</w:t>
            </w:r>
          </w:p>
          <w:p w14:paraId="7E8F9DFC" w14:textId="77777777" w:rsidR="0023319E" w:rsidRDefault="00256F3B">
            <w:pPr>
              <w:numPr>
                <w:ilvl w:val="0"/>
                <w:numId w:val="20"/>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Retroalimentación intergrupal y propuestas ajustadas</w:t>
            </w:r>
          </w:p>
          <w:p w14:paraId="66ACDB5C" w14:textId="77777777" w:rsidR="0023319E" w:rsidRDefault="00256F3B">
            <w:pPr>
              <w:numPr>
                <w:ilvl w:val="0"/>
                <w:numId w:val="20"/>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Compromisos y aprendizajes de los actores participantes</w:t>
            </w:r>
          </w:p>
        </w:tc>
      </w:tr>
      <w:tr w:rsidR="00774704" w14:paraId="65F9375D"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260549AB" w14:textId="24CDE7FE" w:rsidR="00774704" w:rsidRDefault="00774704">
            <w:pPr>
              <w:spacing w:after="240"/>
            </w:pPr>
            <w:r w:rsidRPr="00EA791E">
              <w:t>Recursos mínimos requeridos para su implementación</w:t>
            </w:r>
          </w:p>
        </w:tc>
        <w:tc>
          <w:tcPr>
            <w:tcW w:w="6706" w:type="dxa"/>
            <w:gridSpan w:val="3"/>
          </w:tcPr>
          <w:p w14:paraId="3168A39E" w14:textId="77777777" w:rsidR="00774704" w:rsidRPr="00774704" w:rsidRDefault="00774704" w:rsidP="00774704">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774704">
              <w:rPr>
                <w:b/>
                <w:bCs/>
                <w:color w:val="000000"/>
              </w:rPr>
              <w:t>Recursos humanos:</w:t>
            </w:r>
          </w:p>
          <w:p w14:paraId="1659BAA5" w14:textId="77777777" w:rsidR="00774704" w:rsidRPr="00774704" w:rsidRDefault="00774704" w:rsidP="00774704">
            <w:pPr>
              <w:numPr>
                <w:ilvl w:val="0"/>
                <w:numId w:val="36"/>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774704">
              <w:rPr>
                <w:color w:val="000000"/>
              </w:rPr>
              <w:t xml:space="preserve">1 facilitador/a principal con experiencia en </w:t>
            </w:r>
            <w:proofErr w:type="spellStart"/>
            <w:r w:rsidRPr="00774704">
              <w:rPr>
                <w:color w:val="000000"/>
              </w:rPr>
              <w:t>Design</w:t>
            </w:r>
            <w:proofErr w:type="spellEnd"/>
            <w:r w:rsidRPr="00774704">
              <w:rPr>
                <w:color w:val="000000"/>
              </w:rPr>
              <w:t xml:space="preserve"> </w:t>
            </w:r>
            <w:proofErr w:type="spellStart"/>
            <w:r w:rsidRPr="00774704">
              <w:rPr>
                <w:color w:val="000000"/>
              </w:rPr>
              <w:t>Thinking</w:t>
            </w:r>
            <w:proofErr w:type="spellEnd"/>
          </w:p>
          <w:p w14:paraId="0B5A020B" w14:textId="77777777" w:rsidR="00774704" w:rsidRPr="00774704" w:rsidRDefault="00774704" w:rsidP="00774704">
            <w:pPr>
              <w:numPr>
                <w:ilvl w:val="0"/>
                <w:numId w:val="36"/>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774704">
              <w:rPr>
                <w:color w:val="000000"/>
              </w:rPr>
              <w:t>1 relator/a o sistematizador/a (puede ser una persona de apoyo por grupo si se desea mayor detalle)</w:t>
            </w:r>
          </w:p>
          <w:p w14:paraId="2518613F" w14:textId="77777777" w:rsidR="00774704" w:rsidRDefault="00774704" w:rsidP="00774704">
            <w:pPr>
              <w:numPr>
                <w:ilvl w:val="0"/>
                <w:numId w:val="36"/>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774704">
              <w:rPr>
                <w:color w:val="000000"/>
              </w:rPr>
              <w:t>1 apoyo logístico o técnico (gestión de tiempos, materiales, conexión, salas virtuales)</w:t>
            </w:r>
          </w:p>
          <w:p w14:paraId="6C85910E" w14:textId="6674ACDC" w:rsidR="00774704" w:rsidRPr="00774704" w:rsidRDefault="00774704" w:rsidP="00774704">
            <w:pPr>
              <w:numPr>
                <w:ilvl w:val="0"/>
                <w:numId w:val="36"/>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774704">
              <w:rPr>
                <w:i/>
                <w:iCs/>
                <w:color w:val="000000"/>
              </w:rPr>
              <w:t>Nota:</w:t>
            </w:r>
            <w:r w:rsidRPr="00774704">
              <w:rPr>
                <w:color w:val="000000"/>
              </w:rPr>
              <w:t> En modalidad híbrida o virtual, se recomienda contar con 1 persona adicional de soporte por cada 2 grupos.</w:t>
            </w:r>
          </w:p>
          <w:p w14:paraId="5B1AC7C9" w14:textId="77777777" w:rsidR="00774704" w:rsidRPr="00774704" w:rsidRDefault="00774704" w:rsidP="00774704">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774704">
              <w:rPr>
                <w:b/>
                <w:bCs/>
                <w:color w:val="000000"/>
              </w:rPr>
              <w:t>Recursos tecnológicos (según modalidad):</w:t>
            </w:r>
          </w:p>
          <w:p w14:paraId="2D6F540B" w14:textId="77777777" w:rsidR="00774704" w:rsidRPr="00774704" w:rsidRDefault="00774704" w:rsidP="00774704">
            <w:pPr>
              <w:numPr>
                <w:ilvl w:val="0"/>
                <w:numId w:val="37"/>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774704">
              <w:rPr>
                <w:color w:val="000000"/>
              </w:rPr>
              <w:t xml:space="preserve">Plataforma de videoconferencia con posibilidad de dividir en salas (Zoom, </w:t>
            </w:r>
            <w:proofErr w:type="spellStart"/>
            <w:r w:rsidRPr="00774704">
              <w:rPr>
                <w:color w:val="000000"/>
              </w:rPr>
              <w:t>Teams</w:t>
            </w:r>
            <w:proofErr w:type="spellEnd"/>
            <w:r w:rsidRPr="00774704">
              <w:rPr>
                <w:color w:val="000000"/>
              </w:rPr>
              <w:t>, etc.)</w:t>
            </w:r>
          </w:p>
          <w:p w14:paraId="22F804A9" w14:textId="258DBDF0" w:rsidR="00774704" w:rsidRPr="00774704" w:rsidRDefault="00774704" w:rsidP="00774704">
            <w:pPr>
              <w:numPr>
                <w:ilvl w:val="0"/>
                <w:numId w:val="37"/>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774704">
              <w:rPr>
                <w:color w:val="000000"/>
              </w:rPr>
              <w:t xml:space="preserve">Herramienta colaborativa en línea (Miro, </w:t>
            </w:r>
            <w:proofErr w:type="spellStart"/>
            <w:r>
              <w:rPr>
                <w:color w:val="000000"/>
              </w:rPr>
              <w:t>Canva</w:t>
            </w:r>
            <w:proofErr w:type="spellEnd"/>
            <w:r w:rsidRPr="00774704">
              <w:rPr>
                <w:color w:val="000000"/>
              </w:rPr>
              <w:t xml:space="preserve">, </w:t>
            </w:r>
            <w:proofErr w:type="spellStart"/>
            <w:r w:rsidRPr="00774704">
              <w:rPr>
                <w:color w:val="000000"/>
              </w:rPr>
              <w:t>Figma</w:t>
            </w:r>
            <w:proofErr w:type="spellEnd"/>
            <w:r w:rsidRPr="00774704">
              <w:rPr>
                <w:color w:val="000000"/>
              </w:rPr>
              <w:t>, etc.)</w:t>
            </w:r>
          </w:p>
          <w:p w14:paraId="1FD798FE" w14:textId="77777777" w:rsidR="00774704" w:rsidRPr="00774704" w:rsidRDefault="00774704" w:rsidP="00774704">
            <w:pPr>
              <w:numPr>
                <w:ilvl w:val="0"/>
                <w:numId w:val="37"/>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774704">
              <w:rPr>
                <w:color w:val="000000"/>
              </w:rPr>
              <w:t>Computadores con acceso a internet, cámara y micrófono</w:t>
            </w:r>
          </w:p>
          <w:p w14:paraId="2D151AB2" w14:textId="77777777" w:rsidR="00774704" w:rsidRPr="00774704" w:rsidRDefault="00774704" w:rsidP="00774704">
            <w:pPr>
              <w:numPr>
                <w:ilvl w:val="0"/>
                <w:numId w:val="37"/>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774704">
              <w:rPr>
                <w:color w:val="000000"/>
              </w:rPr>
              <w:t>Sistema de presentación para el cierre (pantalla o proyector si es presencial)</w:t>
            </w:r>
          </w:p>
          <w:p w14:paraId="1DADF103" w14:textId="77777777" w:rsidR="00774704" w:rsidRPr="00774704" w:rsidRDefault="00774704" w:rsidP="00774704">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774704">
              <w:rPr>
                <w:b/>
                <w:bCs/>
                <w:color w:val="000000"/>
              </w:rPr>
              <w:t>Insumos logísticos (en caso de modalidad presencial):</w:t>
            </w:r>
          </w:p>
          <w:p w14:paraId="3503CB78" w14:textId="77777777" w:rsidR="00774704" w:rsidRPr="00774704" w:rsidRDefault="00774704" w:rsidP="00774704">
            <w:pPr>
              <w:numPr>
                <w:ilvl w:val="0"/>
                <w:numId w:val="38"/>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774704">
              <w:rPr>
                <w:color w:val="000000"/>
              </w:rPr>
              <w:t>Plantillas impresas: mapa de empatía, fichas de ideación/prototipo, matriz impacto-viabilidad</w:t>
            </w:r>
          </w:p>
          <w:p w14:paraId="6DA18A17" w14:textId="77777777" w:rsidR="00774704" w:rsidRPr="00774704" w:rsidRDefault="00774704" w:rsidP="00774704">
            <w:pPr>
              <w:numPr>
                <w:ilvl w:val="0"/>
                <w:numId w:val="38"/>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774704">
              <w:rPr>
                <w:color w:val="000000"/>
              </w:rPr>
              <w:t xml:space="preserve">Papelógrafos, marcadores, </w:t>
            </w:r>
            <w:proofErr w:type="spellStart"/>
            <w:r w:rsidRPr="00774704">
              <w:rPr>
                <w:color w:val="000000"/>
              </w:rPr>
              <w:t>post-its</w:t>
            </w:r>
            <w:proofErr w:type="spellEnd"/>
            <w:r w:rsidRPr="00774704">
              <w:rPr>
                <w:color w:val="000000"/>
              </w:rPr>
              <w:t>, tarjetas y adhesivos</w:t>
            </w:r>
          </w:p>
          <w:p w14:paraId="693B89D7" w14:textId="77777777" w:rsidR="00774704" w:rsidRPr="00774704" w:rsidRDefault="00774704" w:rsidP="00774704">
            <w:pPr>
              <w:numPr>
                <w:ilvl w:val="0"/>
                <w:numId w:val="38"/>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774704">
              <w:rPr>
                <w:color w:val="000000"/>
              </w:rPr>
              <w:t>Espacio amplio con disposición por grupos (mesas redondas o estaciones de trabajo)</w:t>
            </w:r>
          </w:p>
          <w:p w14:paraId="33E7FD9D" w14:textId="224DF359" w:rsidR="00774704" w:rsidRPr="00774704" w:rsidRDefault="00774704" w:rsidP="00774704">
            <w:pPr>
              <w:numPr>
                <w:ilvl w:val="0"/>
                <w:numId w:val="38"/>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774704">
              <w:rPr>
                <w:color w:val="000000"/>
              </w:rPr>
              <w:t>Formatos de registro de compromisos y relatoría final</w:t>
            </w:r>
          </w:p>
        </w:tc>
      </w:tr>
    </w:tbl>
    <w:p w14:paraId="098DB84F" w14:textId="77777777" w:rsidR="0023319E" w:rsidRDefault="00256F3B">
      <w:pPr>
        <w:spacing w:before="240" w:after="160"/>
        <w:jc w:val="center"/>
      </w:pPr>
      <w:r>
        <w:t>Fuente: Construcción propia Oficina Asesora de Planeación.</w:t>
      </w:r>
    </w:p>
    <w:p w14:paraId="1CE452E4" w14:textId="77777777" w:rsidR="0023319E" w:rsidRDefault="00256F3B">
      <w:pPr>
        <w:keepNext/>
        <w:keepLines/>
        <w:numPr>
          <w:ilvl w:val="1"/>
          <w:numId w:val="1"/>
        </w:numPr>
        <w:pBdr>
          <w:top w:val="nil"/>
          <w:left w:val="nil"/>
          <w:bottom w:val="nil"/>
          <w:right w:val="nil"/>
          <w:between w:val="nil"/>
        </w:pBdr>
        <w:spacing w:before="480" w:after="240"/>
        <w:jc w:val="both"/>
      </w:pPr>
      <w:bookmarkStart w:id="27" w:name="_heading=h.484ecp659ci" w:colFirst="0" w:colLast="0"/>
      <w:bookmarkEnd w:id="27"/>
      <w:r>
        <w:rPr>
          <w:b/>
          <w:color w:val="354999"/>
        </w:rPr>
        <w:lastRenderedPageBreak/>
        <w:t>Metodología 7: Grupo Focal</w:t>
      </w:r>
    </w:p>
    <w:tbl>
      <w:tblPr>
        <w:tblStyle w:val="aa"/>
        <w:tblW w:w="8828" w:type="dxa"/>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ayout w:type="fixed"/>
        <w:tblLook w:val="04A0" w:firstRow="1" w:lastRow="0" w:firstColumn="1" w:lastColumn="0" w:noHBand="0" w:noVBand="1"/>
      </w:tblPr>
      <w:tblGrid>
        <w:gridCol w:w="2122"/>
        <w:gridCol w:w="2235"/>
        <w:gridCol w:w="2235"/>
        <w:gridCol w:w="2236"/>
      </w:tblGrid>
      <w:tr w:rsidR="0023319E" w14:paraId="62177982" w14:textId="77777777" w:rsidTr="0023319E">
        <w:trPr>
          <w:cnfStyle w:val="100000000000" w:firstRow="1" w:lastRow="0" w:firstColumn="0" w:lastColumn="0" w:oddVBand="0" w:evenVBand="0" w:oddHBand="0" w:evenHBand="0" w:firstRowFirstColumn="0" w:firstRowLastColumn="0" w:lastRowFirstColumn="0" w:lastRowLastColumn="0"/>
          <w:trHeight w:val="202"/>
        </w:trPr>
        <w:tc>
          <w:tcPr>
            <w:cnfStyle w:val="001000000000" w:firstRow="0" w:lastRow="0" w:firstColumn="1" w:lastColumn="0" w:oddVBand="0" w:evenVBand="0" w:oddHBand="0" w:evenHBand="0" w:firstRowFirstColumn="0" w:firstRowLastColumn="0" w:lastRowFirstColumn="0" w:lastRowLastColumn="0"/>
            <w:tcW w:w="8828" w:type="dxa"/>
            <w:gridSpan w:val="4"/>
          </w:tcPr>
          <w:p w14:paraId="7E4CC466" w14:textId="77777777" w:rsidR="0023319E" w:rsidRDefault="00256F3B">
            <w:pPr>
              <w:pBdr>
                <w:top w:val="nil"/>
                <w:left w:val="nil"/>
                <w:bottom w:val="nil"/>
                <w:right w:val="nil"/>
                <w:between w:val="nil"/>
              </w:pBdr>
              <w:spacing w:line="276" w:lineRule="auto"/>
              <w:jc w:val="center"/>
              <w:rPr>
                <w:color w:val="000000"/>
              </w:rPr>
            </w:pPr>
            <w:r>
              <w:rPr>
                <w:b w:val="0"/>
                <w:color w:val="000000"/>
              </w:rPr>
              <w:t>FICHA METODOLÓGICA</w:t>
            </w:r>
          </w:p>
        </w:tc>
      </w:tr>
      <w:tr w:rsidR="0023319E" w14:paraId="3942FDA4"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399D6531" w14:textId="77777777" w:rsidR="0023319E" w:rsidRDefault="00256F3B">
            <w:pPr>
              <w:spacing w:after="240" w:line="276" w:lineRule="auto"/>
            </w:pPr>
            <w:r>
              <w:t>Modalidad</w:t>
            </w:r>
          </w:p>
        </w:tc>
        <w:tc>
          <w:tcPr>
            <w:tcW w:w="6706" w:type="dxa"/>
            <w:gridSpan w:val="3"/>
          </w:tcPr>
          <w:p w14:paraId="663FD108"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Presencial, virtual o híbrido (sincrónico)</w:t>
            </w:r>
          </w:p>
        </w:tc>
      </w:tr>
      <w:tr w:rsidR="0023319E" w14:paraId="3F869EE0"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5A095F55" w14:textId="77777777" w:rsidR="0023319E" w:rsidRDefault="00256F3B">
            <w:pPr>
              <w:spacing w:after="240" w:line="276" w:lineRule="auto"/>
            </w:pPr>
            <w:r>
              <w:t>Metodología</w:t>
            </w:r>
          </w:p>
        </w:tc>
        <w:tc>
          <w:tcPr>
            <w:tcW w:w="6706" w:type="dxa"/>
            <w:gridSpan w:val="3"/>
          </w:tcPr>
          <w:p w14:paraId="349B2927"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Grupo Focal</w:t>
            </w:r>
          </w:p>
        </w:tc>
      </w:tr>
      <w:tr w:rsidR="0023319E" w14:paraId="22BAA3EF"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2A89CBD2" w14:textId="77777777" w:rsidR="0023319E" w:rsidRDefault="00256F3B">
            <w:pPr>
              <w:spacing w:after="240" w:line="276" w:lineRule="auto"/>
            </w:pPr>
            <w:r>
              <w:t>No. de personas</w:t>
            </w:r>
          </w:p>
        </w:tc>
        <w:tc>
          <w:tcPr>
            <w:tcW w:w="6706" w:type="dxa"/>
            <w:gridSpan w:val="3"/>
          </w:tcPr>
          <w:p w14:paraId="035D05F8"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2 horas (120 minutos)</w:t>
            </w:r>
          </w:p>
        </w:tc>
      </w:tr>
      <w:tr w:rsidR="0023319E" w14:paraId="423637BC"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6D2FBB13" w14:textId="77777777" w:rsidR="0023319E" w:rsidRDefault="00256F3B">
            <w:pPr>
              <w:spacing w:after="240" w:line="276" w:lineRule="auto"/>
            </w:pPr>
            <w:r>
              <w:t>Duración</w:t>
            </w:r>
          </w:p>
        </w:tc>
        <w:tc>
          <w:tcPr>
            <w:tcW w:w="6706" w:type="dxa"/>
            <w:gridSpan w:val="3"/>
          </w:tcPr>
          <w:p w14:paraId="5B28AB08"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3 horas y 30 minutos (puede adaptarse según profundidad y número de fases)</w:t>
            </w:r>
          </w:p>
        </w:tc>
      </w:tr>
      <w:tr w:rsidR="0023319E" w14:paraId="05886EC7"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3504FB5E" w14:textId="77777777" w:rsidR="0023319E" w:rsidRDefault="00256F3B">
            <w:pPr>
              <w:spacing w:after="240" w:line="276" w:lineRule="auto"/>
            </w:pPr>
            <w:r>
              <w:t>Tipo de convocatoria</w:t>
            </w:r>
          </w:p>
        </w:tc>
        <w:tc>
          <w:tcPr>
            <w:tcW w:w="6706" w:type="dxa"/>
            <w:gridSpan w:val="3"/>
          </w:tcPr>
          <w:p w14:paraId="1B2C1759"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Dirigida a actores estratégicos del sector o grupo de interés según la temática</w:t>
            </w:r>
          </w:p>
        </w:tc>
      </w:tr>
      <w:tr w:rsidR="0023319E" w14:paraId="01DB969D"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5E0E79AB" w14:textId="77777777" w:rsidR="0023319E" w:rsidRDefault="00256F3B">
            <w:pPr>
              <w:spacing w:after="240" w:line="276" w:lineRule="auto"/>
            </w:pPr>
            <w:r>
              <w:t>Objetivo</w:t>
            </w:r>
          </w:p>
        </w:tc>
        <w:tc>
          <w:tcPr>
            <w:tcW w:w="6706" w:type="dxa"/>
            <w:gridSpan w:val="3"/>
          </w:tcPr>
          <w:p w14:paraId="6C5E89DB"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Explorar percepciones, experiencias, propuestas y preocupaciones de actores clave frente a un tema estratégico, para identificar oportunidades de articulación con la entidad y condiciones necesarias para el diseño o sostenibilidad de políticas públicas, estrategias o proyectos.</w:t>
            </w:r>
          </w:p>
        </w:tc>
      </w:tr>
      <w:tr w:rsidR="0023319E" w14:paraId="3BA665E6" w14:textId="77777777" w:rsidTr="0023319E">
        <w:tc>
          <w:tcPr>
            <w:cnfStyle w:val="001000000000" w:firstRow="0" w:lastRow="0" w:firstColumn="1" w:lastColumn="0" w:oddVBand="0" w:evenVBand="0" w:oddHBand="0" w:evenHBand="0" w:firstRowFirstColumn="0" w:firstRowLastColumn="0" w:lastRowFirstColumn="0" w:lastRowLastColumn="0"/>
            <w:tcW w:w="8828" w:type="dxa"/>
            <w:gridSpan w:val="4"/>
          </w:tcPr>
          <w:p w14:paraId="602DC8D8" w14:textId="77777777" w:rsidR="0023319E" w:rsidRDefault="00256F3B">
            <w:pPr>
              <w:spacing w:after="240" w:line="276" w:lineRule="auto"/>
              <w:jc w:val="center"/>
            </w:pPr>
            <w:r>
              <w:t xml:space="preserve">Descripción de la metodología </w:t>
            </w:r>
          </w:p>
          <w:p w14:paraId="577EEF12" w14:textId="77777777" w:rsidR="0023319E" w:rsidRDefault="00256F3B">
            <w:pPr>
              <w:spacing w:after="240" w:line="276" w:lineRule="auto"/>
              <w:jc w:val="both"/>
            </w:pPr>
            <w:r>
              <w:rPr>
                <w:b w:val="0"/>
              </w:rPr>
              <w:t>El grupo focal es una técnica de diálogo guiado que permite recoger información cualitativa sobre la percepción y experiencia de los participantes en torno a un tema específico. Se basa en una conversación estructurada en la que el facilitador mantiene una postura neutral y fomenta la participación de todos los asistentes. Es especialmente útil para identificar tensiones, construir consensos y generar propuestas de acción desde la diversidad de sectores.</w:t>
            </w:r>
          </w:p>
        </w:tc>
      </w:tr>
      <w:tr w:rsidR="0023319E" w14:paraId="541C3AAA"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799FF2A8" w14:textId="77777777" w:rsidR="0023319E" w:rsidRDefault="00256F3B">
            <w:pPr>
              <w:spacing w:after="160" w:line="276" w:lineRule="auto"/>
              <w:jc w:val="center"/>
            </w:pPr>
            <w:r>
              <w:t>Etapa</w:t>
            </w:r>
          </w:p>
        </w:tc>
        <w:tc>
          <w:tcPr>
            <w:tcW w:w="2235" w:type="dxa"/>
          </w:tcPr>
          <w:p w14:paraId="082D0987" w14:textId="77777777" w:rsidR="0023319E" w:rsidRDefault="00256F3B">
            <w:pPr>
              <w:spacing w:after="240" w:line="276" w:lineRule="auto"/>
              <w:jc w:val="center"/>
              <w:cnfStyle w:val="000000000000" w:firstRow="0" w:lastRow="0" w:firstColumn="0" w:lastColumn="0" w:oddVBand="0" w:evenVBand="0" w:oddHBand="0" w:evenHBand="0" w:firstRowFirstColumn="0" w:firstRowLastColumn="0" w:lastRowFirstColumn="0" w:lastRowLastColumn="0"/>
              <w:rPr>
                <w:b/>
              </w:rPr>
            </w:pPr>
            <w:r>
              <w:rPr>
                <w:b/>
              </w:rPr>
              <w:t>Propósito</w:t>
            </w:r>
          </w:p>
        </w:tc>
        <w:tc>
          <w:tcPr>
            <w:tcW w:w="2235" w:type="dxa"/>
          </w:tcPr>
          <w:p w14:paraId="42D32223" w14:textId="77777777" w:rsidR="0023319E" w:rsidRDefault="00256F3B">
            <w:pPr>
              <w:spacing w:after="240" w:line="276" w:lineRule="auto"/>
              <w:jc w:val="center"/>
              <w:cnfStyle w:val="000000000000" w:firstRow="0" w:lastRow="0" w:firstColumn="0" w:lastColumn="0" w:oddVBand="0" w:evenVBand="0" w:oddHBand="0" w:evenHBand="0" w:firstRowFirstColumn="0" w:firstRowLastColumn="0" w:lastRowFirstColumn="0" w:lastRowLastColumn="0"/>
              <w:rPr>
                <w:b/>
              </w:rPr>
            </w:pPr>
            <w:r>
              <w:rPr>
                <w:b/>
              </w:rPr>
              <w:t>Actividad sugerida</w:t>
            </w:r>
          </w:p>
        </w:tc>
        <w:tc>
          <w:tcPr>
            <w:tcW w:w="2236" w:type="dxa"/>
          </w:tcPr>
          <w:p w14:paraId="38D164FE" w14:textId="77777777" w:rsidR="0023319E" w:rsidRDefault="00256F3B">
            <w:pPr>
              <w:spacing w:after="240" w:line="276" w:lineRule="auto"/>
              <w:jc w:val="center"/>
              <w:cnfStyle w:val="000000000000" w:firstRow="0" w:lastRow="0" w:firstColumn="0" w:lastColumn="0" w:oddVBand="0" w:evenVBand="0" w:oddHBand="0" w:evenHBand="0" w:firstRowFirstColumn="0" w:firstRowLastColumn="0" w:lastRowFirstColumn="0" w:lastRowLastColumn="0"/>
              <w:rPr>
                <w:b/>
              </w:rPr>
            </w:pPr>
            <w:r>
              <w:rPr>
                <w:b/>
              </w:rPr>
              <w:t>Producto</w:t>
            </w:r>
          </w:p>
        </w:tc>
      </w:tr>
      <w:tr w:rsidR="0023319E" w14:paraId="0B74BC29"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5A037628" w14:textId="77777777" w:rsidR="0023319E" w:rsidRDefault="00256F3B">
            <w:pPr>
              <w:spacing w:after="240" w:line="276" w:lineRule="auto"/>
            </w:pPr>
            <w:r>
              <w:t>1. Introducción (10 minutos)</w:t>
            </w:r>
          </w:p>
        </w:tc>
        <w:tc>
          <w:tcPr>
            <w:tcW w:w="2235" w:type="dxa"/>
          </w:tcPr>
          <w:p w14:paraId="51D8B3AC"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Contextualizar la sesión y motivar la participación activa.</w:t>
            </w:r>
          </w:p>
        </w:tc>
        <w:tc>
          <w:tcPr>
            <w:tcW w:w="2235" w:type="dxa"/>
          </w:tcPr>
          <w:p w14:paraId="0171B0D8"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Presentación del objetivo del encuentro y del enfoque de la política o estrategia a tratar.</w:t>
            </w:r>
          </w:p>
        </w:tc>
        <w:tc>
          <w:tcPr>
            <w:tcW w:w="2236" w:type="dxa"/>
          </w:tcPr>
          <w:p w14:paraId="0199FC67"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Participantes informados y alineados con el propósito.</w:t>
            </w:r>
          </w:p>
        </w:tc>
      </w:tr>
      <w:tr w:rsidR="0023319E" w14:paraId="1F4C519C"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18632D79" w14:textId="77777777" w:rsidR="0023319E" w:rsidRDefault="00256F3B">
            <w:pPr>
              <w:spacing w:after="240" w:line="276" w:lineRule="auto"/>
            </w:pPr>
            <w:r>
              <w:t>2. Ronda exploratoria (20 minutos)</w:t>
            </w:r>
          </w:p>
        </w:tc>
        <w:tc>
          <w:tcPr>
            <w:tcW w:w="2235" w:type="dxa"/>
          </w:tcPr>
          <w:p w14:paraId="2FD44B7A"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 xml:space="preserve">Romper el hielo y generar confianza para compartir </w:t>
            </w:r>
            <w:r>
              <w:lastRenderedPageBreak/>
              <w:t>percepciones generales.</w:t>
            </w:r>
          </w:p>
        </w:tc>
        <w:tc>
          <w:tcPr>
            <w:tcW w:w="2235" w:type="dxa"/>
          </w:tcPr>
          <w:p w14:paraId="7E6063DF"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lastRenderedPageBreak/>
              <w:t xml:space="preserve">Diálogo guiado con preguntas detonantes. Cada participante </w:t>
            </w:r>
            <w:r>
              <w:lastRenderedPageBreak/>
              <w:t>responde en máximo 3 minutos.</w:t>
            </w:r>
          </w:p>
        </w:tc>
        <w:tc>
          <w:tcPr>
            <w:tcW w:w="2236" w:type="dxa"/>
          </w:tcPr>
          <w:p w14:paraId="52E466E5"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lastRenderedPageBreak/>
              <w:t xml:space="preserve">Matriz de retos y oportunidades. Registro de ideas </w:t>
            </w:r>
            <w:r>
              <w:lastRenderedPageBreak/>
              <w:t>fuerza por actor o sector.</w:t>
            </w:r>
          </w:p>
        </w:tc>
      </w:tr>
      <w:tr w:rsidR="0023319E" w14:paraId="5F445AB9"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4DE38F29" w14:textId="77777777" w:rsidR="0023319E" w:rsidRDefault="00256F3B">
            <w:pPr>
              <w:spacing w:after="240" w:line="276" w:lineRule="auto"/>
            </w:pPr>
            <w:r>
              <w:lastRenderedPageBreak/>
              <w:t>3. Profundización temática por bloques (50 minutos)</w:t>
            </w:r>
          </w:p>
        </w:tc>
        <w:tc>
          <w:tcPr>
            <w:tcW w:w="2235" w:type="dxa"/>
          </w:tcPr>
          <w:p w14:paraId="2DF7E84B" w14:textId="77777777" w:rsidR="0023319E" w:rsidRDefault="00256F3B">
            <w:pPr>
              <w:pBdr>
                <w:top w:val="nil"/>
                <w:left w:val="nil"/>
                <w:bottom w:val="nil"/>
                <w:right w:val="nil"/>
                <w:between w:val="nil"/>
              </w:pBdr>
              <w:spacing w:after="240"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Abordar de forma estructurada los temas clave con enfoque colaborativo.</w:t>
            </w:r>
          </w:p>
        </w:tc>
        <w:tc>
          <w:tcPr>
            <w:tcW w:w="2235" w:type="dxa"/>
          </w:tcPr>
          <w:p w14:paraId="1A975B44"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Debate abierto con derecho a réplica. Los participantes se dividen en equipos para responder y complementar preguntas temáticas por bloques de preguntas detonantes propositivas.</w:t>
            </w:r>
          </w:p>
        </w:tc>
        <w:tc>
          <w:tcPr>
            <w:tcW w:w="2236" w:type="dxa"/>
          </w:tcPr>
          <w:p w14:paraId="3B950743" w14:textId="77777777" w:rsidR="0023319E" w:rsidRDefault="00256F3B">
            <w:pPr>
              <w:pBdr>
                <w:top w:val="nil"/>
                <w:left w:val="nil"/>
                <w:bottom w:val="nil"/>
                <w:right w:val="nil"/>
                <w:between w:val="nil"/>
              </w:pBdr>
              <w:spacing w:after="240"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Recomendaciones por eje temático, consensos y tensiones identificadas.</w:t>
            </w:r>
          </w:p>
        </w:tc>
      </w:tr>
      <w:tr w:rsidR="0023319E" w14:paraId="5B935122"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5C594CB0" w14:textId="77777777" w:rsidR="0023319E" w:rsidRDefault="00256F3B">
            <w:pPr>
              <w:spacing w:after="240" w:line="276" w:lineRule="auto"/>
            </w:pPr>
            <w:r>
              <w:t>4. Cierre (10 minutos)</w:t>
            </w:r>
          </w:p>
        </w:tc>
        <w:tc>
          <w:tcPr>
            <w:tcW w:w="2235" w:type="dxa"/>
          </w:tcPr>
          <w:p w14:paraId="68DFE1D6" w14:textId="77777777" w:rsidR="0023319E" w:rsidRDefault="00256F3B">
            <w:pPr>
              <w:pBdr>
                <w:top w:val="nil"/>
                <w:left w:val="nil"/>
                <w:bottom w:val="nil"/>
                <w:right w:val="nil"/>
                <w:between w:val="nil"/>
              </w:pBdr>
              <w:spacing w:after="240"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Recoger aprendizajes y compromisos.</w:t>
            </w:r>
          </w:p>
        </w:tc>
        <w:tc>
          <w:tcPr>
            <w:tcW w:w="2235" w:type="dxa"/>
          </w:tcPr>
          <w:p w14:paraId="6FE7D024"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Ronda final de reflexiones y compromisos voluntarios.</w:t>
            </w:r>
          </w:p>
        </w:tc>
        <w:tc>
          <w:tcPr>
            <w:tcW w:w="2236" w:type="dxa"/>
          </w:tcPr>
          <w:p w14:paraId="2B28E985" w14:textId="77777777" w:rsidR="0023319E" w:rsidRDefault="00256F3B">
            <w:pPr>
              <w:pBdr>
                <w:top w:val="nil"/>
                <w:left w:val="nil"/>
                <w:bottom w:val="nil"/>
                <w:right w:val="nil"/>
                <w:between w:val="nil"/>
              </w:pBdr>
              <w:spacing w:after="240"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Declaración de aprendizajes y acuerdos individuales o institucionales.</w:t>
            </w:r>
          </w:p>
        </w:tc>
      </w:tr>
      <w:tr w:rsidR="0023319E" w14:paraId="2B607763"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3D9C5992" w14:textId="77777777" w:rsidR="0023319E" w:rsidRDefault="00256F3B">
            <w:pPr>
              <w:spacing w:after="240" w:line="276" w:lineRule="auto"/>
            </w:pPr>
            <w:r>
              <w:t>Materiales de apoyo sugeridos</w:t>
            </w:r>
          </w:p>
        </w:tc>
        <w:tc>
          <w:tcPr>
            <w:tcW w:w="6706" w:type="dxa"/>
            <w:gridSpan w:val="3"/>
          </w:tcPr>
          <w:p w14:paraId="3225162C" w14:textId="77777777" w:rsidR="0023319E" w:rsidRDefault="00256F3B">
            <w:pPr>
              <w:numPr>
                <w:ilvl w:val="0"/>
                <w:numId w:val="20"/>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Plantilla de matriz de retos y oportunidades</w:t>
            </w:r>
          </w:p>
          <w:p w14:paraId="53D0718C" w14:textId="77777777" w:rsidR="0023319E" w:rsidRDefault="00256F3B">
            <w:pPr>
              <w:numPr>
                <w:ilvl w:val="0"/>
                <w:numId w:val="20"/>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Guía de preguntas por bloque temático</w:t>
            </w:r>
          </w:p>
          <w:p w14:paraId="7EA0E059" w14:textId="77777777" w:rsidR="0023319E" w:rsidRDefault="00256F3B">
            <w:pPr>
              <w:numPr>
                <w:ilvl w:val="0"/>
                <w:numId w:val="20"/>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Tablero colaborativo virtual (Miro, </w:t>
            </w:r>
            <w:proofErr w:type="spellStart"/>
            <w:r>
              <w:rPr>
                <w:color w:val="000000"/>
              </w:rPr>
              <w:t>Jamboard</w:t>
            </w:r>
            <w:proofErr w:type="spellEnd"/>
            <w:r>
              <w:rPr>
                <w:color w:val="000000"/>
              </w:rPr>
              <w:t xml:space="preserve">) o físico (rotafolios, tarjetas, </w:t>
            </w:r>
            <w:proofErr w:type="spellStart"/>
            <w:r>
              <w:rPr>
                <w:color w:val="000000"/>
              </w:rPr>
              <w:t>post-its</w:t>
            </w:r>
            <w:proofErr w:type="spellEnd"/>
            <w:r>
              <w:rPr>
                <w:color w:val="000000"/>
              </w:rPr>
              <w:t>)</w:t>
            </w:r>
          </w:p>
          <w:p w14:paraId="7CCBA406" w14:textId="77777777" w:rsidR="0023319E" w:rsidRDefault="00256F3B">
            <w:pPr>
              <w:numPr>
                <w:ilvl w:val="0"/>
                <w:numId w:val="20"/>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Hojas de síntesis para el moderador</w:t>
            </w:r>
          </w:p>
        </w:tc>
      </w:tr>
      <w:tr w:rsidR="0023319E" w14:paraId="524047AD"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2ED0D886" w14:textId="77777777" w:rsidR="0023319E" w:rsidRDefault="00256F3B">
            <w:pPr>
              <w:spacing w:after="240" w:line="276" w:lineRule="auto"/>
            </w:pPr>
            <w:r>
              <w:t>Productos esperados</w:t>
            </w:r>
          </w:p>
        </w:tc>
        <w:tc>
          <w:tcPr>
            <w:tcW w:w="6706" w:type="dxa"/>
            <w:gridSpan w:val="3"/>
          </w:tcPr>
          <w:p w14:paraId="1D0F5211" w14:textId="77777777" w:rsidR="0023319E" w:rsidRDefault="00256F3B">
            <w:pPr>
              <w:numPr>
                <w:ilvl w:val="0"/>
                <w:numId w:val="20"/>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Matriz consolidada de retos y oportunidades por sector</w:t>
            </w:r>
          </w:p>
          <w:p w14:paraId="6FCC114B" w14:textId="77777777" w:rsidR="0023319E" w:rsidRDefault="00256F3B">
            <w:pPr>
              <w:numPr>
                <w:ilvl w:val="0"/>
                <w:numId w:val="20"/>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Condiciones habilitantes identificadas para la política o estrategia</w:t>
            </w:r>
          </w:p>
          <w:p w14:paraId="02C05027" w14:textId="77777777" w:rsidR="0023319E" w:rsidRDefault="00256F3B">
            <w:pPr>
              <w:numPr>
                <w:ilvl w:val="0"/>
                <w:numId w:val="20"/>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Propuestas de articulación </w:t>
            </w:r>
          </w:p>
          <w:p w14:paraId="26CF9CD8" w14:textId="77777777" w:rsidR="0023319E" w:rsidRDefault="00256F3B">
            <w:pPr>
              <w:numPr>
                <w:ilvl w:val="0"/>
                <w:numId w:val="20"/>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Recomendaciones por temática </w:t>
            </w:r>
          </w:p>
          <w:p w14:paraId="05C0D88D" w14:textId="77777777" w:rsidR="0023319E" w:rsidRDefault="00256F3B">
            <w:pPr>
              <w:numPr>
                <w:ilvl w:val="0"/>
                <w:numId w:val="20"/>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(Compromisos individuales o colectivos documentados</w:t>
            </w:r>
          </w:p>
        </w:tc>
      </w:tr>
      <w:tr w:rsidR="000D2E7F" w14:paraId="2CE7ECC7"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46C0341A" w14:textId="58735BB1" w:rsidR="000D2E7F" w:rsidRDefault="000D2E7F">
            <w:pPr>
              <w:spacing w:after="240"/>
            </w:pPr>
            <w:r w:rsidRPr="000D2E7F">
              <w:t>Recursos mínimos requeridos para su implementación</w:t>
            </w:r>
          </w:p>
        </w:tc>
        <w:tc>
          <w:tcPr>
            <w:tcW w:w="6706" w:type="dxa"/>
            <w:gridSpan w:val="3"/>
          </w:tcPr>
          <w:p w14:paraId="1C8D325D" w14:textId="77777777" w:rsidR="009D226E" w:rsidRPr="009D226E" w:rsidRDefault="009D226E" w:rsidP="009D226E">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9D226E">
              <w:rPr>
                <w:b/>
                <w:bCs/>
                <w:color w:val="000000"/>
              </w:rPr>
              <w:t>Recursos humanos:</w:t>
            </w:r>
          </w:p>
          <w:p w14:paraId="6FD1DBCB" w14:textId="77777777" w:rsidR="009D226E" w:rsidRPr="009D226E" w:rsidRDefault="009D226E" w:rsidP="009D226E">
            <w:pPr>
              <w:numPr>
                <w:ilvl w:val="0"/>
                <w:numId w:val="39"/>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9D226E">
              <w:rPr>
                <w:color w:val="000000"/>
              </w:rPr>
              <w:t>1 facilitador/a con experiencia en moderación de grupos focales</w:t>
            </w:r>
          </w:p>
          <w:p w14:paraId="60E9FBEC" w14:textId="77777777" w:rsidR="009D226E" w:rsidRPr="009D226E" w:rsidRDefault="009D226E" w:rsidP="009D226E">
            <w:pPr>
              <w:numPr>
                <w:ilvl w:val="0"/>
                <w:numId w:val="39"/>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9D226E">
              <w:rPr>
                <w:color w:val="000000"/>
              </w:rPr>
              <w:t>1 relator/a o sistematizador/a para consolidar insumos y acuerdos</w:t>
            </w:r>
          </w:p>
          <w:p w14:paraId="38D26776" w14:textId="77777777" w:rsidR="009D226E" w:rsidRDefault="009D226E" w:rsidP="009D226E">
            <w:pPr>
              <w:numPr>
                <w:ilvl w:val="0"/>
                <w:numId w:val="39"/>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9D226E">
              <w:rPr>
                <w:color w:val="000000"/>
              </w:rPr>
              <w:t>1 apoyo logístico o técnico (según modalidad: presencial, virtual o híbrida</w:t>
            </w:r>
            <w:r>
              <w:rPr>
                <w:color w:val="000000"/>
              </w:rPr>
              <w:t>.</w:t>
            </w:r>
          </w:p>
          <w:p w14:paraId="3FB05D3F" w14:textId="64DACC09" w:rsidR="009D226E" w:rsidRPr="009D226E" w:rsidRDefault="009D226E" w:rsidP="009D226E">
            <w:pPr>
              <w:pBdr>
                <w:top w:val="nil"/>
                <w:left w:val="nil"/>
                <w:bottom w:val="nil"/>
                <w:right w:val="nil"/>
                <w:between w:val="nil"/>
              </w:pBdr>
              <w:ind w:left="720"/>
              <w:cnfStyle w:val="000000000000" w:firstRow="0" w:lastRow="0" w:firstColumn="0" w:lastColumn="0" w:oddVBand="0" w:evenVBand="0" w:oddHBand="0" w:evenHBand="0" w:firstRowFirstColumn="0" w:firstRowLastColumn="0" w:lastRowFirstColumn="0" w:lastRowLastColumn="0"/>
              <w:rPr>
                <w:color w:val="000000"/>
              </w:rPr>
            </w:pPr>
            <w:r w:rsidRPr="009D226E">
              <w:rPr>
                <w:i/>
                <w:iCs/>
                <w:color w:val="000000"/>
              </w:rPr>
              <w:t>Nota:</w:t>
            </w:r>
            <w:r w:rsidRPr="009D226E">
              <w:rPr>
                <w:color w:val="000000"/>
              </w:rPr>
              <w:t> Si el grupo incluye población diferencial, se recomienda contar con un/a acompañante con enfoque de accesibilidad o inclusión.</w:t>
            </w:r>
          </w:p>
          <w:p w14:paraId="6BF60CFB" w14:textId="77777777" w:rsidR="009D226E" w:rsidRPr="009D226E" w:rsidRDefault="009D226E" w:rsidP="009D226E">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9D226E">
              <w:rPr>
                <w:b/>
                <w:bCs/>
                <w:color w:val="000000"/>
              </w:rPr>
              <w:t>Recursos tecnológicos (según modalidad):</w:t>
            </w:r>
          </w:p>
          <w:p w14:paraId="595CE3E1" w14:textId="77B09E43" w:rsidR="009D226E" w:rsidRPr="009D226E" w:rsidRDefault="009D226E" w:rsidP="009D226E">
            <w:pPr>
              <w:numPr>
                <w:ilvl w:val="0"/>
                <w:numId w:val="40"/>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9D226E">
              <w:rPr>
                <w:color w:val="000000"/>
              </w:rPr>
              <w:t xml:space="preserve">Plataforma de videoconferencia con opción de grabación y gestión de participantes (Zoom, </w:t>
            </w:r>
            <w:proofErr w:type="spellStart"/>
            <w:r w:rsidRPr="009D226E">
              <w:rPr>
                <w:color w:val="000000"/>
              </w:rPr>
              <w:t>Teams</w:t>
            </w:r>
            <w:proofErr w:type="spellEnd"/>
            <w:r w:rsidRPr="009D226E">
              <w:rPr>
                <w:color w:val="000000"/>
              </w:rPr>
              <w:t xml:space="preserve">, </w:t>
            </w:r>
            <w:proofErr w:type="spellStart"/>
            <w:r>
              <w:rPr>
                <w:color w:val="000000"/>
              </w:rPr>
              <w:t>Meet</w:t>
            </w:r>
            <w:proofErr w:type="spellEnd"/>
            <w:r>
              <w:rPr>
                <w:color w:val="000000"/>
              </w:rPr>
              <w:t xml:space="preserve">, </w:t>
            </w:r>
            <w:r w:rsidRPr="009D226E">
              <w:rPr>
                <w:color w:val="000000"/>
              </w:rPr>
              <w:t>etc.)</w:t>
            </w:r>
          </w:p>
          <w:p w14:paraId="5B9F21C0" w14:textId="3D952846" w:rsidR="009D226E" w:rsidRPr="009D226E" w:rsidRDefault="009D226E" w:rsidP="009D226E">
            <w:pPr>
              <w:numPr>
                <w:ilvl w:val="0"/>
                <w:numId w:val="40"/>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9D226E">
              <w:rPr>
                <w:color w:val="000000"/>
              </w:rPr>
              <w:lastRenderedPageBreak/>
              <w:t xml:space="preserve">Herramientas digitales de colaboración (Miro, </w:t>
            </w:r>
            <w:proofErr w:type="spellStart"/>
            <w:r>
              <w:rPr>
                <w:color w:val="000000"/>
              </w:rPr>
              <w:t>Canva</w:t>
            </w:r>
            <w:proofErr w:type="spellEnd"/>
            <w:r>
              <w:rPr>
                <w:color w:val="000000"/>
              </w:rPr>
              <w:t xml:space="preserve">, </w:t>
            </w:r>
            <w:proofErr w:type="spellStart"/>
            <w:r w:rsidRPr="009D226E">
              <w:rPr>
                <w:color w:val="000000"/>
              </w:rPr>
              <w:t>Mentimeter</w:t>
            </w:r>
            <w:proofErr w:type="spellEnd"/>
            <w:r w:rsidRPr="009D226E">
              <w:rPr>
                <w:color w:val="000000"/>
              </w:rPr>
              <w:t>, etc.)</w:t>
            </w:r>
          </w:p>
          <w:p w14:paraId="02DEBBFD" w14:textId="77777777" w:rsidR="009D226E" w:rsidRPr="009D226E" w:rsidRDefault="009D226E" w:rsidP="009D226E">
            <w:pPr>
              <w:numPr>
                <w:ilvl w:val="0"/>
                <w:numId w:val="40"/>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9D226E">
              <w:rPr>
                <w:color w:val="000000"/>
              </w:rPr>
              <w:t>Equipos con cámara, micrófono e internet estable</w:t>
            </w:r>
          </w:p>
          <w:p w14:paraId="35214AA0" w14:textId="77777777" w:rsidR="009D226E" w:rsidRPr="009D226E" w:rsidRDefault="009D226E" w:rsidP="009D226E">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9D226E">
              <w:rPr>
                <w:b/>
                <w:bCs/>
                <w:color w:val="000000"/>
              </w:rPr>
              <w:t>Insumos logísticos (para modalidad presencial):</w:t>
            </w:r>
          </w:p>
          <w:p w14:paraId="59389E83" w14:textId="77777777" w:rsidR="009D226E" w:rsidRPr="009D226E" w:rsidRDefault="009D226E" w:rsidP="009D226E">
            <w:pPr>
              <w:numPr>
                <w:ilvl w:val="0"/>
                <w:numId w:val="41"/>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9D226E">
              <w:rPr>
                <w:color w:val="000000"/>
              </w:rPr>
              <w:t>Plantillas impresas: matriz de retos y oportunidades, guía de preguntas por bloque</w:t>
            </w:r>
          </w:p>
          <w:p w14:paraId="6C25DEE1" w14:textId="77777777" w:rsidR="009D226E" w:rsidRPr="009D226E" w:rsidRDefault="009D226E" w:rsidP="009D226E">
            <w:pPr>
              <w:numPr>
                <w:ilvl w:val="0"/>
                <w:numId w:val="41"/>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9D226E">
              <w:rPr>
                <w:color w:val="000000"/>
              </w:rPr>
              <w:t xml:space="preserve">Papelógrafos, marcadores, </w:t>
            </w:r>
            <w:proofErr w:type="spellStart"/>
            <w:r w:rsidRPr="009D226E">
              <w:rPr>
                <w:color w:val="000000"/>
              </w:rPr>
              <w:t>post-its</w:t>
            </w:r>
            <w:proofErr w:type="spellEnd"/>
            <w:r w:rsidRPr="009D226E">
              <w:rPr>
                <w:color w:val="000000"/>
              </w:rPr>
              <w:t>, tarjetas de colores</w:t>
            </w:r>
          </w:p>
          <w:p w14:paraId="03E44F09" w14:textId="77777777" w:rsidR="009D226E" w:rsidRPr="009D226E" w:rsidRDefault="009D226E" w:rsidP="009D226E">
            <w:pPr>
              <w:numPr>
                <w:ilvl w:val="0"/>
                <w:numId w:val="41"/>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9D226E">
              <w:rPr>
                <w:color w:val="000000"/>
              </w:rPr>
              <w:t>Espacio adecuado con disposición circular o en U para favorecer el diálogo</w:t>
            </w:r>
          </w:p>
          <w:p w14:paraId="569BAA7A" w14:textId="00335609" w:rsidR="000D2E7F" w:rsidRPr="009D226E" w:rsidRDefault="009D226E" w:rsidP="009D226E">
            <w:pPr>
              <w:numPr>
                <w:ilvl w:val="0"/>
                <w:numId w:val="41"/>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9D226E">
              <w:rPr>
                <w:color w:val="000000"/>
              </w:rPr>
              <w:t>Hojas de registro y formatos de síntesis para el moderador y participantes</w:t>
            </w:r>
          </w:p>
        </w:tc>
      </w:tr>
    </w:tbl>
    <w:p w14:paraId="070AA95E" w14:textId="77777777" w:rsidR="0023319E" w:rsidRDefault="00256F3B">
      <w:pPr>
        <w:spacing w:before="240" w:after="160"/>
        <w:jc w:val="center"/>
      </w:pPr>
      <w:r>
        <w:lastRenderedPageBreak/>
        <w:t>Fuente: Construcción propia Oficina Asesora de Planeación.</w:t>
      </w:r>
    </w:p>
    <w:p w14:paraId="3F1035BE" w14:textId="77777777" w:rsidR="0023319E" w:rsidRDefault="00256F3B">
      <w:pPr>
        <w:keepNext/>
        <w:keepLines/>
        <w:numPr>
          <w:ilvl w:val="1"/>
          <w:numId w:val="1"/>
        </w:numPr>
        <w:pBdr>
          <w:top w:val="nil"/>
          <w:left w:val="nil"/>
          <w:bottom w:val="nil"/>
          <w:right w:val="nil"/>
          <w:between w:val="nil"/>
        </w:pBdr>
        <w:spacing w:before="480" w:after="0"/>
        <w:jc w:val="both"/>
        <w:rPr>
          <w:b/>
        </w:rPr>
      </w:pPr>
      <w:bookmarkStart w:id="28" w:name="_heading=h.uc7ubl51fn89" w:colFirst="0" w:colLast="0"/>
      <w:bookmarkEnd w:id="28"/>
      <w:r>
        <w:rPr>
          <w:b/>
          <w:color w:val="354999"/>
        </w:rPr>
        <w:t>Metodología 8: Café del mundo</w:t>
      </w:r>
    </w:p>
    <w:p w14:paraId="6BEA9582" w14:textId="77777777" w:rsidR="0023319E" w:rsidRDefault="0023319E">
      <w:pPr>
        <w:pBdr>
          <w:top w:val="nil"/>
          <w:left w:val="nil"/>
          <w:bottom w:val="nil"/>
          <w:right w:val="nil"/>
          <w:between w:val="nil"/>
        </w:pBdr>
        <w:spacing w:after="0"/>
        <w:jc w:val="both"/>
        <w:rPr>
          <w:b/>
          <w:color w:val="000000"/>
        </w:rPr>
      </w:pPr>
    </w:p>
    <w:tbl>
      <w:tblPr>
        <w:tblStyle w:val="ab"/>
        <w:tblW w:w="8828" w:type="dxa"/>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ayout w:type="fixed"/>
        <w:tblLook w:val="04A0" w:firstRow="1" w:lastRow="0" w:firstColumn="1" w:lastColumn="0" w:noHBand="0" w:noVBand="1"/>
      </w:tblPr>
      <w:tblGrid>
        <w:gridCol w:w="2122"/>
        <w:gridCol w:w="2235"/>
        <w:gridCol w:w="2235"/>
        <w:gridCol w:w="2236"/>
      </w:tblGrid>
      <w:tr w:rsidR="0023319E" w14:paraId="5D1CE7FD" w14:textId="77777777" w:rsidTr="0023319E">
        <w:trPr>
          <w:cnfStyle w:val="100000000000" w:firstRow="1" w:lastRow="0" w:firstColumn="0" w:lastColumn="0" w:oddVBand="0" w:evenVBand="0" w:oddHBand="0" w:evenHBand="0" w:firstRowFirstColumn="0" w:firstRowLastColumn="0" w:lastRowFirstColumn="0" w:lastRowLastColumn="0"/>
          <w:trHeight w:val="202"/>
        </w:trPr>
        <w:tc>
          <w:tcPr>
            <w:cnfStyle w:val="001000000000" w:firstRow="0" w:lastRow="0" w:firstColumn="1" w:lastColumn="0" w:oddVBand="0" w:evenVBand="0" w:oddHBand="0" w:evenHBand="0" w:firstRowFirstColumn="0" w:firstRowLastColumn="0" w:lastRowFirstColumn="0" w:lastRowLastColumn="0"/>
            <w:tcW w:w="8828" w:type="dxa"/>
            <w:gridSpan w:val="4"/>
          </w:tcPr>
          <w:p w14:paraId="2176941D" w14:textId="77777777" w:rsidR="0023319E" w:rsidRDefault="00256F3B">
            <w:pPr>
              <w:pBdr>
                <w:top w:val="nil"/>
                <w:left w:val="nil"/>
                <w:bottom w:val="nil"/>
                <w:right w:val="nil"/>
                <w:between w:val="nil"/>
              </w:pBdr>
              <w:spacing w:line="276" w:lineRule="auto"/>
              <w:jc w:val="center"/>
              <w:rPr>
                <w:color w:val="000000"/>
              </w:rPr>
            </w:pPr>
            <w:r>
              <w:rPr>
                <w:b w:val="0"/>
                <w:color w:val="000000"/>
              </w:rPr>
              <w:t>FICHA METODOLÓGICA</w:t>
            </w:r>
          </w:p>
        </w:tc>
      </w:tr>
      <w:tr w:rsidR="0023319E" w14:paraId="601CE48B"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38FCAB61" w14:textId="77777777" w:rsidR="0023319E" w:rsidRDefault="00256F3B">
            <w:pPr>
              <w:spacing w:after="240" w:line="276" w:lineRule="auto"/>
            </w:pPr>
            <w:r>
              <w:t>Modalidad</w:t>
            </w:r>
          </w:p>
        </w:tc>
        <w:tc>
          <w:tcPr>
            <w:tcW w:w="6706" w:type="dxa"/>
            <w:gridSpan w:val="3"/>
          </w:tcPr>
          <w:p w14:paraId="5047733E"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Presencial o virtual (con herramientas de salas simultáneas)</w:t>
            </w:r>
          </w:p>
        </w:tc>
      </w:tr>
      <w:tr w:rsidR="0023319E" w14:paraId="7C24F9F6"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4F788C3A" w14:textId="77777777" w:rsidR="0023319E" w:rsidRDefault="00256F3B">
            <w:pPr>
              <w:spacing w:after="240" w:line="276" w:lineRule="auto"/>
            </w:pPr>
            <w:r>
              <w:t>Metodología</w:t>
            </w:r>
          </w:p>
        </w:tc>
        <w:tc>
          <w:tcPr>
            <w:tcW w:w="6706" w:type="dxa"/>
            <w:gridSpan w:val="3"/>
          </w:tcPr>
          <w:p w14:paraId="5EA85DD7"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Café del Mundo</w:t>
            </w:r>
          </w:p>
        </w:tc>
      </w:tr>
      <w:tr w:rsidR="0023319E" w14:paraId="30D24646"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3196520C" w14:textId="77777777" w:rsidR="0023319E" w:rsidRDefault="00256F3B">
            <w:pPr>
              <w:spacing w:after="240" w:line="276" w:lineRule="auto"/>
            </w:pPr>
            <w:r>
              <w:t>No. de personas</w:t>
            </w:r>
          </w:p>
        </w:tc>
        <w:tc>
          <w:tcPr>
            <w:tcW w:w="6706" w:type="dxa"/>
            <w:gridSpan w:val="3"/>
          </w:tcPr>
          <w:p w14:paraId="6ED65D9D"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2 horas (120 minutos)</w:t>
            </w:r>
          </w:p>
        </w:tc>
      </w:tr>
      <w:tr w:rsidR="0023319E" w14:paraId="6099C9D2"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0DDEB709" w14:textId="77777777" w:rsidR="0023319E" w:rsidRDefault="00256F3B">
            <w:pPr>
              <w:spacing w:after="240" w:line="276" w:lineRule="auto"/>
            </w:pPr>
            <w:r>
              <w:t>Duración</w:t>
            </w:r>
          </w:p>
        </w:tc>
        <w:tc>
          <w:tcPr>
            <w:tcW w:w="6706" w:type="dxa"/>
            <w:gridSpan w:val="3"/>
          </w:tcPr>
          <w:p w14:paraId="34209250"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Entre 20 y 40 personas, organizadas en estaciones de 5 a 7 personas, dependiendo de las temáticas a definir</w:t>
            </w:r>
          </w:p>
        </w:tc>
      </w:tr>
      <w:tr w:rsidR="0023319E" w14:paraId="2B7799A9"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06E0776D" w14:textId="77777777" w:rsidR="0023319E" w:rsidRDefault="00256F3B">
            <w:pPr>
              <w:spacing w:after="240" w:line="276" w:lineRule="auto"/>
            </w:pPr>
            <w:r>
              <w:t>Tipo de convocatoria</w:t>
            </w:r>
          </w:p>
        </w:tc>
        <w:tc>
          <w:tcPr>
            <w:tcW w:w="6706" w:type="dxa"/>
            <w:gridSpan w:val="3"/>
          </w:tcPr>
          <w:p w14:paraId="6C5246EB"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Dirigida a servidores/as públicos, equipos técnicos o actores interinstitucionales relacionados con el tema a tratar</w:t>
            </w:r>
          </w:p>
        </w:tc>
      </w:tr>
      <w:tr w:rsidR="0023319E" w14:paraId="78A17F3A"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264EBEA4" w14:textId="77777777" w:rsidR="0023319E" w:rsidRDefault="00256F3B">
            <w:pPr>
              <w:spacing w:after="240" w:line="276" w:lineRule="auto"/>
            </w:pPr>
            <w:r>
              <w:t>Objetivo</w:t>
            </w:r>
          </w:p>
        </w:tc>
        <w:tc>
          <w:tcPr>
            <w:tcW w:w="6706" w:type="dxa"/>
            <w:gridSpan w:val="3"/>
          </w:tcPr>
          <w:p w14:paraId="35F44FAD"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El Café del Mundo es una metodología de conversación estructurada que permite explorar un tema en profundidad desde diferentes perspectivas a través de rotaciones grupales por estaciones temáticas. Cada estación cuenta con una pregunta detonante y un anfitrión que facilita la continuidad del diálogo. Su valor está en la construcción colectiva de conocimiento, el contraste de visiones y el fortalecimiento del compromiso interinstitucional.</w:t>
            </w:r>
          </w:p>
        </w:tc>
      </w:tr>
      <w:tr w:rsidR="0023319E" w14:paraId="58854B0B" w14:textId="77777777" w:rsidTr="0023319E">
        <w:tc>
          <w:tcPr>
            <w:cnfStyle w:val="001000000000" w:firstRow="0" w:lastRow="0" w:firstColumn="1" w:lastColumn="0" w:oddVBand="0" w:evenVBand="0" w:oddHBand="0" w:evenHBand="0" w:firstRowFirstColumn="0" w:firstRowLastColumn="0" w:lastRowFirstColumn="0" w:lastRowLastColumn="0"/>
            <w:tcW w:w="8828" w:type="dxa"/>
            <w:gridSpan w:val="4"/>
          </w:tcPr>
          <w:p w14:paraId="669ADD0A" w14:textId="77777777" w:rsidR="0023319E" w:rsidRDefault="00256F3B">
            <w:pPr>
              <w:spacing w:after="240" w:line="276" w:lineRule="auto"/>
              <w:jc w:val="center"/>
            </w:pPr>
            <w:r>
              <w:t xml:space="preserve">Descripción de la metodología </w:t>
            </w:r>
          </w:p>
          <w:p w14:paraId="5E1EA3F8" w14:textId="77777777" w:rsidR="0023319E" w:rsidRDefault="00256F3B">
            <w:pPr>
              <w:spacing w:after="240" w:line="276" w:lineRule="auto"/>
              <w:jc w:val="both"/>
            </w:pPr>
            <w:r>
              <w:rPr>
                <w:b w:val="0"/>
              </w:rPr>
              <w:lastRenderedPageBreak/>
              <w:t>El grupo focal es una técnica de diálogo guiado que permite recoger información cualitativa sobre la percepción y experiencia de los participantes en torno a un tema específico. Se basa en una conversación estructurada en la que el facilitador mantiene una postura neutral y fomenta la participación de todos los asistentes. Es especialmente útil para identificar tensiones, construir consensos y generar propuestas de acción desde la diversidad de sectores.</w:t>
            </w:r>
          </w:p>
        </w:tc>
      </w:tr>
      <w:tr w:rsidR="0023319E" w14:paraId="33521906"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0C9CB8B2" w14:textId="77777777" w:rsidR="0023319E" w:rsidRDefault="00256F3B">
            <w:pPr>
              <w:spacing w:after="160" w:line="276" w:lineRule="auto"/>
              <w:jc w:val="center"/>
            </w:pPr>
            <w:r>
              <w:lastRenderedPageBreak/>
              <w:t>Etapa</w:t>
            </w:r>
          </w:p>
        </w:tc>
        <w:tc>
          <w:tcPr>
            <w:tcW w:w="2235" w:type="dxa"/>
          </w:tcPr>
          <w:p w14:paraId="73663404" w14:textId="77777777" w:rsidR="0023319E" w:rsidRDefault="00256F3B">
            <w:pPr>
              <w:spacing w:after="240" w:line="276" w:lineRule="auto"/>
              <w:jc w:val="center"/>
              <w:cnfStyle w:val="000000000000" w:firstRow="0" w:lastRow="0" w:firstColumn="0" w:lastColumn="0" w:oddVBand="0" w:evenVBand="0" w:oddHBand="0" w:evenHBand="0" w:firstRowFirstColumn="0" w:firstRowLastColumn="0" w:lastRowFirstColumn="0" w:lastRowLastColumn="0"/>
              <w:rPr>
                <w:b/>
              </w:rPr>
            </w:pPr>
            <w:r>
              <w:rPr>
                <w:b/>
              </w:rPr>
              <w:t>Propósito</w:t>
            </w:r>
          </w:p>
        </w:tc>
        <w:tc>
          <w:tcPr>
            <w:tcW w:w="2235" w:type="dxa"/>
          </w:tcPr>
          <w:p w14:paraId="32E675DD" w14:textId="77777777" w:rsidR="0023319E" w:rsidRDefault="00256F3B">
            <w:pPr>
              <w:spacing w:after="240" w:line="276" w:lineRule="auto"/>
              <w:jc w:val="center"/>
              <w:cnfStyle w:val="000000000000" w:firstRow="0" w:lastRow="0" w:firstColumn="0" w:lastColumn="0" w:oddVBand="0" w:evenVBand="0" w:oddHBand="0" w:evenHBand="0" w:firstRowFirstColumn="0" w:firstRowLastColumn="0" w:lastRowFirstColumn="0" w:lastRowLastColumn="0"/>
              <w:rPr>
                <w:b/>
              </w:rPr>
            </w:pPr>
            <w:r>
              <w:rPr>
                <w:b/>
              </w:rPr>
              <w:t>Actividad sugerida</w:t>
            </w:r>
          </w:p>
        </w:tc>
        <w:tc>
          <w:tcPr>
            <w:tcW w:w="2236" w:type="dxa"/>
          </w:tcPr>
          <w:p w14:paraId="4E44753A" w14:textId="77777777" w:rsidR="0023319E" w:rsidRDefault="00256F3B">
            <w:pPr>
              <w:spacing w:after="240" w:line="276" w:lineRule="auto"/>
              <w:jc w:val="center"/>
              <w:cnfStyle w:val="000000000000" w:firstRow="0" w:lastRow="0" w:firstColumn="0" w:lastColumn="0" w:oddVBand="0" w:evenVBand="0" w:oddHBand="0" w:evenHBand="0" w:firstRowFirstColumn="0" w:firstRowLastColumn="0" w:lastRowFirstColumn="0" w:lastRowLastColumn="0"/>
              <w:rPr>
                <w:b/>
              </w:rPr>
            </w:pPr>
            <w:r>
              <w:rPr>
                <w:b/>
              </w:rPr>
              <w:t>Producto</w:t>
            </w:r>
          </w:p>
        </w:tc>
      </w:tr>
      <w:tr w:rsidR="0023319E" w14:paraId="6055D456"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6F96C4AF" w14:textId="77777777" w:rsidR="0023319E" w:rsidRDefault="00256F3B">
            <w:pPr>
              <w:spacing w:after="240" w:line="276" w:lineRule="auto"/>
            </w:pPr>
            <w:r>
              <w:t>1. Introducción (10 minutos)</w:t>
            </w:r>
          </w:p>
        </w:tc>
        <w:tc>
          <w:tcPr>
            <w:tcW w:w="2235" w:type="dxa"/>
          </w:tcPr>
          <w:p w14:paraId="06044EAF"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Contextualizar la sesión y motivar la participación activa.</w:t>
            </w:r>
          </w:p>
        </w:tc>
        <w:tc>
          <w:tcPr>
            <w:tcW w:w="2235" w:type="dxa"/>
          </w:tcPr>
          <w:p w14:paraId="6E4B52A2"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Presentación institucional del objetivo y alcance del ejercicio. Explicación de la metodología y reglas de participación.</w:t>
            </w:r>
          </w:p>
        </w:tc>
        <w:tc>
          <w:tcPr>
            <w:tcW w:w="2236" w:type="dxa"/>
          </w:tcPr>
          <w:p w14:paraId="5AAE007E"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Participantes informados y preparados para el ejercicio.</w:t>
            </w:r>
          </w:p>
        </w:tc>
      </w:tr>
      <w:tr w:rsidR="0023319E" w14:paraId="380A308E"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57BFDD07" w14:textId="77777777" w:rsidR="0023319E" w:rsidRDefault="00256F3B">
            <w:pPr>
              <w:spacing w:after="240" w:line="276" w:lineRule="auto"/>
            </w:pPr>
            <w:r>
              <w:t>2. Ronda de estaciones temáticas (4 x 20 min)</w:t>
            </w:r>
          </w:p>
        </w:tc>
        <w:tc>
          <w:tcPr>
            <w:tcW w:w="2235" w:type="dxa"/>
          </w:tcPr>
          <w:p w14:paraId="768F440F"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Fomentar el análisis desde diferentes dimensiones institucionales.</w:t>
            </w:r>
          </w:p>
        </w:tc>
        <w:tc>
          <w:tcPr>
            <w:tcW w:w="2235" w:type="dxa"/>
          </w:tcPr>
          <w:p w14:paraId="7132F094"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Rotación por 4 mesas con preguntas detonantes. Cada mesa tiene un anfitrión que sintetiza y conecta ideas entre grupos.</w:t>
            </w:r>
          </w:p>
        </w:tc>
        <w:tc>
          <w:tcPr>
            <w:tcW w:w="2236" w:type="dxa"/>
          </w:tcPr>
          <w:p w14:paraId="4A4444A4"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Aportes por estación; acuerdos parciales por mesa; contrastes de visiones.</w:t>
            </w:r>
          </w:p>
        </w:tc>
      </w:tr>
      <w:tr w:rsidR="0023319E" w14:paraId="1FF8AE0F"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79F57D6A" w14:textId="77777777" w:rsidR="0023319E" w:rsidRDefault="00256F3B">
            <w:pPr>
              <w:spacing w:after="240" w:line="276" w:lineRule="auto"/>
            </w:pPr>
            <w:r>
              <w:t>3. Síntesis final (20 minutos)</w:t>
            </w:r>
          </w:p>
        </w:tc>
        <w:tc>
          <w:tcPr>
            <w:tcW w:w="2235" w:type="dxa"/>
          </w:tcPr>
          <w:p w14:paraId="59D956CC" w14:textId="77777777" w:rsidR="0023319E" w:rsidRDefault="00256F3B">
            <w:pPr>
              <w:pBdr>
                <w:top w:val="nil"/>
                <w:left w:val="nil"/>
                <w:bottom w:val="nil"/>
                <w:right w:val="nil"/>
                <w:between w:val="nil"/>
              </w:pBdr>
              <w:spacing w:after="240"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Compartir hallazgos, cerrar acuerdos y proyectar acciones.</w:t>
            </w:r>
          </w:p>
        </w:tc>
        <w:tc>
          <w:tcPr>
            <w:tcW w:w="2235" w:type="dxa"/>
          </w:tcPr>
          <w:p w14:paraId="01E3C3BA"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Exposición por mesa y plenaria final de hallazgos y compromisos.</w:t>
            </w:r>
          </w:p>
        </w:tc>
        <w:tc>
          <w:tcPr>
            <w:tcW w:w="2236" w:type="dxa"/>
          </w:tcPr>
          <w:p w14:paraId="19D87477" w14:textId="77777777" w:rsidR="0023319E" w:rsidRDefault="00256F3B">
            <w:pPr>
              <w:pBdr>
                <w:top w:val="nil"/>
                <w:left w:val="nil"/>
                <w:bottom w:val="nil"/>
                <w:right w:val="nil"/>
                <w:between w:val="nil"/>
              </w:pBdr>
              <w:spacing w:after="240"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Acuerdos colectivos preliminares y rutas de acción sugeridas.</w:t>
            </w:r>
          </w:p>
        </w:tc>
      </w:tr>
      <w:tr w:rsidR="0023319E" w14:paraId="6F1ECB49"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223A421A" w14:textId="77777777" w:rsidR="0023319E" w:rsidRDefault="00256F3B">
            <w:pPr>
              <w:spacing w:after="240" w:line="276" w:lineRule="auto"/>
            </w:pPr>
            <w:r>
              <w:t>Materiales de apoyo sugeridos</w:t>
            </w:r>
          </w:p>
        </w:tc>
        <w:tc>
          <w:tcPr>
            <w:tcW w:w="6706" w:type="dxa"/>
            <w:gridSpan w:val="3"/>
          </w:tcPr>
          <w:p w14:paraId="3006B251" w14:textId="77777777" w:rsidR="0023319E" w:rsidRDefault="00256F3B">
            <w:pPr>
              <w:numPr>
                <w:ilvl w:val="0"/>
                <w:numId w:val="20"/>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Rótulos para cada estación</w:t>
            </w:r>
          </w:p>
          <w:p w14:paraId="0BF3A339" w14:textId="77777777" w:rsidR="0023319E" w:rsidRDefault="00256F3B">
            <w:pPr>
              <w:numPr>
                <w:ilvl w:val="0"/>
                <w:numId w:val="20"/>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Plantillas de registro por estación (formato papel o digital)</w:t>
            </w:r>
          </w:p>
          <w:p w14:paraId="1CC9745C" w14:textId="77777777" w:rsidR="0023319E" w:rsidRDefault="00256F3B">
            <w:pPr>
              <w:numPr>
                <w:ilvl w:val="0"/>
                <w:numId w:val="20"/>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Reloj o cronómetro para control del tiempo</w:t>
            </w:r>
          </w:p>
          <w:p w14:paraId="7781BF2A" w14:textId="77777777" w:rsidR="0023319E" w:rsidRDefault="00256F3B">
            <w:pPr>
              <w:numPr>
                <w:ilvl w:val="0"/>
                <w:numId w:val="20"/>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Tablero o presentación de cierre con resumen de resultados</w:t>
            </w:r>
          </w:p>
          <w:p w14:paraId="478FB4FB" w14:textId="77777777" w:rsidR="0023319E" w:rsidRDefault="00256F3B">
            <w:pPr>
              <w:numPr>
                <w:ilvl w:val="0"/>
                <w:numId w:val="20"/>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Mesas redondas, </w:t>
            </w:r>
            <w:proofErr w:type="spellStart"/>
            <w:r>
              <w:rPr>
                <w:color w:val="000000"/>
              </w:rPr>
              <w:t>post-its</w:t>
            </w:r>
            <w:proofErr w:type="spellEnd"/>
            <w:r>
              <w:rPr>
                <w:color w:val="000000"/>
              </w:rPr>
              <w:t>, marcadores (si presencial)</w:t>
            </w:r>
          </w:p>
        </w:tc>
      </w:tr>
      <w:tr w:rsidR="0023319E" w14:paraId="6333250B"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0B69A203" w14:textId="77777777" w:rsidR="0023319E" w:rsidRDefault="00256F3B">
            <w:pPr>
              <w:spacing w:after="240" w:line="276" w:lineRule="auto"/>
            </w:pPr>
            <w:r>
              <w:t>Productos esperados</w:t>
            </w:r>
          </w:p>
        </w:tc>
        <w:tc>
          <w:tcPr>
            <w:tcW w:w="6706" w:type="dxa"/>
            <w:gridSpan w:val="3"/>
          </w:tcPr>
          <w:p w14:paraId="6E79158B" w14:textId="77777777" w:rsidR="0023319E" w:rsidRDefault="00256F3B">
            <w:pPr>
              <w:numPr>
                <w:ilvl w:val="0"/>
                <w:numId w:val="20"/>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Mapa de retos </w:t>
            </w:r>
          </w:p>
          <w:p w14:paraId="363C6823" w14:textId="77777777" w:rsidR="0023319E" w:rsidRDefault="00256F3B">
            <w:pPr>
              <w:numPr>
                <w:ilvl w:val="0"/>
                <w:numId w:val="20"/>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Propuestas de rediseño presupuestal y de planeación</w:t>
            </w:r>
          </w:p>
          <w:p w14:paraId="4673DD1B" w14:textId="77777777" w:rsidR="0023319E" w:rsidRDefault="00256F3B">
            <w:pPr>
              <w:numPr>
                <w:ilvl w:val="0"/>
                <w:numId w:val="20"/>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Matriz de aportes misionales y roles institucionales</w:t>
            </w:r>
          </w:p>
          <w:p w14:paraId="65F63F34" w14:textId="77777777" w:rsidR="0023319E" w:rsidRDefault="00256F3B">
            <w:pPr>
              <w:numPr>
                <w:ilvl w:val="0"/>
                <w:numId w:val="20"/>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Inventario de servicios y estrategias </w:t>
            </w:r>
          </w:p>
          <w:p w14:paraId="32E3AB66" w14:textId="77777777" w:rsidR="0023319E" w:rsidRDefault="00256F3B">
            <w:pPr>
              <w:numPr>
                <w:ilvl w:val="0"/>
                <w:numId w:val="20"/>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Acuerdos preliminares y compromisos para </w:t>
            </w:r>
            <w:proofErr w:type="spellStart"/>
            <w:r>
              <w:rPr>
                <w:color w:val="000000"/>
              </w:rPr>
              <w:t>seguimient</w:t>
            </w:r>
            <w:proofErr w:type="spellEnd"/>
          </w:p>
        </w:tc>
      </w:tr>
      <w:tr w:rsidR="000A0B75" w14:paraId="0BE44DC2"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0C622F41" w14:textId="5087C04D" w:rsidR="000A0B75" w:rsidRDefault="000A0B75">
            <w:pPr>
              <w:spacing w:after="240"/>
            </w:pPr>
            <w:r w:rsidRPr="000D2E7F">
              <w:lastRenderedPageBreak/>
              <w:t>Recursos mínimos requeridos para su implementación</w:t>
            </w:r>
          </w:p>
        </w:tc>
        <w:tc>
          <w:tcPr>
            <w:tcW w:w="6706" w:type="dxa"/>
            <w:gridSpan w:val="3"/>
          </w:tcPr>
          <w:p w14:paraId="3C35C462" w14:textId="77777777" w:rsidR="00F60969" w:rsidRPr="00F60969" w:rsidRDefault="00F60969" w:rsidP="00F60969">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F60969">
              <w:rPr>
                <w:b/>
                <w:bCs/>
                <w:color w:val="000000"/>
              </w:rPr>
              <w:t>Recursos humanos:</w:t>
            </w:r>
          </w:p>
          <w:p w14:paraId="75BBA828" w14:textId="77777777" w:rsidR="00F60969" w:rsidRPr="00F60969" w:rsidRDefault="00F60969" w:rsidP="00F60969">
            <w:pPr>
              <w:numPr>
                <w:ilvl w:val="0"/>
                <w:numId w:val="42"/>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F60969">
              <w:rPr>
                <w:color w:val="000000"/>
              </w:rPr>
              <w:t>1 facilitador/a general del ejercicio</w:t>
            </w:r>
          </w:p>
          <w:p w14:paraId="3B2F0E74" w14:textId="77777777" w:rsidR="00F60969" w:rsidRPr="00F60969" w:rsidRDefault="00F60969" w:rsidP="00F60969">
            <w:pPr>
              <w:numPr>
                <w:ilvl w:val="0"/>
                <w:numId w:val="42"/>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F60969">
              <w:rPr>
                <w:color w:val="000000"/>
              </w:rPr>
              <w:t>1 anfitrión/a por estación temática (mínimo 4 personas)</w:t>
            </w:r>
          </w:p>
          <w:p w14:paraId="174A3EA7" w14:textId="77777777" w:rsidR="00F60969" w:rsidRPr="00F60969" w:rsidRDefault="00F60969" w:rsidP="00F60969">
            <w:pPr>
              <w:numPr>
                <w:ilvl w:val="0"/>
                <w:numId w:val="42"/>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F60969">
              <w:rPr>
                <w:color w:val="000000"/>
              </w:rPr>
              <w:t>1 relator/a o sistematizador/a general</w:t>
            </w:r>
          </w:p>
          <w:p w14:paraId="77723463" w14:textId="77777777" w:rsidR="00F60969" w:rsidRDefault="00F60969" w:rsidP="00F60969">
            <w:pPr>
              <w:numPr>
                <w:ilvl w:val="0"/>
                <w:numId w:val="42"/>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F60969">
              <w:rPr>
                <w:color w:val="000000"/>
              </w:rPr>
              <w:t>1 apoyo logístico o técnico para manejo de tiempos, materiales y soporte (presencial o virtual</w:t>
            </w:r>
            <w:r>
              <w:rPr>
                <w:color w:val="000000"/>
              </w:rPr>
              <w:t>)</w:t>
            </w:r>
          </w:p>
          <w:p w14:paraId="6C038228" w14:textId="788DEAB6" w:rsidR="00F60969" w:rsidRPr="00F60969" w:rsidRDefault="00F60969" w:rsidP="00F60969">
            <w:pPr>
              <w:pBdr>
                <w:top w:val="nil"/>
                <w:left w:val="nil"/>
                <w:bottom w:val="nil"/>
                <w:right w:val="nil"/>
                <w:between w:val="nil"/>
              </w:pBdr>
              <w:ind w:left="720"/>
              <w:cnfStyle w:val="000000000000" w:firstRow="0" w:lastRow="0" w:firstColumn="0" w:lastColumn="0" w:oddVBand="0" w:evenVBand="0" w:oddHBand="0" w:evenHBand="0" w:firstRowFirstColumn="0" w:firstRowLastColumn="0" w:lastRowFirstColumn="0" w:lastRowLastColumn="0"/>
              <w:rPr>
                <w:color w:val="000000"/>
              </w:rPr>
            </w:pPr>
            <w:r w:rsidRPr="00F60969">
              <w:rPr>
                <w:i/>
                <w:iCs/>
                <w:color w:val="000000"/>
              </w:rPr>
              <w:t>Nota:</w:t>
            </w:r>
            <w:r w:rsidRPr="00F60969">
              <w:rPr>
                <w:color w:val="000000"/>
              </w:rPr>
              <w:t> Se recomienda que los anfitriones tengan conocimiento previo de la temática asignada.</w:t>
            </w:r>
          </w:p>
          <w:p w14:paraId="5DA51930" w14:textId="77777777" w:rsidR="00F60969" w:rsidRPr="00F60969" w:rsidRDefault="00F60969" w:rsidP="00F60969">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F60969">
              <w:rPr>
                <w:b/>
                <w:bCs/>
                <w:color w:val="000000"/>
              </w:rPr>
              <w:t>Recursos tecnológicos (según modalidad virtual o híbrida):</w:t>
            </w:r>
          </w:p>
          <w:p w14:paraId="21C42C6B" w14:textId="7862E389" w:rsidR="00F60969" w:rsidRPr="00F60969" w:rsidRDefault="00F60969" w:rsidP="00F60969">
            <w:pPr>
              <w:numPr>
                <w:ilvl w:val="0"/>
                <w:numId w:val="43"/>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F60969">
              <w:rPr>
                <w:color w:val="000000"/>
              </w:rPr>
              <w:t xml:space="preserve">Plataforma con opción de salas simultáneas (Zoom, </w:t>
            </w:r>
            <w:proofErr w:type="spellStart"/>
            <w:r w:rsidRPr="00F60969">
              <w:rPr>
                <w:color w:val="000000"/>
              </w:rPr>
              <w:t>Teams</w:t>
            </w:r>
            <w:proofErr w:type="spellEnd"/>
            <w:r w:rsidRPr="00F60969">
              <w:rPr>
                <w:color w:val="000000"/>
              </w:rPr>
              <w:t xml:space="preserve">, </w:t>
            </w:r>
            <w:proofErr w:type="spellStart"/>
            <w:r>
              <w:rPr>
                <w:color w:val="000000"/>
              </w:rPr>
              <w:t>Meet</w:t>
            </w:r>
            <w:proofErr w:type="spellEnd"/>
            <w:r>
              <w:rPr>
                <w:color w:val="000000"/>
              </w:rPr>
              <w:t xml:space="preserve">, </w:t>
            </w:r>
            <w:r w:rsidRPr="00F60969">
              <w:rPr>
                <w:color w:val="000000"/>
              </w:rPr>
              <w:t>etc.)</w:t>
            </w:r>
          </w:p>
          <w:p w14:paraId="7DE8C083" w14:textId="5317C140" w:rsidR="00F60969" w:rsidRPr="00F60969" w:rsidRDefault="00F60969" w:rsidP="00F60969">
            <w:pPr>
              <w:numPr>
                <w:ilvl w:val="0"/>
                <w:numId w:val="43"/>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F60969">
              <w:rPr>
                <w:color w:val="000000"/>
              </w:rPr>
              <w:t xml:space="preserve">Herramientas de registro colaborativo digital (Miro, </w:t>
            </w:r>
            <w:proofErr w:type="spellStart"/>
            <w:r>
              <w:rPr>
                <w:color w:val="000000"/>
              </w:rPr>
              <w:t>Canva</w:t>
            </w:r>
            <w:proofErr w:type="spellEnd"/>
            <w:r w:rsidRPr="00F60969">
              <w:rPr>
                <w:color w:val="000000"/>
              </w:rPr>
              <w:t>,</w:t>
            </w:r>
            <w:r>
              <w:rPr>
                <w:color w:val="000000"/>
              </w:rPr>
              <w:t xml:space="preserve"> </w:t>
            </w:r>
            <w:proofErr w:type="spellStart"/>
            <w:r>
              <w:rPr>
                <w:color w:val="000000"/>
              </w:rPr>
              <w:t>Figma</w:t>
            </w:r>
            <w:proofErr w:type="spellEnd"/>
            <w:r w:rsidRPr="00F60969">
              <w:rPr>
                <w:color w:val="000000"/>
              </w:rPr>
              <w:t>)</w:t>
            </w:r>
          </w:p>
          <w:p w14:paraId="652E51E8" w14:textId="77777777" w:rsidR="00F60969" w:rsidRPr="00F60969" w:rsidRDefault="00F60969" w:rsidP="00F60969">
            <w:pPr>
              <w:numPr>
                <w:ilvl w:val="0"/>
                <w:numId w:val="43"/>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F60969">
              <w:rPr>
                <w:color w:val="000000"/>
              </w:rPr>
              <w:t>Dispositivos con conexión estable, cámara y micrófono</w:t>
            </w:r>
          </w:p>
          <w:p w14:paraId="209A6350" w14:textId="77777777" w:rsidR="00F60969" w:rsidRPr="00F60969" w:rsidRDefault="00F60969" w:rsidP="00F60969">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F60969">
              <w:rPr>
                <w:b/>
                <w:bCs/>
                <w:color w:val="000000"/>
              </w:rPr>
              <w:t>Insumos logísticos (para modalidad presencial):</w:t>
            </w:r>
          </w:p>
          <w:p w14:paraId="5DE0BB78" w14:textId="77777777" w:rsidR="00F60969" w:rsidRPr="00F60969" w:rsidRDefault="00F60969" w:rsidP="00F60969">
            <w:pPr>
              <w:numPr>
                <w:ilvl w:val="0"/>
                <w:numId w:val="44"/>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F60969">
              <w:rPr>
                <w:color w:val="000000"/>
              </w:rPr>
              <w:t>Rótulos para identificar estaciones</w:t>
            </w:r>
          </w:p>
          <w:p w14:paraId="1184C868" w14:textId="77777777" w:rsidR="00F60969" w:rsidRPr="00F60969" w:rsidRDefault="00F60969" w:rsidP="00F60969">
            <w:pPr>
              <w:numPr>
                <w:ilvl w:val="0"/>
                <w:numId w:val="44"/>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F60969">
              <w:rPr>
                <w:color w:val="000000"/>
              </w:rPr>
              <w:t>Mesas redondas o estaciones con sillas cómodas</w:t>
            </w:r>
          </w:p>
          <w:p w14:paraId="2E090125" w14:textId="77777777" w:rsidR="00F60969" w:rsidRPr="00F60969" w:rsidRDefault="00F60969" w:rsidP="00F60969">
            <w:pPr>
              <w:numPr>
                <w:ilvl w:val="0"/>
                <w:numId w:val="44"/>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F60969">
              <w:rPr>
                <w:color w:val="000000"/>
              </w:rPr>
              <w:t>Plantillas impresas de registro por estación</w:t>
            </w:r>
          </w:p>
          <w:p w14:paraId="2A7DA73C" w14:textId="77777777" w:rsidR="00F60969" w:rsidRPr="00F60969" w:rsidRDefault="00F60969" w:rsidP="00F60969">
            <w:pPr>
              <w:numPr>
                <w:ilvl w:val="0"/>
                <w:numId w:val="44"/>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F60969">
              <w:rPr>
                <w:color w:val="000000"/>
              </w:rPr>
              <w:t xml:space="preserve">Papelógrafos, </w:t>
            </w:r>
            <w:proofErr w:type="spellStart"/>
            <w:r w:rsidRPr="00F60969">
              <w:rPr>
                <w:color w:val="000000"/>
              </w:rPr>
              <w:t>post-its</w:t>
            </w:r>
            <w:proofErr w:type="spellEnd"/>
            <w:r w:rsidRPr="00F60969">
              <w:rPr>
                <w:color w:val="000000"/>
              </w:rPr>
              <w:t>, marcadores y material adhesivo</w:t>
            </w:r>
          </w:p>
          <w:p w14:paraId="31856484" w14:textId="77777777" w:rsidR="00F60969" w:rsidRPr="00F60969" w:rsidRDefault="00F60969" w:rsidP="00F60969">
            <w:pPr>
              <w:numPr>
                <w:ilvl w:val="0"/>
                <w:numId w:val="44"/>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F60969">
              <w:rPr>
                <w:color w:val="000000"/>
              </w:rPr>
              <w:t>Reloj o cronómetro visible para cada estación</w:t>
            </w:r>
          </w:p>
          <w:p w14:paraId="2DBB7781" w14:textId="3A3E6018" w:rsidR="000A0B75" w:rsidRPr="00FC1825" w:rsidRDefault="00F60969" w:rsidP="00FC1825">
            <w:pPr>
              <w:numPr>
                <w:ilvl w:val="0"/>
                <w:numId w:val="44"/>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F60969">
              <w:rPr>
                <w:color w:val="000000"/>
              </w:rPr>
              <w:t>Material de síntesis (tablero, proyector o panel de acuerdos)</w:t>
            </w:r>
          </w:p>
        </w:tc>
      </w:tr>
    </w:tbl>
    <w:p w14:paraId="3C2111A7" w14:textId="77777777" w:rsidR="0023319E" w:rsidRDefault="00256F3B">
      <w:pPr>
        <w:spacing w:before="240" w:after="160"/>
        <w:jc w:val="center"/>
      </w:pPr>
      <w:r>
        <w:t>Fuente: Construcción propia Oficina Asesora de Planeación.</w:t>
      </w:r>
    </w:p>
    <w:p w14:paraId="5BAF1AC5" w14:textId="77777777" w:rsidR="0023319E" w:rsidRDefault="00256F3B">
      <w:pPr>
        <w:keepNext/>
        <w:keepLines/>
        <w:numPr>
          <w:ilvl w:val="1"/>
          <w:numId w:val="1"/>
        </w:numPr>
        <w:pBdr>
          <w:top w:val="nil"/>
          <w:left w:val="nil"/>
          <w:bottom w:val="nil"/>
          <w:right w:val="nil"/>
          <w:between w:val="nil"/>
        </w:pBdr>
        <w:spacing w:before="480" w:after="240"/>
        <w:ind w:left="788" w:hanging="431"/>
        <w:jc w:val="both"/>
      </w:pPr>
      <w:bookmarkStart w:id="29" w:name="_heading=h.o8n3ba6xj834" w:colFirst="0" w:colLast="0"/>
      <w:bookmarkEnd w:id="29"/>
      <w:r>
        <w:rPr>
          <w:b/>
          <w:color w:val="354999"/>
        </w:rPr>
        <w:t xml:space="preserve">Metodología 9: Open </w:t>
      </w:r>
      <w:proofErr w:type="spellStart"/>
      <w:r>
        <w:rPr>
          <w:b/>
          <w:color w:val="354999"/>
        </w:rPr>
        <w:t>Space</w:t>
      </w:r>
      <w:proofErr w:type="spellEnd"/>
    </w:p>
    <w:tbl>
      <w:tblPr>
        <w:tblStyle w:val="ac"/>
        <w:tblW w:w="8828" w:type="dxa"/>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ayout w:type="fixed"/>
        <w:tblLook w:val="04A0" w:firstRow="1" w:lastRow="0" w:firstColumn="1" w:lastColumn="0" w:noHBand="0" w:noVBand="1"/>
      </w:tblPr>
      <w:tblGrid>
        <w:gridCol w:w="2122"/>
        <w:gridCol w:w="2235"/>
        <w:gridCol w:w="2235"/>
        <w:gridCol w:w="2236"/>
      </w:tblGrid>
      <w:tr w:rsidR="0023319E" w14:paraId="6BEC5897" w14:textId="77777777" w:rsidTr="0023319E">
        <w:trPr>
          <w:cnfStyle w:val="100000000000" w:firstRow="1" w:lastRow="0" w:firstColumn="0" w:lastColumn="0" w:oddVBand="0" w:evenVBand="0" w:oddHBand="0" w:evenHBand="0" w:firstRowFirstColumn="0" w:firstRowLastColumn="0" w:lastRowFirstColumn="0" w:lastRowLastColumn="0"/>
          <w:trHeight w:val="202"/>
        </w:trPr>
        <w:tc>
          <w:tcPr>
            <w:cnfStyle w:val="001000000000" w:firstRow="0" w:lastRow="0" w:firstColumn="1" w:lastColumn="0" w:oddVBand="0" w:evenVBand="0" w:oddHBand="0" w:evenHBand="0" w:firstRowFirstColumn="0" w:firstRowLastColumn="0" w:lastRowFirstColumn="0" w:lastRowLastColumn="0"/>
            <w:tcW w:w="8828" w:type="dxa"/>
            <w:gridSpan w:val="4"/>
          </w:tcPr>
          <w:p w14:paraId="67A2CF01" w14:textId="77777777" w:rsidR="0023319E" w:rsidRDefault="00256F3B">
            <w:pPr>
              <w:pBdr>
                <w:top w:val="nil"/>
                <w:left w:val="nil"/>
                <w:bottom w:val="nil"/>
                <w:right w:val="nil"/>
                <w:between w:val="nil"/>
              </w:pBdr>
              <w:spacing w:line="276" w:lineRule="auto"/>
              <w:jc w:val="center"/>
              <w:rPr>
                <w:color w:val="000000"/>
              </w:rPr>
            </w:pPr>
            <w:r>
              <w:rPr>
                <w:b w:val="0"/>
                <w:color w:val="000000"/>
              </w:rPr>
              <w:t>FICHA METODOLÓGICA</w:t>
            </w:r>
          </w:p>
        </w:tc>
      </w:tr>
      <w:tr w:rsidR="0023319E" w14:paraId="0B6A10AC"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650F8307" w14:textId="77777777" w:rsidR="0023319E" w:rsidRDefault="00256F3B">
            <w:pPr>
              <w:spacing w:after="240" w:line="276" w:lineRule="auto"/>
            </w:pPr>
            <w:r>
              <w:t>Modalidad</w:t>
            </w:r>
          </w:p>
        </w:tc>
        <w:tc>
          <w:tcPr>
            <w:tcW w:w="6706" w:type="dxa"/>
            <w:gridSpan w:val="3"/>
          </w:tcPr>
          <w:p w14:paraId="1F228C38"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Presencial o virtual (con herramientas de salas simultáneas)</w:t>
            </w:r>
          </w:p>
        </w:tc>
      </w:tr>
      <w:tr w:rsidR="0023319E" w14:paraId="1995ACC5"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7F0E3F2B" w14:textId="77777777" w:rsidR="0023319E" w:rsidRDefault="00256F3B">
            <w:pPr>
              <w:spacing w:after="240" w:line="276" w:lineRule="auto"/>
            </w:pPr>
            <w:r>
              <w:t>Metodología</w:t>
            </w:r>
          </w:p>
        </w:tc>
        <w:tc>
          <w:tcPr>
            <w:tcW w:w="6706" w:type="dxa"/>
            <w:gridSpan w:val="3"/>
          </w:tcPr>
          <w:p w14:paraId="609A46A9"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 xml:space="preserve">Open </w:t>
            </w:r>
            <w:proofErr w:type="spellStart"/>
            <w:r>
              <w:t>Space</w:t>
            </w:r>
            <w:proofErr w:type="spellEnd"/>
          </w:p>
        </w:tc>
      </w:tr>
      <w:tr w:rsidR="0023319E" w14:paraId="7D957337"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1E11C035" w14:textId="77777777" w:rsidR="0023319E" w:rsidRDefault="00256F3B">
            <w:pPr>
              <w:spacing w:after="240" w:line="276" w:lineRule="auto"/>
            </w:pPr>
            <w:r>
              <w:t>No. de personas</w:t>
            </w:r>
          </w:p>
        </w:tc>
        <w:tc>
          <w:tcPr>
            <w:tcW w:w="6706" w:type="dxa"/>
            <w:gridSpan w:val="3"/>
          </w:tcPr>
          <w:p w14:paraId="2A078566"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2 horas (120 minutos)</w:t>
            </w:r>
          </w:p>
        </w:tc>
      </w:tr>
      <w:tr w:rsidR="0023319E" w14:paraId="30B6751F"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69720B06" w14:textId="77777777" w:rsidR="0023319E" w:rsidRDefault="00256F3B">
            <w:pPr>
              <w:spacing w:after="240" w:line="276" w:lineRule="auto"/>
            </w:pPr>
            <w:r>
              <w:t>Duración</w:t>
            </w:r>
          </w:p>
        </w:tc>
        <w:tc>
          <w:tcPr>
            <w:tcW w:w="6706" w:type="dxa"/>
            <w:gridSpan w:val="3"/>
          </w:tcPr>
          <w:p w14:paraId="571DE3BC"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Entre 15 y 30 personas, organizadas libremente según interés</w:t>
            </w:r>
          </w:p>
        </w:tc>
      </w:tr>
      <w:tr w:rsidR="0023319E" w14:paraId="42747F97"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62B7E739" w14:textId="77777777" w:rsidR="0023319E" w:rsidRDefault="00256F3B">
            <w:pPr>
              <w:spacing w:after="240" w:line="276" w:lineRule="auto"/>
            </w:pPr>
            <w:r>
              <w:t>Tipo de convocatoria</w:t>
            </w:r>
          </w:p>
        </w:tc>
        <w:tc>
          <w:tcPr>
            <w:tcW w:w="6706" w:type="dxa"/>
            <w:gridSpan w:val="3"/>
          </w:tcPr>
          <w:p w14:paraId="442E620E"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Dirigida a organizaciones sociales, comunitarias, sectoriales o poblacionales interesadas en aportar a procesos de la entidad.</w:t>
            </w:r>
          </w:p>
        </w:tc>
      </w:tr>
      <w:tr w:rsidR="0023319E" w14:paraId="28D46023"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0A4F88CB" w14:textId="77777777" w:rsidR="0023319E" w:rsidRDefault="00256F3B">
            <w:pPr>
              <w:spacing w:after="240" w:line="276" w:lineRule="auto"/>
            </w:pPr>
            <w:r>
              <w:t>Objetivo</w:t>
            </w:r>
          </w:p>
        </w:tc>
        <w:tc>
          <w:tcPr>
            <w:tcW w:w="6706" w:type="dxa"/>
            <w:gridSpan w:val="3"/>
          </w:tcPr>
          <w:p w14:paraId="283F8B6B"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Recoger de manera ágil, estructurada y representativa las propuestas, preocupaciones y prioridades de las organizaciones participantes frente a un tema de interés común, garantizando la construcción colectiva desde la diversidad y el ejercicio de los derechos ciudadanos.</w:t>
            </w:r>
          </w:p>
        </w:tc>
      </w:tr>
      <w:tr w:rsidR="0023319E" w14:paraId="5A68BFE5" w14:textId="77777777" w:rsidTr="0023319E">
        <w:tc>
          <w:tcPr>
            <w:cnfStyle w:val="001000000000" w:firstRow="0" w:lastRow="0" w:firstColumn="1" w:lastColumn="0" w:oddVBand="0" w:evenVBand="0" w:oddHBand="0" w:evenHBand="0" w:firstRowFirstColumn="0" w:firstRowLastColumn="0" w:lastRowFirstColumn="0" w:lastRowLastColumn="0"/>
            <w:tcW w:w="8828" w:type="dxa"/>
            <w:gridSpan w:val="4"/>
          </w:tcPr>
          <w:p w14:paraId="7678F780" w14:textId="77777777" w:rsidR="0023319E" w:rsidRDefault="00256F3B">
            <w:pPr>
              <w:spacing w:after="240" w:line="276" w:lineRule="auto"/>
              <w:jc w:val="center"/>
            </w:pPr>
            <w:r>
              <w:lastRenderedPageBreak/>
              <w:t xml:space="preserve">Descripción de la metodología </w:t>
            </w:r>
          </w:p>
          <w:p w14:paraId="19BBF312" w14:textId="77777777" w:rsidR="0023319E" w:rsidRDefault="00256F3B">
            <w:pPr>
              <w:spacing w:after="240" w:line="276" w:lineRule="auto"/>
              <w:jc w:val="both"/>
            </w:pPr>
            <w:r>
              <w:rPr>
                <w:b w:val="0"/>
              </w:rPr>
              <w:t xml:space="preserve">El Open </w:t>
            </w:r>
            <w:proofErr w:type="spellStart"/>
            <w:r>
              <w:rPr>
                <w:b w:val="0"/>
              </w:rPr>
              <w:t>Space</w:t>
            </w:r>
            <w:proofErr w:type="spellEnd"/>
            <w:r>
              <w:rPr>
                <w:b w:val="0"/>
              </w:rPr>
              <w:t xml:space="preserve"> es una metodología participativa que combina elementos de libertad de movimiento, flexibilidad de la agenda y guías temáticas para garantizar la construcción colectiva desde el interés real de los asistentes. Estimula el intercambio horizontal, la diversidad de puntos de vista y la generación de propuestas concretas, usando herramientas visuales como matrices de análisis (CAME).</w:t>
            </w:r>
          </w:p>
        </w:tc>
      </w:tr>
      <w:tr w:rsidR="0023319E" w14:paraId="3EFB5806"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7F96A388" w14:textId="77777777" w:rsidR="0023319E" w:rsidRDefault="00256F3B">
            <w:pPr>
              <w:spacing w:after="160" w:line="276" w:lineRule="auto"/>
              <w:jc w:val="center"/>
            </w:pPr>
            <w:r>
              <w:t>Etapa</w:t>
            </w:r>
          </w:p>
        </w:tc>
        <w:tc>
          <w:tcPr>
            <w:tcW w:w="2235" w:type="dxa"/>
          </w:tcPr>
          <w:p w14:paraId="510C9576" w14:textId="77777777" w:rsidR="0023319E" w:rsidRDefault="00256F3B">
            <w:pPr>
              <w:spacing w:after="240" w:line="276" w:lineRule="auto"/>
              <w:jc w:val="center"/>
              <w:cnfStyle w:val="000000000000" w:firstRow="0" w:lastRow="0" w:firstColumn="0" w:lastColumn="0" w:oddVBand="0" w:evenVBand="0" w:oddHBand="0" w:evenHBand="0" w:firstRowFirstColumn="0" w:firstRowLastColumn="0" w:lastRowFirstColumn="0" w:lastRowLastColumn="0"/>
              <w:rPr>
                <w:b/>
              </w:rPr>
            </w:pPr>
            <w:r>
              <w:rPr>
                <w:b/>
              </w:rPr>
              <w:t>Propósito</w:t>
            </w:r>
          </w:p>
        </w:tc>
        <w:tc>
          <w:tcPr>
            <w:tcW w:w="2235" w:type="dxa"/>
          </w:tcPr>
          <w:p w14:paraId="6ACEAFD9" w14:textId="77777777" w:rsidR="0023319E" w:rsidRDefault="00256F3B">
            <w:pPr>
              <w:spacing w:after="240" w:line="276" w:lineRule="auto"/>
              <w:jc w:val="center"/>
              <w:cnfStyle w:val="000000000000" w:firstRow="0" w:lastRow="0" w:firstColumn="0" w:lastColumn="0" w:oddVBand="0" w:evenVBand="0" w:oddHBand="0" w:evenHBand="0" w:firstRowFirstColumn="0" w:firstRowLastColumn="0" w:lastRowFirstColumn="0" w:lastRowLastColumn="0"/>
              <w:rPr>
                <w:b/>
              </w:rPr>
            </w:pPr>
            <w:r>
              <w:rPr>
                <w:b/>
              </w:rPr>
              <w:t>Actividad sugerida</w:t>
            </w:r>
          </w:p>
        </w:tc>
        <w:tc>
          <w:tcPr>
            <w:tcW w:w="2236" w:type="dxa"/>
          </w:tcPr>
          <w:p w14:paraId="163D0BD3" w14:textId="77777777" w:rsidR="0023319E" w:rsidRDefault="00256F3B">
            <w:pPr>
              <w:spacing w:after="240" w:line="276" w:lineRule="auto"/>
              <w:jc w:val="center"/>
              <w:cnfStyle w:val="000000000000" w:firstRow="0" w:lastRow="0" w:firstColumn="0" w:lastColumn="0" w:oddVBand="0" w:evenVBand="0" w:oddHBand="0" w:evenHBand="0" w:firstRowFirstColumn="0" w:firstRowLastColumn="0" w:lastRowFirstColumn="0" w:lastRowLastColumn="0"/>
              <w:rPr>
                <w:b/>
              </w:rPr>
            </w:pPr>
            <w:r>
              <w:rPr>
                <w:b/>
              </w:rPr>
              <w:t>Producto</w:t>
            </w:r>
          </w:p>
        </w:tc>
      </w:tr>
      <w:tr w:rsidR="0023319E" w14:paraId="45C857F3"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4B6CA4C3" w14:textId="77777777" w:rsidR="0023319E" w:rsidRDefault="00256F3B">
            <w:pPr>
              <w:spacing w:after="240" w:line="276" w:lineRule="auto"/>
            </w:pPr>
            <w:r>
              <w:t>1. Introducción (20 minutos)</w:t>
            </w:r>
          </w:p>
        </w:tc>
        <w:tc>
          <w:tcPr>
            <w:tcW w:w="2235" w:type="dxa"/>
          </w:tcPr>
          <w:p w14:paraId="21F9AABA"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Contextualizar la metodología y motivar una participación libre e inclusiva.</w:t>
            </w:r>
          </w:p>
        </w:tc>
        <w:tc>
          <w:tcPr>
            <w:tcW w:w="2235" w:type="dxa"/>
          </w:tcPr>
          <w:p w14:paraId="02176BE7"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Bienvenida, presentación de la metodología, de la política o tema institucional, y de experiencias inspiradoras.</w:t>
            </w:r>
          </w:p>
        </w:tc>
        <w:tc>
          <w:tcPr>
            <w:tcW w:w="2236" w:type="dxa"/>
          </w:tcPr>
          <w:p w14:paraId="57933796"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Participantes informados y motivados.</w:t>
            </w:r>
          </w:p>
        </w:tc>
      </w:tr>
      <w:tr w:rsidR="0023319E" w14:paraId="0BA82739"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31E2E9AF" w14:textId="77777777" w:rsidR="0023319E" w:rsidRDefault="00256F3B">
            <w:pPr>
              <w:spacing w:after="240" w:line="276" w:lineRule="auto"/>
            </w:pPr>
            <w:r>
              <w:t>2. Definición de espacios (5 minutos)</w:t>
            </w:r>
          </w:p>
        </w:tc>
        <w:tc>
          <w:tcPr>
            <w:tcW w:w="2235" w:type="dxa"/>
          </w:tcPr>
          <w:p w14:paraId="692BA155"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Establecer las estaciones temáticas de conversación.</w:t>
            </w:r>
          </w:p>
        </w:tc>
        <w:tc>
          <w:tcPr>
            <w:tcW w:w="2235" w:type="dxa"/>
          </w:tcPr>
          <w:p w14:paraId="49D93403"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Presentación de 3 preguntas orientadoras + espacio libre propuesto por el grupo.</w:t>
            </w:r>
          </w:p>
        </w:tc>
        <w:tc>
          <w:tcPr>
            <w:tcW w:w="2236" w:type="dxa"/>
          </w:tcPr>
          <w:p w14:paraId="2CAD33C7"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Estaciones listas con preguntas, materiales y facilitadores.</w:t>
            </w:r>
          </w:p>
        </w:tc>
      </w:tr>
      <w:tr w:rsidR="0023319E" w14:paraId="193B953B"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4CF56596" w14:textId="77777777" w:rsidR="0023319E" w:rsidRDefault="00256F3B">
            <w:pPr>
              <w:spacing w:after="240" w:line="276" w:lineRule="auto"/>
            </w:pPr>
            <w:r>
              <w:t>3. Activación por estaciones (30 a 50 minutos)</w:t>
            </w:r>
          </w:p>
        </w:tc>
        <w:tc>
          <w:tcPr>
            <w:tcW w:w="2235" w:type="dxa"/>
          </w:tcPr>
          <w:p w14:paraId="7D4707F3" w14:textId="77777777" w:rsidR="0023319E" w:rsidRDefault="00256F3B">
            <w:pPr>
              <w:pBdr>
                <w:top w:val="nil"/>
                <w:left w:val="nil"/>
                <w:bottom w:val="nil"/>
                <w:right w:val="nil"/>
                <w:between w:val="nil"/>
              </w:pBdr>
              <w:spacing w:after="240"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Recoger insumos colectivos y diversos de manera estructurada y rotativa.</w:t>
            </w:r>
          </w:p>
        </w:tc>
        <w:tc>
          <w:tcPr>
            <w:tcW w:w="2235" w:type="dxa"/>
          </w:tcPr>
          <w:p w14:paraId="2908FB07"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Participación libre en 4 estaciones. En cada una se responde la pregunta guía mediante lluvia de ideas y construcción de matriz CAME.</w:t>
            </w:r>
          </w:p>
        </w:tc>
        <w:tc>
          <w:tcPr>
            <w:tcW w:w="2236" w:type="dxa"/>
          </w:tcPr>
          <w:p w14:paraId="5892F7DC" w14:textId="77777777" w:rsidR="0023319E" w:rsidRDefault="00256F3B">
            <w:pPr>
              <w:pBdr>
                <w:top w:val="nil"/>
                <w:left w:val="nil"/>
                <w:bottom w:val="nil"/>
                <w:right w:val="nil"/>
                <w:between w:val="nil"/>
              </w:pBdr>
              <w:spacing w:after="240"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Mapa de ideas por pregunta y matriz CAME por tema.</w:t>
            </w:r>
          </w:p>
        </w:tc>
      </w:tr>
      <w:tr w:rsidR="0023319E" w14:paraId="198A01F6"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1DD8B7E6" w14:textId="77777777" w:rsidR="0023319E" w:rsidRDefault="00256F3B">
            <w:pPr>
              <w:spacing w:after="240" w:line="276" w:lineRule="auto"/>
            </w:pPr>
            <w:r>
              <w:t>4. Cierre (5-10 minutos)</w:t>
            </w:r>
          </w:p>
        </w:tc>
        <w:tc>
          <w:tcPr>
            <w:tcW w:w="2235" w:type="dxa"/>
          </w:tcPr>
          <w:p w14:paraId="1E13C6A0" w14:textId="77777777" w:rsidR="0023319E" w:rsidRDefault="00256F3B">
            <w:pPr>
              <w:pBdr>
                <w:top w:val="nil"/>
                <w:left w:val="nil"/>
                <w:bottom w:val="nil"/>
                <w:right w:val="nil"/>
                <w:between w:val="nil"/>
              </w:pBdr>
              <w:spacing w:after="240"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Consolidar aprendizajes y compromisos.</w:t>
            </w:r>
          </w:p>
        </w:tc>
        <w:tc>
          <w:tcPr>
            <w:tcW w:w="2235" w:type="dxa"/>
          </w:tcPr>
          <w:p w14:paraId="77B7BA51"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Ronda de reflexión final: "¿Qué me llevo del ejercicio?" y "¿Qué me comprometo a aportar?"</w:t>
            </w:r>
          </w:p>
        </w:tc>
        <w:tc>
          <w:tcPr>
            <w:tcW w:w="2236" w:type="dxa"/>
          </w:tcPr>
          <w:p w14:paraId="5E73BF98" w14:textId="77777777" w:rsidR="0023319E" w:rsidRDefault="00256F3B">
            <w:pPr>
              <w:pBdr>
                <w:top w:val="nil"/>
                <w:left w:val="nil"/>
                <w:bottom w:val="nil"/>
                <w:right w:val="nil"/>
                <w:between w:val="nil"/>
              </w:pBdr>
              <w:spacing w:after="240"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Declaración de aprendizajes y acuerdos voluntarios.</w:t>
            </w:r>
          </w:p>
        </w:tc>
      </w:tr>
      <w:tr w:rsidR="0023319E" w14:paraId="671F9962"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5E7A08BE" w14:textId="77777777" w:rsidR="0023319E" w:rsidRDefault="00256F3B">
            <w:pPr>
              <w:spacing w:after="240" w:line="276" w:lineRule="auto"/>
            </w:pPr>
            <w:r>
              <w:lastRenderedPageBreak/>
              <w:t>Materiales de apoyo sugeridos</w:t>
            </w:r>
          </w:p>
        </w:tc>
        <w:tc>
          <w:tcPr>
            <w:tcW w:w="6706" w:type="dxa"/>
            <w:gridSpan w:val="3"/>
          </w:tcPr>
          <w:p w14:paraId="0AAE3AB7" w14:textId="77777777" w:rsidR="0023319E" w:rsidRDefault="00256F3B">
            <w:pPr>
              <w:numPr>
                <w:ilvl w:val="0"/>
                <w:numId w:val="20"/>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Papelógrafos o pizarras por estación</w:t>
            </w:r>
          </w:p>
          <w:p w14:paraId="590F4237" w14:textId="77777777" w:rsidR="0023319E" w:rsidRDefault="00256F3B">
            <w:pPr>
              <w:numPr>
                <w:ilvl w:val="0"/>
                <w:numId w:val="20"/>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proofErr w:type="spellStart"/>
            <w:r>
              <w:rPr>
                <w:color w:val="000000"/>
              </w:rPr>
              <w:t>Post-its</w:t>
            </w:r>
            <w:proofErr w:type="spellEnd"/>
            <w:r>
              <w:rPr>
                <w:color w:val="000000"/>
              </w:rPr>
              <w:t xml:space="preserve"> de colores, marcadores, cinta adhesiva</w:t>
            </w:r>
          </w:p>
          <w:p w14:paraId="396C199D" w14:textId="77777777" w:rsidR="0023319E" w:rsidRDefault="00256F3B">
            <w:pPr>
              <w:numPr>
                <w:ilvl w:val="0"/>
                <w:numId w:val="20"/>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Guías impresas o digitales con el formato CAME</w:t>
            </w:r>
          </w:p>
          <w:p w14:paraId="031F6984" w14:textId="77777777" w:rsidR="0023319E" w:rsidRDefault="00256F3B">
            <w:pPr>
              <w:numPr>
                <w:ilvl w:val="0"/>
                <w:numId w:val="20"/>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Carteles con preguntas orientadoras y roles de facilitación</w:t>
            </w:r>
          </w:p>
        </w:tc>
      </w:tr>
      <w:tr w:rsidR="0023319E" w14:paraId="12004F36"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424C39CB" w14:textId="77777777" w:rsidR="0023319E" w:rsidRDefault="00256F3B">
            <w:pPr>
              <w:spacing w:after="240" w:line="276" w:lineRule="auto"/>
            </w:pPr>
            <w:r>
              <w:t>Productos esperados</w:t>
            </w:r>
          </w:p>
        </w:tc>
        <w:tc>
          <w:tcPr>
            <w:tcW w:w="6706" w:type="dxa"/>
            <w:gridSpan w:val="3"/>
          </w:tcPr>
          <w:p w14:paraId="0151EE87" w14:textId="77777777" w:rsidR="0023319E" w:rsidRDefault="00256F3B">
            <w:pPr>
              <w:numPr>
                <w:ilvl w:val="0"/>
                <w:numId w:val="20"/>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Mapa de ideas por pregunta orientadora</w:t>
            </w:r>
          </w:p>
          <w:p w14:paraId="3F3852FC" w14:textId="77777777" w:rsidR="0023319E" w:rsidRDefault="00256F3B">
            <w:pPr>
              <w:numPr>
                <w:ilvl w:val="0"/>
                <w:numId w:val="20"/>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Matriz CAME por cada estación temática</w:t>
            </w:r>
          </w:p>
          <w:p w14:paraId="6ED47240" w14:textId="77777777" w:rsidR="0023319E" w:rsidRDefault="00256F3B">
            <w:pPr>
              <w:numPr>
                <w:ilvl w:val="0"/>
                <w:numId w:val="20"/>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Propuestas concretas de acción institucional y comunitaria</w:t>
            </w:r>
          </w:p>
          <w:p w14:paraId="672FEB59" w14:textId="77777777" w:rsidR="0023319E" w:rsidRDefault="00256F3B">
            <w:pPr>
              <w:numPr>
                <w:ilvl w:val="0"/>
                <w:numId w:val="20"/>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Diagnóstico participativo desde la diversidad</w:t>
            </w:r>
          </w:p>
          <w:p w14:paraId="346496F7" w14:textId="77777777" w:rsidR="0023319E" w:rsidRDefault="00256F3B">
            <w:pPr>
              <w:numPr>
                <w:ilvl w:val="0"/>
                <w:numId w:val="20"/>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Compromisos expresados por los participantes</w:t>
            </w:r>
          </w:p>
        </w:tc>
      </w:tr>
      <w:tr w:rsidR="00CF06AE" w14:paraId="076090F5"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70EAA177" w14:textId="1EA5B4F0" w:rsidR="00CF06AE" w:rsidRDefault="00CF06AE">
            <w:pPr>
              <w:spacing w:after="240"/>
            </w:pPr>
            <w:r w:rsidRPr="00CF06AE">
              <w:t>Recursos mínimos requeridos para su implementación</w:t>
            </w:r>
          </w:p>
        </w:tc>
        <w:tc>
          <w:tcPr>
            <w:tcW w:w="6706" w:type="dxa"/>
            <w:gridSpan w:val="3"/>
          </w:tcPr>
          <w:p w14:paraId="5EF90984" w14:textId="77777777" w:rsidR="0089061F" w:rsidRPr="0089061F" w:rsidRDefault="0089061F" w:rsidP="0089061F">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89061F">
              <w:rPr>
                <w:b/>
                <w:bCs/>
                <w:color w:val="000000"/>
              </w:rPr>
              <w:t>Recursos humanos:</w:t>
            </w:r>
          </w:p>
          <w:p w14:paraId="12EEEDC3" w14:textId="77777777" w:rsidR="0089061F" w:rsidRPr="0089061F" w:rsidRDefault="0089061F" w:rsidP="0089061F">
            <w:pPr>
              <w:numPr>
                <w:ilvl w:val="0"/>
                <w:numId w:val="45"/>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89061F">
              <w:rPr>
                <w:color w:val="000000"/>
              </w:rPr>
              <w:t>1 facilitador/a general del espacio</w:t>
            </w:r>
          </w:p>
          <w:p w14:paraId="73241F63" w14:textId="77777777" w:rsidR="0089061F" w:rsidRPr="0089061F" w:rsidRDefault="0089061F" w:rsidP="0089061F">
            <w:pPr>
              <w:numPr>
                <w:ilvl w:val="0"/>
                <w:numId w:val="45"/>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89061F">
              <w:rPr>
                <w:color w:val="000000"/>
              </w:rPr>
              <w:t>1 persona responsable por estación temática (mínimo 4 facilitadores/as)</w:t>
            </w:r>
          </w:p>
          <w:p w14:paraId="4BD51918" w14:textId="77777777" w:rsidR="0089061F" w:rsidRPr="0089061F" w:rsidRDefault="0089061F" w:rsidP="0089061F">
            <w:pPr>
              <w:numPr>
                <w:ilvl w:val="0"/>
                <w:numId w:val="45"/>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89061F">
              <w:rPr>
                <w:color w:val="000000"/>
              </w:rPr>
              <w:t>1 relator/a o sistematizador/a general</w:t>
            </w:r>
          </w:p>
          <w:p w14:paraId="59679442" w14:textId="77777777" w:rsidR="0089061F" w:rsidRDefault="0089061F" w:rsidP="0089061F">
            <w:pPr>
              <w:numPr>
                <w:ilvl w:val="0"/>
                <w:numId w:val="45"/>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89061F">
              <w:rPr>
                <w:color w:val="000000"/>
              </w:rPr>
              <w:t>1 apoyo logístico o técnico (control de tiempos, materiales, plataforma si aplica)</w:t>
            </w:r>
          </w:p>
          <w:p w14:paraId="6388A4BE" w14:textId="3419B5FE" w:rsidR="0089061F" w:rsidRPr="0089061F" w:rsidRDefault="0089061F" w:rsidP="0089061F">
            <w:pPr>
              <w:pBdr>
                <w:top w:val="nil"/>
                <w:left w:val="nil"/>
                <w:bottom w:val="nil"/>
                <w:right w:val="nil"/>
                <w:between w:val="nil"/>
              </w:pBdr>
              <w:ind w:left="720"/>
              <w:cnfStyle w:val="000000000000" w:firstRow="0" w:lastRow="0" w:firstColumn="0" w:lastColumn="0" w:oddVBand="0" w:evenVBand="0" w:oddHBand="0" w:evenHBand="0" w:firstRowFirstColumn="0" w:firstRowLastColumn="0" w:lastRowFirstColumn="0" w:lastRowLastColumn="0"/>
              <w:rPr>
                <w:color w:val="000000"/>
              </w:rPr>
            </w:pPr>
            <w:r w:rsidRPr="0089061F">
              <w:rPr>
                <w:i/>
                <w:iCs/>
                <w:color w:val="000000"/>
              </w:rPr>
              <w:t>Nota:</w:t>
            </w:r>
            <w:r w:rsidRPr="0089061F">
              <w:rPr>
                <w:color w:val="000000"/>
              </w:rPr>
              <w:t> Es deseable que los facilitadores de estación tengan experiencia en mediación participativa o conocimiento del tema abordado.</w:t>
            </w:r>
          </w:p>
          <w:p w14:paraId="0C25013E" w14:textId="77777777" w:rsidR="0089061F" w:rsidRPr="0089061F" w:rsidRDefault="0089061F" w:rsidP="0089061F">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89061F">
              <w:rPr>
                <w:b/>
                <w:bCs/>
                <w:color w:val="000000"/>
              </w:rPr>
              <w:t>Recursos tecnológicos (según modalidad virtual):</w:t>
            </w:r>
          </w:p>
          <w:p w14:paraId="02AD5070" w14:textId="4AD0A4C5" w:rsidR="0089061F" w:rsidRPr="0089061F" w:rsidRDefault="0089061F" w:rsidP="0089061F">
            <w:pPr>
              <w:numPr>
                <w:ilvl w:val="0"/>
                <w:numId w:val="46"/>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89061F">
              <w:rPr>
                <w:color w:val="000000"/>
              </w:rPr>
              <w:t xml:space="preserve">Plataforma de videoconferencia con salas simultáneas (Zoom, </w:t>
            </w:r>
            <w:proofErr w:type="spellStart"/>
            <w:r w:rsidRPr="0089061F">
              <w:rPr>
                <w:color w:val="000000"/>
              </w:rPr>
              <w:t>Teams</w:t>
            </w:r>
            <w:proofErr w:type="spellEnd"/>
            <w:r w:rsidRPr="0089061F">
              <w:rPr>
                <w:color w:val="000000"/>
              </w:rPr>
              <w:t xml:space="preserve">, </w:t>
            </w:r>
            <w:proofErr w:type="spellStart"/>
            <w:r>
              <w:rPr>
                <w:color w:val="000000"/>
              </w:rPr>
              <w:t>Meet</w:t>
            </w:r>
            <w:proofErr w:type="spellEnd"/>
            <w:r>
              <w:rPr>
                <w:color w:val="000000"/>
              </w:rPr>
              <w:t xml:space="preserve">, </w:t>
            </w:r>
            <w:r w:rsidRPr="0089061F">
              <w:rPr>
                <w:color w:val="000000"/>
              </w:rPr>
              <w:t>etc.)</w:t>
            </w:r>
          </w:p>
          <w:p w14:paraId="4DF392E8" w14:textId="2967CE4F" w:rsidR="0089061F" w:rsidRPr="0089061F" w:rsidRDefault="0089061F" w:rsidP="0089061F">
            <w:pPr>
              <w:numPr>
                <w:ilvl w:val="0"/>
                <w:numId w:val="46"/>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89061F">
              <w:rPr>
                <w:color w:val="000000"/>
              </w:rPr>
              <w:t xml:space="preserve">Herramientas digitales colaborativas (Miro, </w:t>
            </w:r>
            <w:proofErr w:type="spellStart"/>
            <w:r>
              <w:rPr>
                <w:color w:val="000000"/>
              </w:rPr>
              <w:t>Canva</w:t>
            </w:r>
            <w:proofErr w:type="spellEnd"/>
            <w:r w:rsidRPr="0089061F">
              <w:rPr>
                <w:color w:val="000000"/>
              </w:rPr>
              <w:t xml:space="preserve">, </w:t>
            </w:r>
            <w:proofErr w:type="spellStart"/>
            <w:r>
              <w:rPr>
                <w:color w:val="000000"/>
              </w:rPr>
              <w:t>Figma</w:t>
            </w:r>
            <w:proofErr w:type="spellEnd"/>
            <w:r w:rsidRPr="0089061F">
              <w:rPr>
                <w:color w:val="000000"/>
              </w:rPr>
              <w:t>)</w:t>
            </w:r>
          </w:p>
          <w:p w14:paraId="1457AD4C" w14:textId="77777777" w:rsidR="0089061F" w:rsidRPr="0089061F" w:rsidRDefault="0089061F" w:rsidP="0089061F">
            <w:pPr>
              <w:numPr>
                <w:ilvl w:val="0"/>
                <w:numId w:val="46"/>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89061F">
              <w:rPr>
                <w:color w:val="000000"/>
              </w:rPr>
              <w:t>Equipos con conexión estable, cámara y micrófono</w:t>
            </w:r>
          </w:p>
          <w:p w14:paraId="029FED04" w14:textId="77777777" w:rsidR="0089061F" w:rsidRPr="0089061F" w:rsidRDefault="0089061F" w:rsidP="0089061F">
            <w:pPr>
              <w:numPr>
                <w:ilvl w:val="0"/>
                <w:numId w:val="46"/>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89061F">
              <w:rPr>
                <w:color w:val="000000"/>
              </w:rPr>
              <w:t>Sistema de presentación de cierre (pantalla compartida, tablero virtual o físico)</w:t>
            </w:r>
          </w:p>
          <w:p w14:paraId="4C5472F7" w14:textId="77777777" w:rsidR="0089061F" w:rsidRPr="0089061F" w:rsidRDefault="0089061F" w:rsidP="0089061F">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89061F">
              <w:rPr>
                <w:b/>
                <w:bCs/>
                <w:color w:val="000000"/>
              </w:rPr>
              <w:t>Insumos logísticos (para modalidad presencial):</w:t>
            </w:r>
          </w:p>
          <w:p w14:paraId="5ECB56A2" w14:textId="77777777" w:rsidR="0089061F" w:rsidRPr="0089061F" w:rsidRDefault="0089061F" w:rsidP="0089061F">
            <w:pPr>
              <w:numPr>
                <w:ilvl w:val="0"/>
                <w:numId w:val="47"/>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89061F">
              <w:rPr>
                <w:color w:val="000000"/>
              </w:rPr>
              <w:t>Papelógrafos, pizarras o tableros por estación</w:t>
            </w:r>
          </w:p>
          <w:p w14:paraId="39C75AB8" w14:textId="77777777" w:rsidR="0089061F" w:rsidRPr="0089061F" w:rsidRDefault="0089061F" w:rsidP="0089061F">
            <w:pPr>
              <w:numPr>
                <w:ilvl w:val="0"/>
                <w:numId w:val="47"/>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proofErr w:type="spellStart"/>
            <w:r w:rsidRPr="0089061F">
              <w:rPr>
                <w:color w:val="000000"/>
              </w:rPr>
              <w:t>Post-its</w:t>
            </w:r>
            <w:proofErr w:type="spellEnd"/>
            <w:r w:rsidRPr="0089061F">
              <w:rPr>
                <w:color w:val="000000"/>
              </w:rPr>
              <w:t xml:space="preserve"> de colores, marcadores, cinta adhesiva</w:t>
            </w:r>
          </w:p>
          <w:p w14:paraId="2FF024D4" w14:textId="77777777" w:rsidR="0089061F" w:rsidRPr="0089061F" w:rsidRDefault="0089061F" w:rsidP="0089061F">
            <w:pPr>
              <w:numPr>
                <w:ilvl w:val="0"/>
                <w:numId w:val="47"/>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89061F">
              <w:rPr>
                <w:color w:val="000000"/>
              </w:rPr>
              <w:t>Guías impresas de la matriz CAME y preguntas orientadoras</w:t>
            </w:r>
          </w:p>
          <w:p w14:paraId="2AC1A6A5" w14:textId="77777777" w:rsidR="0089061F" w:rsidRPr="0089061F" w:rsidRDefault="0089061F" w:rsidP="0089061F">
            <w:pPr>
              <w:numPr>
                <w:ilvl w:val="0"/>
                <w:numId w:val="47"/>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89061F">
              <w:rPr>
                <w:color w:val="000000"/>
              </w:rPr>
              <w:t>Señalética para ubicar las estaciones y sus temáticas</w:t>
            </w:r>
          </w:p>
          <w:p w14:paraId="6222C24F" w14:textId="77777777" w:rsidR="0089061F" w:rsidRPr="0089061F" w:rsidRDefault="0089061F" w:rsidP="0089061F">
            <w:pPr>
              <w:numPr>
                <w:ilvl w:val="0"/>
                <w:numId w:val="47"/>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89061F">
              <w:rPr>
                <w:color w:val="000000"/>
              </w:rPr>
              <w:t>Formatos de sistematización y relatoría</w:t>
            </w:r>
          </w:p>
          <w:p w14:paraId="7441477E" w14:textId="2AB98A55" w:rsidR="00CF06AE" w:rsidRPr="0089061F" w:rsidRDefault="0089061F" w:rsidP="00CF06AE">
            <w:pPr>
              <w:numPr>
                <w:ilvl w:val="0"/>
                <w:numId w:val="47"/>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89061F">
              <w:rPr>
                <w:color w:val="000000"/>
              </w:rPr>
              <w:t>Sillas móviles para agrupación libre y espacio amplio de circulación</w:t>
            </w:r>
          </w:p>
        </w:tc>
      </w:tr>
    </w:tbl>
    <w:p w14:paraId="30EB770D" w14:textId="77777777" w:rsidR="0023319E" w:rsidRDefault="00256F3B">
      <w:pPr>
        <w:spacing w:before="240" w:after="160"/>
        <w:jc w:val="center"/>
      </w:pPr>
      <w:r>
        <w:t>Fuente: Construcción propia Oficina Asesora de Planeación.</w:t>
      </w:r>
    </w:p>
    <w:p w14:paraId="5442FC8C" w14:textId="77777777" w:rsidR="0023319E" w:rsidRDefault="0023319E">
      <w:pPr>
        <w:spacing w:after="160"/>
        <w:jc w:val="both"/>
      </w:pPr>
    </w:p>
    <w:p w14:paraId="28DF63FF" w14:textId="77777777" w:rsidR="0023319E" w:rsidRDefault="00256F3B">
      <w:pPr>
        <w:keepNext/>
        <w:keepLines/>
        <w:numPr>
          <w:ilvl w:val="1"/>
          <w:numId w:val="1"/>
        </w:numPr>
        <w:pBdr>
          <w:top w:val="nil"/>
          <w:left w:val="nil"/>
          <w:bottom w:val="nil"/>
          <w:right w:val="nil"/>
          <w:between w:val="nil"/>
        </w:pBdr>
        <w:spacing w:before="480" w:after="240"/>
        <w:ind w:left="788" w:hanging="431"/>
        <w:jc w:val="both"/>
      </w:pPr>
      <w:bookmarkStart w:id="30" w:name="_heading=h.j1b7ner1ibyn" w:colFirst="0" w:colLast="0"/>
      <w:bookmarkEnd w:id="30"/>
      <w:r>
        <w:rPr>
          <w:b/>
          <w:color w:val="354999"/>
        </w:rPr>
        <w:lastRenderedPageBreak/>
        <w:t xml:space="preserve">Metodología 10: Grupo focal con cartografía social </w:t>
      </w:r>
    </w:p>
    <w:tbl>
      <w:tblPr>
        <w:tblStyle w:val="ad"/>
        <w:tblW w:w="8828" w:type="dxa"/>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ayout w:type="fixed"/>
        <w:tblLook w:val="04A0" w:firstRow="1" w:lastRow="0" w:firstColumn="1" w:lastColumn="0" w:noHBand="0" w:noVBand="1"/>
      </w:tblPr>
      <w:tblGrid>
        <w:gridCol w:w="2122"/>
        <w:gridCol w:w="2235"/>
        <w:gridCol w:w="2235"/>
        <w:gridCol w:w="2236"/>
      </w:tblGrid>
      <w:tr w:rsidR="0023319E" w14:paraId="7042D39A" w14:textId="77777777" w:rsidTr="0023319E">
        <w:trPr>
          <w:cnfStyle w:val="100000000000" w:firstRow="1" w:lastRow="0" w:firstColumn="0" w:lastColumn="0" w:oddVBand="0" w:evenVBand="0" w:oddHBand="0" w:evenHBand="0" w:firstRowFirstColumn="0" w:firstRowLastColumn="0" w:lastRowFirstColumn="0" w:lastRowLastColumn="0"/>
          <w:trHeight w:val="202"/>
        </w:trPr>
        <w:tc>
          <w:tcPr>
            <w:cnfStyle w:val="001000000000" w:firstRow="0" w:lastRow="0" w:firstColumn="1" w:lastColumn="0" w:oddVBand="0" w:evenVBand="0" w:oddHBand="0" w:evenHBand="0" w:firstRowFirstColumn="0" w:firstRowLastColumn="0" w:lastRowFirstColumn="0" w:lastRowLastColumn="0"/>
            <w:tcW w:w="8828" w:type="dxa"/>
            <w:gridSpan w:val="4"/>
          </w:tcPr>
          <w:p w14:paraId="1D0BFF03" w14:textId="77777777" w:rsidR="0023319E" w:rsidRDefault="00256F3B">
            <w:pPr>
              <w:pBdr>
                <w:top w:val="nil"/>
                <w:left w:val="nil"/>
                <w:bottom w:val="nil"/>
                <w:right w:val="nil"/>
                <w:between w:val="nil"/>
              </w:pBdr>
              <w:spacing w:line="276" w:lineRule="auto"/>
              <w:jc w:val="center"/>
              <w:rPr>
                <w:color w:val="000000"/>
              </w:rPr>
            </w:pPr>
            <w:r>
              <w:rPr>
                <w:b w:val="0"/>
                <w:color w:val="000000"/>
              </w:rPr>
              <w:t>FICHA METODOLÓGICA</w:t>
            </w:r>
          </w:p>
        </w:tc>
      </w:tr>
      <w:tr w:rsidR="0023319E" w14:paraId="5D696E9A"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4EBCC004" w14:textId="77777777" w:rsidR="0023319E" w:rsidRDefault="00256F3B">
            <w:pPr>
              <w:spacing w:after="240" w:line="276" w:lineRule="auto"/>
            </w:pPr>
            <w:r>
              <w:t>Modalidad</w:t>
            </w:r>
          </w:p>
        </w:tc>
        <w:tc>
          <w:tcPr>
            <w:tcW w:w="6706" w:type="dxa"/>
            <w:gridSpan w:val="3"/>
          </w:tcPr>
          <w:p w14:paraId="3A1F4A12"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Presencial o virtual (con herramientas de salas simultáneas)</w:t>
            </w:r>
          </w:p>
        </w:tc>
      </w:tr>
      <w:tr w:rsidR="0023319E" w14:paraId="17501C1B"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30C4F086" w14:textId="77777777" w:rsidR="0023319E" w:rsidRDefault="00256F3B">
            <w:pPr>
              <w:spacing w:after="240" w:line="276" w:lineRule="auto"/>
            </w:pPr>
            <w:r>
              <w:t>Metodología</w:t>
            </w:r>
          </w:p>
        </w:tc>
        <w:tc>
          <w:tcPr>
            <w:tcW w:w="6706" w:type="dxa"/>
            <w:gridSpan w:val="3"/>
          </w:tcPr>
          <w:p w14:paraId="0E4C11B6"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Grupo focal con cartografía social</w:t>
            </w:r>
          </w:p>
        </w:tc>
      </w:tr>
      <w:tr w:rsidR="0023319E" w14:paraId="0A70E043"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7752F8FE" w14:textId="77777777" w:rsidR="0023319E" w:rsidRDefault="00256F3B">
            <w:pPr>
              <w:spacing w:after="240" w:line="276" w:lineRule="auto"/>
            </w:pPr>
            <w:r>
              <w:t>No. de personas</w:t>
            </w:r>
          </w:p>
        </w:tc>
        <w:tc>
          <w:tcPr>
            <w:tcW w:w="6706" w:type="dxa"/>
            <w:gridSpan w:val="3"/>
          </w:tcPr>
          <w:p w14:paraId="45272986"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90 minutos</w:t>
            </w:r>
          </w:p>
        </w:tc>
      </w:tr>
      <w:tr w:rsidR="0023319E" w14:paraId="72ED87AA"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27581101" w14:textId="77777777" w:rsidR="0023319E" w:rsidRDefault="00256F3B">
            <w:pPr>
              <w:spacing w:after="240" w:line="276" w:lineRule="auto"/>
            </w:pPr>
            <w:r>
              <w:t>Duración</w:t>
            </w:r>
          </w:p>
        </w:tc>
        <w:tc>
          <w:tcPr>
            <w:tcW w:w="6706" w:type="dxa"/>
            <w:gridSpan w:val="3"/>
          </w:tcPr>
          <w:p w14:paraId="789122B6"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15 a 30 personas, dependiendo de las preguntas orientadoras pueden organizarse en grupos de trabajo</w:t>
            </w:r>
          </w:p>
        </w:tc>
      </w:tr>
      <w:tr w:rsidR="0023319E" w14:paraId="78973A5C"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1D7A8603" w14:textId="77777777" w:rsidR="0023319E" w:rsidRDefault="00256F3B">
            <w:pPr>
              <w:spacing w:after="240" w:line="276" w:lineRule="auto"/>
            </w:pPr>
            <w:r>
              <w:t>Tipo de convocatoria</w:t>
            </w:r>
          </w:p>
        </w:tc>
        <w:tc>
          <w:tcPr>
            <w:tcW w:w="6706" w:type="dxa"/>
            <w:gridSpan w:val="3"/>
          </w:tcPr>
          <w:p w14:paraId="0073E14F"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Dirigida a actores territoriales, técnicos, comunitarios o institucionales con conocimiento del contexto de ciudad y local.</w:t>
            </w:r>
          </w:p>
        </w:tc>
      </w:tr>
      <w:tr w:rsidR="0023319E" w14:paraId="74920104"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5CA6D122" w14:textId="77777777" w:rsidR="0023319E" w:rsidRDefault="00256F3B">
            <w:pPr>
              <w:spacing w:after="240" w:line="276" w:lineRule="auto"/>
            </w:pPr>
            <w:r>
              <w:t>Objetivo</w:t>
            </w:r>
          </w:p>
        </w:tc>
        <w:tc>
          <w:tcPr>
            <w:tcW w:w="6706" w:type="dxa"/>
            <w:gridSpan w:val="3"/>
          </w:tcPr>
          <w:p w14:paraId="06B1F85F"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Identificar de manera colectiva retos, oportunidades y propuestas territoriales sobre una temática específica, combinando percepciones sociales y criterios técnicos a través de herramientas de análisis participativo y lectura compartida del territorio.</w:t>
            </w:r>
          </w:p>
        </w:tc>
      </w:tr>
      <w:tr w:rsidR="0023319E" w14:paraId="7215C88D" w14:textId="77777777" w:rsidTr="0023319E">
        <w:tc>
          <w:tcPr>
            <w:cnfStyle w:val="001000000000" w:firstRow="0" w:lastRow="0" w:firstColumn="1" w:lastColumn="0" w:oddVBand="0" w:evenVBand="0" w:oddHBand="0" w:evenHBand="0" w:firstRowFirstColumn="0" w:firstRowLastColumn="0" w:lastRowFirstColumn="0" w:lastRowLastColumn="0"/>
            <w:tcW w:w="8828" w:type="dxa"/>
            <w:gridSpan w:val="4"/>
          </w:tcPr>
          <w:p w14:paraId="203DF29D" w14:textId="77777777" w:rsidR="0023319E" w:rsidRDefault="00256F3B">
            <w:pPr>
              <w:spacing w:after="240" w:line="276" w:lineRule="auto"/>
              <w:jc w:val="center"/>
            </w:pPr>
            <w:r>
              <w:t xml:space="preserve">Descripción de la metodología </w:t>
            </w:r>
          </w:p>
          <w:p w14:paraId="039123C4" w14:textId="77777777" w:rsidR="0023319E" w:rsidRDefault="00256F3B">
            <w:pPr>
              <w:spacing w:after="240" w:line="276" w:lineRule="auto"/>
              <w:jc w:val="both"/>
            </w:pPr>
            <w:r>
              <w:rPr>
                <w:b w:val="0"/>
              </w:rPr>
              <w:t>Esta metodología combina la técnica de grupo focal con ejercicios de cartografía social para permitir una lectura compartida del territorio en mapas y generar propuestas contextualizadas desde la experiencia de actores operativos y comunitarios. Fomenta el análisis visual y conversacional en torno a dinámicas urbanas, rurales, sociales o sectoriales.</w:t>
            </w:r>
          </w:p>
        </w:tc>
      </w:tr>
      <w:tr w:rsidR="0023319E" w14:paraId="0335D7B3"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48BBCBD3" w14:textId="77777777" w:rsidR="0023319E" w:rsidRDefault="00256F3B">
            <w:pPr>
              <w:spacing w:after="160" w:line="276" w:lineRule="auto"/>
              <w:jc w:val="center"/>
            </w:pPr>
            <w:r>
              <w:t>Etapa</w:t>
            </w:r>
          </w:p>
        </w:tc>
        <w:tc>
          <w:tcPr>
            <w:tcW w:w="2235" w:type="dxa"/>
          </w:tcPr>
          <w:p w14:paraId="67872834" w14:textId="77777777" w:rsidR="0023319E" w:rsidRDefault="00256F3B">
            <w:pPr>
              <w:spacing w:after="240" w:line="276" w:lineRule="auto"/>
              <w:jc w:val="center"/>
              <w:cnfStyle w:val="000000000000" w:firstRow="0" w:lastRow="0" w:firstColumn="0" w:lastColumn="0" w:oddVBand="0" w:evenVBand="0" w:oddHBand="0" w:evenHBand="0" w:firstRowFirstColumn="0" w:firstRowLastColumn="0" w:lastRowFirstColumn="0" w:lastRowLastColumn="0"/>
              <w:rPr>
                <w:b/>
              </w:rPr>
            </w:pPr>
            <w:r>
              <w:rPr>
                <w:b/>
              </w:rPr>
              <w:t>Propósito</w:t>
            </w:r>
          </w:p>
        </w:tc>
        <w:tc>
          <w:tcPr>
            <w:tcW w:w="2235" w:type="dxa"/>
          </w:tcPr>
          <w:p w14:paraId="471E48D4" w14:textId="77777777" w:rsidR="0023319E" w:rsidRDefault="00256F3B">
            <w:pPr>
              <w:spacing w:after="240" w:line="276" w:lineRule="auto"/>
              <w:jc w:val="center"/>
              <w:cnfStyle w:val="000000000000" w:firstRow="0" w:lastRow="0" w:firstColumn="0" w:lastColumn="0" w:oddVBand="0" w:evenVBand="0" w:oddHBand="0" w:evenHBand="0" w:firstRowFirstColumn="0" w:firstRowLastColumn="0" w:lastRowFirstColumn="0" w:lastRowLastColumn="0"/>
              <w:rPr>
                <w:b/>
              </w:rPr>
            </w:pPr>
            <w:r>
              <w:rPr>
                <w:b/>
              </w:rPr>
              <w:t>Actividad sugerida</w:t>
            </w:r>
          </w:p>
        </w:tc>
        <w:tc>
          <w:tcPr>
            <w:tcW w:w="2236" w:type="dxa"/>
          </w:tcPr>
          <w:p w14:paraId="6FDCC31B" w14:textId="77777777" w:rsidR="0023319E" w:rsidRDefault="00256F3B">
            <w:pPr>
              <w:spacing w:after="240" w:line="276" w:lineRule="auto"/>
              <w:jc w:val="center"/>
              <w:cnfStyle w:val="000000000000" w:firstRow="0" w:lastRow="0" w:firstColumn="0" w:lastColumn="0" w:oddVBand="0" w:evenVBand="0" w:oddHBand="0" w:evenHBand="0" w:firstRowFirstColumn="0" w:firstRowLastColumn="0" w:lastRowFirstColumn="0" w:lastRowLastColumn="0"/>
              <w:rPr>
                <w:b/>
              </w:rPr>
            </w:pPr>
            <w:r>
              <w:rPr>
                <w:b/>
              </w:rPr>
              <w:t>Producto</w:t>
            </w:r>
          </w:p>
        </w:tc>
      </w:tr>
      <w:tr w:rsidR="0023319E" w14:paraId="021ED859"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43A0AF4A" w14:textId="77777777" w:rsidR="0023319E" w:rsidRDefault="00256F3B">
            <w:pPr>
              <w:spacing w:after="240" w:line="276" w:lineRule="auto"/>
            </w:pPr>
            <w:r>
              <w:t>1. Introducción (15 minutos)</w:t>
            </w:r>
          </w:p>
        </w:tc>
        <w:tc>
          <w:tcPr>
            <w:tcW w:w="2235" w:type="dxa"/>
          </w:tcPr>
          <w:p w14:paraId="06718BBF"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Contextualizar el objetivo del ejercicio y motivar la participación.</w:t>
            </w:r>
          </w:p>
        </w:tc>
        <w:tc>
          <w:tcPr>
            <w:tcW w:w="2235" w:type="dxa"/>
          </w:tcPr>
          <w:p w14:paraId="4D0ACB0B"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Presentación institucional, ejemplos inspiradores y explicación del enfoque o política a tratar.</w:t>
            </w:r>
          </w:p>
        </w:tc>
        <w:tc>
          <w:tcPr>
            <w:tcW w:w="2236" w:type="dxa"/>
          </w:tcPr>
          <w:p w14:paraId="321C48BA"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Participantes informados sobre la dinámica y el objetivo.</w:t>
            </w:r>
          </w:p>
        </w:tc>
      </w:tr>
      <w:tr w:rsidR="0023319E" w14:paraId="77AEB212"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745E7A76" w14:textId="77777777" w:rsidR="0023319E" w:rsidRDefault="00256F3B">
            <w:pPr>
              <w:spacing w:after="240" w:line="276" w:lineRule="auto"/>
            </w:pPr>
            <w:r>
              <w:t>2. Cartografía social (35 minutos)</w:t>
            </w:r>
          </w:p>
        </w:tc>
        <w:tc>
          <w:tcPr>
            <w:tcW w:w="2235" w:type="dxa"/>
          </w:tcPr>
          <w:p w14:paraId="678D008C"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 xml:space="preserve">Visualizar colectivamente espacios, actores, tensiones y </w:t>
            </w:r>
            <w:r>
              <w:lastRenderedPageBreak/>
              <w:t>oportunidades en el territorio.</w:t>
            </w:r>
          </w:p>
        </w:tc>
        <w:tc>
          <w:tcPr>
            <w:tcW w:w="2235" w:type="dxa"/>
          </w:tcPr>
          <w:p w14:paraId="275AD90C"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lastRenderedPageBreak/>
              <w:t xml:space="preserve">Mapeo colectivo en dos fases: (1) dibujo libre sobre mapas base; (2) ubicación de </w:t>
            </w:r>
            <w:r>
              <w:lastRenderedPageBreak/>
              <w:t>retos, oportunidades y propuestas con tarjetas de colores.</w:t>
            </w:r>
          </w:p>
        </w:tc>
        <w:tc>
          <w:tcPr>
            <w:tcW w:w="2236" w:type="dxa"/>
          </w:tcPr>
          <w:p w14:paraId="63456132"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lastRenderedPageBreak/>
              <w:t xml:space="preserve">Mapa intervenido con simbología y </w:t>
            </w:r>
            <w:r>
              <w:lastRenderedPageBreak/>
              <w:t>categorización de insumos.</w:t>
            </w:r>
          </w:p>
        </w:tc>
      </w:tr>
      <w:tr w:rsidR="0023319E" w14:paraId="22140AB5"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03F266DC" w14:textId="77777777" w:rsidR="0023319E" w:rsidRDefault="00256F3B">
            <w:pPr>
              <w:spacing w:after="240" w:line="276" w:lineRule="auto"/>
            </w:pPr>
            <w:r>
              <w:lastRenderedPageBreak/>
              <w:t>Fase 1: Dibujo del territorio (20 min)</w:t>
            </w:r>
          </w:p>
        </w:tc>
        <w:tc>
          <w:tcPr>
            <w:tcW w:w="2235" w:type="dxa"/>
          </w:tcPr>
          <w:p w14:paraId="0560C53D" w14:textId="77777777" w:rsidR="0023319E" w:rsidRDefault="00256F3B">
            <w:pPr>
              <w:pBdr>
                <w:top w:val="nil"/>
                <w:left w:val="nil"/>
                <w:bottom w:val="nil"/>
                <w:right w:val="nil"/>
                <w:between w:val="nil"/>
              </w:pBdr>
              <w:spacing w:after="240"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Identificar puntos críticos, zonas clave, espacios invisibilizados o infraestructura relevante.</w:t>
            </w:r>
          </w:p>
        </w:tc>
        <w:tc>
          <w:tcPr>
            <w:tcW w:w="2235" w:type="dxa"/>
          </w:tcPr>
          <w:p w14:paraId="6C7B7B4A"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Uso de mapas, marcadores, íconos recortados.</w:t>
            </w:r>
          </w:p>
        </w:tc>
        <w:tc>
          <w:tcPr>
            <w:tcW w:w="2236" w:type="dxa"/>
          </w:tcPr>
          <w:p w14:paraId="5835C6AF" w14:textId="77777777" w:rsidR="0023319E" w:rsidRDefault="00256F3B">
            <w:pPr>
              <w:pBdr>
                <w:top w:val="nil"/>
                <w:left w:val="nil"/>
                <w:bottom w:val="nil"/>
                <w:right w:val="nil"/>
                <w:between w:val="nil"/>
              </w:pBdr>
              <w:spacing w:after="240"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Representación del territorio desde la experiencia vivida.</w:t>
            </w:r>
          </w:p>
        </w:tc>
      </w:tr>
      <w:tr w:rsidR="0023319E" w14:paraId="7AC5EE6C"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75EB8124" w14:textId="77777777" w:rsidR="0023319E" w:rsidRDefault="00256F3B">
            <w:pPr>
              <w:spacing w:after="240" w:line="276" w:lineRule="auto"/>
            </w:pPr>
            <w:r>
              <w:t>Fase 2: Identificación de desafíos y oportunidades (25 min)</w:t>
            </w:r>
          </w:p>
        </w:tc>
        <w:tc>
          <w:tcPr>
            <w:tcW w:w="2235" w:type="dxa"/>
          </w:tcPr>
          <w:p w14:paraId="66C6358A" w14:textId="77777777" w:rsidR="0023319E" w:rsidRDefault="00256F3B">
            <w:pPr>
              <w:pBdr>
                <w:top w:val="nil"/>
                <w:left w:val="nil"/>
                <w:bottom w:val="nil"/>
                <w:right w:val="nil"/>
                <w:between w:val="nil"/>
              </w:pBdr>
              <w:spacing w:after="240"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Clasificar hallazgos en retos, oportunidades y propuestas.</w:t>
            </w:r>
          </w:p>
        </w:tc>
        <w:tc>
          <w:tcPr>
            <w:tcW w:w="2235" w:type="dxa"/>
          </w:tcPr>
          <w:p w14:paraId="5D00EBE3"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Tarjetas de color (rojo, verde, azul) colocadas sobre el mapa.</w:t>
            </w:r>
          </w:p>
        </w:tc>
        <w:tc>
          <w:tcPr>
            <w:tcW w:w="2236" w:type="dxa"/>
          </w:tcPr>
          <w:p w14:paraId="07664DDE" w14:textId="77777777" w:rsidR="0023319E" w:rsidRDefault="00256F3B">
            <w:pPr>
              <w:pBdr>
                <w:top w:val="nil"/>
                <w:left w:val="nil"/>
                <w:bottom w:val="nil"/>
                <w:right w:val="nil"/>
                <w:between w:val="nil"/>
              </w:pBdr>
              <w:spacing w:after="240"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Categorización visual de problemas y soluciones.</w:t>
            </w:r>
          </w:p>
        </w:tc>
      </w:tr>
      <w:tr w:rsidR="0023319E" w14:paraId="390E4700"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1658AEF5" w14:textId="77777777" w:rsidR="0023319E" w:rsidRDefault="00256F3B">
            <w:pPr>
              <w:spacing w:after="240" w:line="276" w:lineRule="auto"/>
            </w:pPr>
            <w:r>
              <w:t>3. Diálogo estructurado tipo grupo focal (30 minutos)</w:t>
            </w:r>
          </w:p>
        </w:tc>
        <w:tc>
          <w:tcPr>
            <w:tcW w:w="2235" w:type="dxa"/>
          </w:tcPr>
          <w:p w14:paraId="633C9AEF" w14:textId="77777777" w:rsidR="0023319E" w:rsidRDefault="00256F3B">
            <w:pPr>
              <w:pBdr>
                <w:top w:val="nil"/>
                <w:left w:val="nil"/>
                <w:bottom w:val="nil"/>
                <w:right w:val="nil"/>
                <w:between w:val="nil"/>
              </w:pBdr>
              <w:spacing w:after="240"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Profundizar en las causas, significados y soluciones a los temas identificados.</w:t>
            </w:r>
          </w:p>
        </w:tc>
        <w:tc>
          <w:tcPr>
            <w:tcW w:w="2235" w:type="dxa"/>
          </w:tcPr>
          <w:p w14:paraId="2710A9ED"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Conversación guiada por facilitador sobre ejes temáticos definidos (ej. condiciones, articulación, infraestructura, brechas).</w:t>
            </w:r>
          </w:p>
        </w:tc>
        <w:tc>
          <w:tcPr>
            <w:tcW w:w="2236" w:type="dxa"/>
          </w:tcPr>
          <w:p w14:paraId="4553C08A" w14:textId="77777777" w:rsidR="0023319E" w:rsidRDefault="00256F3B">
            <w:pPr>
              <w:pBdr>
                <w:top w:val="nil"/>
                <w:left w:val="nil"/>
                <w:bottom w:val="nil"/>
                <w:right w:val="nil"/>
                <w:between w:val="nil"/>
              </w:pBdr>
              <w:spacing w:after="240"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Relatoría con citas, categorías emergentes y propuestas sistematizadas.</w:t>
            </w:r>
          </w:p>
        </w:tc>
      </w:tr>
      <w:tr w:rsidR="0023319E" w14:paraId="237C0CBE"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73C68ECF" w14:textId="77777777" w:rsidR="0023319E" w:rsidRDefault="00256F3B">
            <w:pPr>
              <w:spacing w:after="240" w:line="276" w:lineRule="auto"/>
            </w:pPr>
            <w:r>
              <w:t>4. Cierre (10 minutos)</w:t>
            </w:r>
          </w:p>
        </w:tc>
        <w:tc>
          <w:tcPr>
            <w:tcW w:w="2235" w:type="dxa"/>
          </w:tcPr>
          <w:p w14:paraId="236183CD" w14:textId="77777777" w:rsidR="0023319E" w:rsidRDefault="00256F3B">
            <w:pPr>
              <w:pBdr>
                <w:top w:val="nil"/>
                <w:left w:val="nil"/>
                <w:bottom w:val="nil"/>
                <w:right w:val="nil"/>
                <w:between w:val="nil"/>
              </w:pBdr>
              <w:spacing w:after="240"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Consolidar aprendizajes y compromisos.</w:t>
            </w:r>
          </w:p>
        </w:tc>
        <w:tc>
          <w:tcPr>
            <w:tcW w:w="2235" w:type="dxa"/>
          </w:tcPr>
          <w:p w14:paraId="6F0A18D3"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Ronda de reflexión final: "¿Qué me llevo?" y "¿Cuál es mi compromiso?"</w:t>
            </w:r>
          </w:p>
        </w:tc>
        <w:tc>
          <w:tcPr>
            <w:tcW w:w="2236" w:type="dxa"/>
          </w:tcPr>
          <w:p w14:paraId="7167502F" w14:textId="77777777" w:rsidR="0023319E" w:rsidRDefault="00256F3B">
            <w:pPr>
              <w:pBdr>
                <w:top w:val="nil"/>
                <w:left w:val="nil"/>
                <w:bottom w:val="nil"/>
                <w:right w:val="nil"/>
                <w:between w:val="nil"/>
              </w:pBdr>
              <w:spacing w:after="240"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Compromisos individuales o institucionales expresados.</w:t>
            </w:r>
          </w:p>
        </w:tc>
      </w:tr>
      <w:tr w:rsidR="0023319E" w14:paraId="2E895882"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69019DA0" w14:textId="77777777" w:rsidR="0023319E" w:rsidRDefault="00256F3B">
            <w:pPr>
              <w:spacing w:after="240" w:line="276" w:lineRule="auto"/>
            </w:pPr>
            <w:r>
              <w:t>Materiales de apoyo sugeridos</w:t>
            </w:r>
          </w:p>
        </w:tc>
        <w:tc>
          <w:tcPr>
            <w:tcW w:w="6706" w:type="dxa"/>
            <w:gridSpan w:val="3"/>
          </w:tcPr>
          <w:p w14:paraId="7E0903B3" w14:textId="77777777" w:rsidR="0023319E" w:rsidRDefault="00256F3B">
            <w:pPr>
              <w:numPr>
                <w:ilvl w:val="0"/>
                <w:numId w:val="20"/>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Mapas base del territorio o sector priorizado (tamaño pliego o tabloide)</w:t>
            </w:r>
          </w:p>
          <w:p w14:paraId="3ADFDE8B" w14:textId="77777777" w:rsidR="0023319E" w:rsidRDefault="00256F3B">
            <w:pPr>
              <w:numPr>
                <w:ilvl w:val="0"/>
                <w:numId w:val="20"/>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Marcadores, </w:t>
            </w:r>
            <w:proofErr w:type="spellStart"/>
            <w:r>
              <w:rPr>
                <w:color w:val="000000"/>
              </w:rPr>
              <w:t>post-its</w:t>
            </w:r>
            <w:proofErr w:type="spellEnd"/>
            <w:r>
              <w:rPr>
                <w:color w:val="000000"/>
              </w:rPr>
              <w:t>, íconos recortados, tarjetas de colores (rojo, verde, azul)</w:t>
            </w:r>
          </w:p>
          <w:p w14:paraId="39693F5B" w14:textId="77777777" w:rsidR="0023319E" w:rsidRDefault="00256F3B">
            <w:pPr>
              <w:numPr>
                <w:ilvl w:val="0"/>
                <w:numId w:val="20"/>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Papel </w:t>
            </w:r>
            <w:proofErr w:type="spellStart"/>
            <w:r>
              <w:rPr>
                <w:color w:val="000000"/>
              </w:rPr>
              <w:t>kraft</w:t>
            </w:r>
            <w:proofErr w:type="spellEnd"/>
            <w:r>
              <w:rPr>
                <w:color w:val="000000"/>
              </w:rPr>
              <w:t xml:space="preserve"> para montar mapas si se requiere</w:t>
            </w:r>
          </w:p>
          <w:p w14:paraId="15B05D21" w14:textId="77777777" w:rsidR="0023319E" w:rsidRDefault="00256F3B">
            <w:pPr>
              <w:numPr>
                <w:ilvl w:val="0"/>
                <w:numId w:val="20"/>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Formatos de relatoría y fichas de participación</w:t>
            </w:r>
          </w:p>
          <w:p w14:paraId="29F17103" w14:textId="77777777" w:rsidR="0023319E" w:rsidRDefault="00256F3B">
            <w:pPr>
              <w:numPr>
                <w:ilvl w:val="0"/>
                <w:numId w:val="20"/>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Computador o grabadora de apoyo para sistematización</w:t>
            </w:r>
          </w:p>
        </w:tc>
      </w:tr>
      <w:tr w:rsidR="0023319E" w14:paraId="10CB2A65"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66153397" w14:textId="77777777" w:rsidR="0023319E" w:rsidRDefault="00256F3B">
            <w:pPr>
              <w:spacing w:after="240" w:line="276" w:lineRule="auto"/>
            </w:pPr>
            <w:r>
              <w:lastRenderedPageBreak/>
              <w:t>Productos esperados</w:t>
            </w:r>
          </w:p>
        </w:tc>
        <w:tc>
          <w:tcPr>
            <w:tcW w:w="6706" w:type="dxa"/>
            <w:gridSpan w:val="3"/>
          </w:tcPr>
          <w:p w14:paraId="566902D1" w14:textId="77777777" w:rsidR="0023319E" w:rsidRDefault="00256F3B">
            <w:pPr>
              <w:numPr>
                <w:ilvl w:val="0"/>
                <w:numId w:val="20"/>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Mapa colectivo intervenido con simbología y tarjetas</w:t>
            </w:r>
          </w:p>
          <w:p w14:paraId="159DF966" w14:textId="77777777" w:rsidR="0023319E" w:rsidRDefault="00256F3B">
            <w:pPr>
              <w:numPr>
                <w:ilvl w:val="0"/>
                <w:numId w:val="20"/>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Diagnóstico territorial participativo</w:t>
            </w:r>
          </w:p>
          <w:p w14:paraId="68757FFD" w14:textId="77777777" w:rsidR="0023319E" w:rsidRDefault="00256F3B">
            <w:pPr>
              <w:numPr>
                <w:ilvl w:val="0"/>
                <w:numId w:val="20"/>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Relatoría del grupo focal con hallazgos por eje temático</w:t>
            </w:r>
          </w:p>
          <w:p w14:paraId="7EBC071D" w14:textId="77777777" w:rsidR="0023319E" w:rsidRDefault="00256F3B">
            <w:pPr>
              <w:numPr>
                <w:ilvl w:val="0"/>
                <w:numId w:val="20"/>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Propuestas de mejora, coordinación interinstitucional o comunitaria</w:t>
            </w:r>
          </w:p>
          <w:p w14:paraId="0E69ED8E" w14:textId="77777777" w:rsidR="0023319E" w:rsidRDefault="00256F3B">
            <w:pPr>
              <w:numPr>
                <w:ilvl w:val="0"/>
                <w:numId w:val="20"/>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Compromisos voluntarios expresados por actores participantes</w:t>
            </w:r>
          </w:p>
        </w:tc>
      </w:tr>
      <w:tr w:rsidR="004730F2" w14:paraId="1480DA06"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613322BF" w14:textId="2E38D912" w:rsidR="004730F2" w:rsidRDefault="004730F2">
            <w:pPr>
              <w:spacing w:after="240"/>
            </w:pPr>
            <w:r w:rsidRPr="004730F2">
              <w:t>Recursos mínimos requeridos para su implementación</w:t>
            </w:r>
          </w:p>
        </w:tc>
        <w:tc>
          <w:tcPr>
            <w:tcW w:w="6706" w:type="dxa"/>
            <w:gridSpan w:val="3"/>
          </w:tcPr>
          <w:p w14:paraId="00CECA7A" w14:textId="77777777" w:rsidR="008B3201" w:rsidRPr="008B3201" w:rsidRDefault="008B3201" w:rsidP="008B3201">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8B3201">
              <w:rPr>
                <w:b/>
                <w:bCs/>
                <w:color w:val="000000"/>
              </w:rPr>
              <w:t>Recursos humanos:</w:t>
            </w:r>
          </w:p>
          <w:p w14:paraId="183A528F" w14:textId="77777777" w:rsidR="008B3201" w:rsidRPr="008B3201" w:rsidRDefault="008B3201" w:rsidP="008B3201">
            <w:pPr>
              <w:numPr>
                <w:ilvl w:val="0"/>
                <w:numId w:val="48"/>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8B3201">
              <w:rPr>
                <w:color w:val="000000"/>
              </w:rPr>
              <w:t>1 facilitador/a con experiencia en metodologías participativas territoriales</w:t>
            </w:r>
          </w:p>
          <w:p w14:paraId="107E002F" w14:textId="77777777" w:rsidR="008B3201" w:rsidRPr="008B3201" w:rsidRDefault="008B3201" w:rsidP="008B3201">
            <w:pPr>
              <w:numPr>
                <w:ilvl w:val="0"/>
                <w:numId w:val="48"/>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8B3201">
              <w:rPr>
                <w:color w:val="000000"/>
              </w:rPr>
              <w:t>1 relator/a o sistematizador/a para consolidar hallazgos del mapa y del grupo focal</w:t>
            </w:r>
          </w:p>
          <w:p w14:paraId="6425123F" w14:textId="77777777" w:rsidR="008B3201" w:rsidRDefault="008B3201" w:rsidP="008B3201">
            <w:pPr>
              <w:numPr>
                <w:ilvl w:val="0"/>
                <w:numId w:val="48"/>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8B3201">
              <w:rPr>
                <w:color w:val="000000"/>
              </w:rPr>
              <w:t>1 apoyo logístico o técnico (disposición de materiales, apoyo en salas virtuales si aplica)</w:t>
            </w:r>
          </w:p>
          <w:p w14:paraId="5ABEAE51" w14:textId="3098774A" w:rsidR="008B3201" w:rsidRPr="008B3201" w:rsidRDefault="008B3201" w:rsidP="008B3201">
            <w:pPr>
              <w:pBdr>
                <w:top w:val="nil"/>
                <w:left w:val="nil"/>
                <w:bottom w:val="nil"/>
                <w:right w:val="nil"/>
                <w:between w:val="nil"/>
              </w:pBdr>
              <w:ind w:left="720"/>
              <w:cnfStyle w:val="000000000000" w:firstRow="0" w:lastRow="0" w:firstColumn="0" w:lastColumn="0" w:oddVBand="0" w:evenVBand="0" w:oddHBand="0" w:evenHBand="0" w:firstRowFirstColumn="0" w:firstRowLastColumn="0" w:lastRowFirstColumn="0" w:lastRowLastColumn="0"/>
              <w:rPr>
                <w:color w:val="000000"/>
              </w:rPr>
            </w:pPr>
            <w:r w:rsidRPr="008B3201">
              <w:rPr>
                <w:i/>
                <w:iCs/>
                <w:color w:val="000000"/>
              </w:rPr>
              <w:t>Nota:</w:t>
            </w:r>
            <w:r w:rsidRPr="008B3201">
              <w:rPr>
                <w:color w:val="000000"/>
              </w:rPr>
              <w:t> Se recomienda incluir un/a acompañante con enfoque poblacional o territorial si el grupo es diverso.</w:t>
            </w:r>
          </w:p>
          <w:p w14:paraId="60324326" w14:textId="77777777" w:rsidR="008B3201" w:rsidRPr="008B3201" w:rsidRDefault="008B3201" w:rsidP="008B3201">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8B3201">
              <w:rPr>
                <w:b/>
                <w:bCs/>
                <w:color w:val="000000"/>
              </w:rPr>
              <w:t>Recursos tecnológicos (según modalidad virtual):</w:t>
            </w:r>
          </w:p>
          <w:p w14:paraId="0346EDF6" w14:textId="66B9B7D5" w:rsidR="008B3201" w:rsidRPr="008B3201" w:rsidRDefault="008B3201" w:rsidP="008B3201">
            <w:pPr>
              <w:numPr>
                <w:ilvl w:val="0"/>
                <w:numId w:val="49"/>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8B3201">
              <w:rPr>
                <w:color w:val="000000"/>
              </w:rPr>
              <w:t xml:space="preserve">Plataforma con salas simultáneas o herramientas de visualización compartida (Zoom, Miro, </w:t>
            </w:r>
            <w:proofErr w:type="spellStart"/>
            <w:r>
              <w:rPr>
                <w:color w:val="000000"/>
              </w:rPr>
              <w:t>Canva</w:t>
            </w:r>
            <w:proofErr w:type="spellEnd"/>
            <w:r w:rsidRPr="008B3201">
              <w:rPr>
                <w:color w:val="000000"/>
              </w:rPr>
              <w:t>)</w:t>
            </w:r>
          </w:p>
          <w:p w14:paraId="5323B216" w14:textId="77777777" w:rsidR="008B3201" w:rsidRPr="008B3201" w:rsidRDefault="008B3201" w:rsidP="008B3201">
            <w:pPr>
              <w:numPr>
                <w:ilvl w:val="0"/>
                <w:numId w:val="49"/>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8B3201">
              <w:rPr>
                <w:color w:val="000000"/>
              </w:rPr>
              <w:t>Cámara, micrófono e internet estable para participantes y moderador</w:t>
            </w:r>
          </w:p>
          <w:p w14:paraId="1B73C6EB" w14:textId="62367939" w:rsidR="008B3201" w:rsidRPr="008B3201" w:rsidRDefault="008B3201" w:rsidP="008B3201">
            <w:pPr>
              <w:numPr>
                <w:ilvl w:val="0"/>
                <w:numId w:val="49"/>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8B3201">
              <w:rPr>
                <w:color w:val="000000"/>
              </w:rPr>
              <w:t xml:space="preserve">Herramienta digital para visualizar mapas base y trabajar colaborativamente (ej. Google </w:t>
            </w:r>
            <w:proofErr w:type="spellStart"/>
            <w:r w:rsidRPr="008B3201">
              <w:rPr>
                <w:color w:val="000000"/>
              </w:rPr>
              <w:t>Maps</w:t>
            </w:r>
            <w:proofErr w:type="spellEnd"/>
            <w:r w:rsidRPr="008B3201">
              <w:rPr>
                <w:color w:val="000000"/>
              </w:rPr>
              <w:t xml:space="preserve"> personalizado,</w:t>
            </w:r>
            <w:r>
              <w:rPr>
                <w:color w:val="000000"/>
              </w:rPr>
              <w:t xml:space="preserve"> </w:t>
            </w:r>
            <w:proofErr w:type="spellStart"/>
            <w:r>
              <w:rPr>
                <w:color w:val="000000"/>
              </w:rPr>
              <w:t>Argis</w:t>
            </w:r>
            <w:proofErr w:type="spellEnd"/>
            <w:r>
              <w:rPr>
                <w:color w:val="000000"/>
              </w:rPr>
              <w:t xml:space="preserve">, </w:t>
            </w:r>
            <w:proofErr w:type="spellStart"/>
            <w:r>
              <w:rPr>
                <w:color w:val="000000"/>
              </w:rPr>
              <w:t>QArgis</w:t>
            </w:r>
            <w:proofErr w:type="spellEnd"/>
            <w:r w:rsidRPr="008B3201">
              <w:rPr>
                <w:color w:val="000000"/>
              </w:rPr>
              <w:t>)</w:t>
            </w:r>
          </w:p>
          <w:p w14:paraId="43A2F672" w14:textId="77777777" w:rsidR="008B3201" w:rsidRPr="008B3201" w:rsidRDefault="008B3201" w:rsidP="008B3201">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8B3201">
              <w:rPr>
                <w:b/>
                <w:bCs/>
                <w:color w:val="000000"/>
              </w:rPr>
              <w:t>Insumos logísticos (para modalidad presencial):</w:t>
            </w:r>
          </w:p>
          <w:p w14:paraId="5DD53B6B" w14:textId="77777777" w:rsidR="008B3201" w:rsidRPr="008B3201" w:rsidRDefault="008B3201" w:rsidP="008B3201">
            <w:pPr>
              <w:numPr>
                <w:ilvl w:val="0"/>
                <w:numId w:val="50"/>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8B3201">
              <w:rPr>
                <w:color w:val="000000"/>
              </w:rPr>
              <w:t>Mapas base del territorio o sector priorizado (impresos en tamaño tabloide o pliego)</w:t>
            </w:r>
          </w:p>
          <w:p w14:paraId="5F5FBFEE" w14:textId="77777777" w:rsidR="008B3201" w:rsidRPr="008B3201" w:rsidRDefault="008B3201" w:rsidP="008B3201">
            <w:pPr>
              <w:numPr>
                <w:ilvl w:val="0"/>
                <w:numId w:val="50"/>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8B3201">
              <w:rPr>
                <w:color w:val="000000"/>
              </w:rPr>
              <w:t xml:space="preserve">Marcadores, tarjetas de colores (rojo, verde, azul), íconos recortados, </w:t>
            </w:r>
            <w:proofErr w:type="spellStart"/>
            <w:r w:rsidRPr="008B3201">
              <w:rPr>
                <w:color w:val="000000"/>
              </w:rPr>
              <w:t>post-its</w:t>
            </w:r>
            <w:proofErr w:type="spellEnd"/>
          </w:p>
          <w:p w14:paraId="7752F59C" w14:textId="77777777" w:rsidR="008B3201" w:rsidRPr="008B3201" w:rsidRDefault="008B3201" w:rsidP="008B3201">
            <w:pPr>
              <w:numPr>
                <w:ilvl w:val="0"/>
                <w:numId w:val="50"/>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8B3201">
              <w:rPr>
                <w:color w:val="000000"/>
              </w:rPr>
              <w:t>Sillas y mesas dispuestas por grupos de trabajo</w:t>
            </w:r>
          </w:p>
          <w:p w14:paraId="44A54DF1" w14:textId="19CAF950" w:rsidR="008B3201" w:rsidRPr="008B3201" w:rsidRDefault="008B3201" w:rsidP="008B3201">
            <w:pPr>
              <w:numPr>
                <w:ilvl w:val="0"/>
                <w:numId w:val="50"/>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8B3201">
              <w:rPr>
                <w:color w:val="000000"/>
              </w:rPr>
              <w:t xml:space="preserve">Formatos registro de </w:t>
            </w:r>
            <w:r>
              <w:rPr>
                <w:color w:val="000000"/>
              </w:rPr>
              <w:t>asistentes</w:t>
            </w:r>
          </w:p>
          <w:p w14:paraId="01C8EEE1" w14:textId="02B04097" w:rsidR="004730F2" w:rsidRPr="008B3201" w:rsidRDefault="008B3201" w:rsidP="004730F2">
            <w:pPr>
              <w:numPr>
                <w:ilvl w:val="0"/>
                <w:numId w:val="50"/>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8B3201">
              <w:rPr>
                <w:color w:val="000000"/>
              </w:rPr>
              <w:t>Grabadora o computador para sistematización de resultados en sitio</w:t>
            </w:r>
          </w:p>
        </w:tc>
      </w:tr>
    </w:tbl>
    <w:p w14:paraId="5D2614F2" w14:textId="77777777" w:rsidR="0023319E" w:rsidRDefault="00256F3B">
      <w:pPr>
        <w:spacing w:before="240" w:after="160"/>
        <w:jc w:val="center"/>
      </w:pPr>
      <w:r>
        <w:t>Fuente: Construcción propia Oficina Asesora de Planeación.</w:t>
      </w:r>
    </w:p>
    <w:p w14:paraId="18FE60DB" w14:textId="77777777" w:rsidR="0023319E" w:rsidRDefault="0023319E">
      <w:pPr>
        <w:spacing w:after="160"/>
        <w:jc w:val="both"/>
      </w:pPr>
    </w:p>
    <w:p w14:paraId="71D67C56" w14:textId="77777777" w:rsidR="0023319E" w:rsidRDefault="00256F3B">
      <w:pPr>
        <w:keepNext/>
        <w:keepLines/>
        <w:numPr>
          <w:ilvl w:val="1"/>
          <w:numId w:val="1"/>
        </w:numPr>
        <w:pBdr>
          <w:top w:val="nil"/>
          <w:left w:val="nil"/>
          <w:bottom w:val="nil"/>
          <w:right w:val="nil"/>
          <w:between w:val="nil"/>
        </w:pBdr>
        <w:spacing w:before="480" w:after="240"/>
        <w:jc w:val="both"/>
      </w:pPr>
      <w:bookmarkStart w:id="31" w:name="_heading=h.enk2q146vfxh" w:colFirst="0" w:colLast="0"/>
      <w:bookmarkEnd w:id="31"/>
      <w:r>
        <w:rPr>
          <w:b/>
          <w:color w:val="354999"/>
        </w:rPr>
        <w:t xml:space="preserve">Metodología 11: </w:t>
      </w:r>
      <w:proofErr w:type="spellStart"/>
      <w:r>
        <w:rPr>
          <w:b/>
          <w:color w:val="354999"/>
        </w:rPr>
        <w:t>Mapatón</w:t>
      </w:r>
      <w:proofErr w:type="spellEnd"/>
      <w:r>
        <w:rPr>
          <w:b/>
          <w:color w:val="354999"/>
        </w:rPr>
        <w:t xml:space="preserve"> Comunitario</w:t>
      </w:r>
    </w:p>
    <w:tbl>
      <w:tblPr>
        <w:tblStyle w:val="ae"/>
        <w:tblW w:w="8828" w:type="dxa"/>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ayout w:type="fixed"/>
        <w:tblLook w:val="04A0" w:firstRow="1" w:lastRow="0" w:firstColumn="1" w:lastColumn="0" w:noHBand="0" w:noVBand="1"/>
      </w:tblPr>
      <w:tblGrid>
        <w:gridCol w:w="2122"/>
        <w:gridCol w:w="2235"/>
        <w:gridCol w:w="2235"/>
        <w:gridCol w:w="2236"/>
      </w:tblGrid>
      <w:tr w:rsidR="0023319E" w14:paraId="06032A04" w14:textId="77777777" w:rsidTr="0023319E">
        <w:trPr>
          <w:cnfStyle w:val="100000000000" w:firstRow="1" w:lastRow="0" w:firstColumn="0" w:lastColumn="0" w:oddVBand="0" w:evenVBand="0" w:oddHBand="0" w:evenHBand="0" w:firstRowFirstColumn="0" w:firstRowLastColumn="0" w:lastRowFirstColumn="0" w:lastRowLastColumn="0"/>
          <w:trHeight w:val="202"/>
        </w:trPr>
        <w:tc>
          <w:tcPr>
            <w:cnfStyle w:val="001000000000" w:firstRow="0" w:lastRow="0" w:firstColumn="1" w:lastColumn="0" w:oddVBand="0" w:evenVBand="0" w:oddHBand="0" w:evenHBand="0" w:firstRowFirstColumn="0" w:firstRowLastColumn="0" w:lastRowFirstColumn="0" w:lastRowLastColumn="0"/>
            <w:tcW w:w="8828" w:type="dxa"/>
            <w:gridSpan w:val="4"/>
          </w:tcPr>
          <w:p w14:paraId="4C6CD3B8" w14:textId="77777777" w:rsidR="0023319E" w:rsidRDefault="00256F3B">
            <w:pPr>
              <w:pBdr>
                <w:top w:val="nil"/>
                <w:left w:val="nil"/>
                <w:bottom w:val="nil"/>
                <w:right w:val="nil"/>
                <w:between w:val="nil"/>
              </w:pBdr>
              <w:spacing w:line="276" w:lineRule="auto"/>
              <w:jc w:val="center"/>
              <w:rPr>
                <w:color w:val="000000"/>
              </w:rPr>
            </w:pPr>
            <w:r>
              <w:rPr>
                <w:b w:val="0"/>
                <w:color w:val="000000"/>
              </w:rPr>
              <w:t>FICHA METODOLÓGICA</w:t>
            </w:r>
          </w:p>
        </w:tc>
      </w:tr>
      <w:tr w:rsidR="0023319E" w14:paraId="1FAFB272"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426F8BB5" w14:textId="77777777" w:rsidR="0023319E" w:rsidRDefault="00256F3B">
            <w:pPr>
              <w:spacing w:after="240" w:line="276" w:lineRule="auto"/>
            </w:pPr>
            <w:r>
              <w:lastRenderedPageBreak/>
              <w:t>Modalidad</w:t>
            </w:r>
          </w:p>
        </w:tc>
        <w:tc>
          <w:tcPr>
            <w:tcW w:w="6706" w:type="dxa"/>
            <w:gridSpan w:val="3"/>
          </w:tcPr>
          <w:p w14:paraId="4C4F77B2"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Presencial (recomendado por uso de mapas físicos), adaptable a virtual con herramientas georreferenciadas colaborativas</w:t>
            </w:r>
          </w:p>
        </w:tc>
      </w:tr>
      <w:tr w:rsidR="0023319E" w14:paraId="3630D25D"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325D7D88" w14:textId="77777777" w:rsidR="0023319E" w:rsidRDefault="00256F3B">
            <w:pPr>
              <w:spacing w:after="240" w:line="276" w:lineRule="auto"/>
            </w:pPr>
            <w:r>
              <w:t>Metodología</w:t>
            </w:r>
          </w:p>
        </w:tc>
        <w:tc>
          <w:tcPr>
            <w:tcW w:w="6706" w:type="dxa"/>
            <w:gridSpan w:val="3"/>
          </w:tcPr>
          <w:p w14:paraId="47A59423" w14:textId="77777777" w:rsidR="0023319E" w:rsidRDefault="00256F3B">
            <w:pPr>
              <w:spacing w:after="160" w:line="276" w:lineRule="auto"/>
              <w:jc w:val="both"/>
              <w:cnfStyle w:val="000000000000" w:firstRow="0" w:lastRow="0" w:firstColumn="0" w:lastColumn="0" w:oddVBand="0" w:evenVBand="0" w:oddHBand="0" w:evenHBand="0" w:firstRowFirstColumn="0" w:firstRowLastColumn="0" w:lastRowFirstColumn="0" w:lastRowLastColumn="0"/>
            </w:pPr>
            <w:proofErr w:type="spellStart"/>
            <w:r>
              <w:t>Mapatón</w:t>
            </w:r>
            <w:proofErr w:type="spellEnd"/>
            <w:r>
              <w:t xml:space="preserve"> Comunitario</w:t>
            </w:r>
          </w:p>
        </w:tc>
      </w:tr>
      <w:tr w:rsidR="0023319E" w14:paraId="41EFDECC"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0A0316DA" w14:textId="77777777" w:rsidR="0023319E" w:rsidRDefault="00256F3B">
            <w:pPr>
              <w:spacing w:after="240" w:line="276" w:lineRule="auto"/>
            </w:pPr>
            <w:r>
              <w:t>No. de personas</w:t>
            </w:r>
          </w:p>
        </w:tc>
        <w:tc>
          <w:tcPr>
            <w:tcW w:w="6706" w:type="dxa"/>
            <w:gridSpan w:val="3"/>
          </w:tcPr>
          <w:p w14:paraId="33904D3D"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Entre 15 y 30 personas por jornada territorial</w:t>
            </w:r>
          </w:p>
        </w:tc>
      </w:tr>
      <w:tr w:rsidR="0023319E" w14:paraId="048BDD1C"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2A431672" w14:textId="77777777" w:rsidR="0023319E" w:rsidRDefault="00256F3B">
            <w:pPr>
              <w:spacing w:after="240" w:line="276" w:lineRule="auto"/>
            </w:pPr>
            <w:r>
              <w:t>Duración</w:t>
            </w:r>
          </w:p>
        </w:tc>
        <w:tc>
          <w:tcPr>
            <w:tcW w:w="6706" w:type="dxa"/>
            <w:gridSpan w:val="3"/>
          </w:tcPr>
          <w:p w14:paraId="6AC0E130"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3 horas en la ruta definida</w:t>
            </w:r>
          </w:p>
        </w:tc>
      </w:tr>
      <w:tr w:rsidR="0023319E" w14:paraId="1CC3B55C"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04AE3984" w14:textId="77777777" w:rsidR="0023319E" w:rsidRDefault="00256F3B">
            <w:pPr>
              <w:spacing w:after="240" w:line="276" w:lineRule="auto"/>
            </w:pPr>
            <w:r>
              <w:t>Tipo de convocatoria</w:t>
            </w:r>
          </w:p>
        </w:tc>
        <w:tc>
          <w:tcPr>
            <w:tcW w:w="6706" w:type="dxa"/>
            <w:gridSpan w:val="3"/>
          </w:tcPr>
          <w:p w14:paraId="2AE1353A"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Dirigida a líderes comunitarios, representantes territoriales, actores locales, alcaldías locales.</w:t>
            </w:r>
          </w:p>
        </w:tc>
      </w:tr>
      <w:tr w:rsidR="0023319E" w14:paraId="799EF21D"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1B11423F" w14:textId="77777777" w:rsidR="0023319E" w:rsidRDefault="00256F3B">
            <w:pPr>
              <w:spacing w:after="240" w:line="276" w:lineRule="auto"/>
            </w:pPr>
            <w:r>
              <w:t>Objetivo</w:t>
            </w:r>
          </w:p>
        </w:tc>
        <w:tc>
          <w:tcPr>
            <w:tcW w:w="6706" w:type="dxa"/>
            <w:gridSpan w:val="3"/>
          </w:tcPr>
          <w:p w14:paraId="00272ABB"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Reconocer colectivamente, desde el territorio, los retos, oportunidades y propuestas frente a una política o estrategia mediante herramientas de cartografía participativa y recolección de datos georreferenciados.</w:t>
            </w:r>
          </w:p>
        </w:tc>
      </w:tr>
      <w:tr w:rsidR="0023319E" w14:paraId="776E3AAD" w14:textId="77777777" w:rsidTr="0023319E">
        <w:tc>
          <w:tcPr>
            <w:cnfStyle w:val="001000000000" w:firstRow="0" w:lastRow="0" w:firstColumn="1" w:lastColumn="0" w:oddVBand="0" w:evenVBand="0" w:oddHBand="0" w:evenHBand="0" w:firstRowFirstColumn="0" w:firstRowLastColumn="0" w:lastRowFirstColumn="0" w:lastRowLastColumn="0"/>
            <w:tcW w:w="8828" w:type="dxa"/>
            <w:gridSpan w:val="4"/>
          </w:tcPr>
          <w:p w14:paraId="61BB4CDA" w14:textId="77777777" w:rsidR="0023319E" w:rsidRDefault="00256F3B">
            <w:pPr>
              <w:spacing w:after="240" w:line="276" w:lineRule="auto"/>
              <w:jc w:val="center"/>
            </w:pPr>
            <w:r>
              <w:t xml:space="preserve">Descripción de la metodología </w:t>
            </w:r>
          </w:p>
          <w:p w14:paraId="69803B42" w14:textId="77777777" w:rsidR="0023319E" w:rsidRDefault="00256F3B">
            <w:pPr>
              <w:spacing w:after="240" w:line="276" w:lineRule="auto"/>
              <w:jc w:val="both"/>
            </w:pPr>
            <w:r>
              <w:rPr>
                <w:b w:val="0"/>
              </w:rPr>
              <w:t xml:space="preserve">El </w:t>
            </w:r>
            <w:proofErr w:type="spellStart"/>
            <w:r>
              <w:rPr>
                <w:b w:val="0"/>
              </w:rPr>
              <w:t>Mapatón</w:t>
            </w:r>
            <w:proofErr w:type="spellEnd"/>
            <w:r>
              <w:rPr>
                <w:b w:val="0"/>
              </w:rPr>
              <w:t xml:space="preserve"> Comunitario es una jornada de mapeo territorial participativo en campo, en la que líderes y actores locales identifican situaciones relevantes mediante el uso de herramientas digitales (como Survey123 o similares). Se recorren zonas estratégicas del territorio, se registran observaciones georreferenciadas y se consolidan insumos colectivos para la toma de decisiones y el diseño de intervenciones locales.</w:t>
            </w:r>
          </w:p>
        </w:tc>
      </w:tr>
      <w:tr w:rsidR="0023319E" w14:paraId="33859863"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5ACDE7AC" w14:textId="77777777" w:rsidR="0023319E" w:rsidRDefault="00256F3B">
            <w:pPr>
              <w:spacing w:after="160" w:line="276" w:lineRule="auto"/>
              <w:jc w:val="center"/>
            </w:pPr>
            <w:r>
              <w:t>Etapa</w:t>
            </w:r>
          </w:p>
        </w:tc>
        <w:tc>
          <w:tcPr>
            <w:tcW w:w="2235" w:type="dxa"/>
          </w:tcPr>
          <w:p w14:paraId="283D8FD2" w14:textId="77777777" w:rsidR="0023319E" w:rsidRDefault="00256F3B">
            <w:pPr>
              <w:spacing w:after="240" w:line="276" w:lineRule="auto"/>
              <w:jc w:val="center"/>
              <w:cnfStyle w:val="000000000000" w:firstRow="0" w:lastRow="0" w:firstColumn="0" w:lastColumn="0" w:oddVBand="0" w:evenVBand="0" w:oddHBand="0" w:evenHBand="0" w:firstRowFirstColumn="0" w:firstRowLastColumn="0" w:lastRowFirstColumn="0" w:lastRowLastColumn="0"/>
              <w:rPr>
                <w:b/>
              </w:rPr>
            </w:pPr>
            <w:r>
              <w:rPr>
                <w:b/>
              </w:rPr>
              <w:t>Propósito</w:t>
            </w:r>
          </w:p>
        </w:tc>
        <w:tc>
          <w:tcPr>
            <w:tcW w:w="2235" w:type="dxa"/>
          </w:tcPr>
          <w:p w14:paraId="5CC33910" w14:textId="77777777" w:rsidR="0023319E" w:rsidRDefault="00256F3B">
            <w:pPr>
              <w:spacing w:after="240" w:line="276" w:lineRule="auto"/>
              <w:jc w:val="center"/>
              <w:cnfStyle w:val="000000000000" w:firstRow="0" w:lastRow="0" w:firstColumn="0" w:lastColumn="0" w:oddVBand="0" w:evenVBand="0" w:oddHBand="0" w:evenHBand="0" w:firstRowFirstColumn="0" w:firstRowLastColumn="0" w:lastRowFirstColumn="0" w:lastRowLastColumn="0"/>
              <w:rPr>
                <w:b/>
              </w:rPr>
            </w:pPr>
            <w:r>
              <w:rPr>
                <w:b/>
              </w:rPr>
              <w:t>Actividad sugerida</w:t>
            </w:r>
          </w:p>
        </w:tc>
        <w:tc>
          <w:tcPr>
            <w:tcW w:w="2236" w:type="dxa"/>
          </w:tcPr>
          <w:p w14:paraId="4871097B" w14:textId="77777777" w:rsidR="0023319E" w:rsidRDefault="00256F3B">
            <w:pPr>
              <w:spacing w:after="240" w:line="276" w:lineRule="auto"/>
              <w:jc w:val="center"/>
              <w:cnfStyle w:val="000000000000" w:firstRow="0" w:lastRow="0" w:firstColumn="0" w:lastColumn="0" w:oddVBand="0" w:evenVBand="0" w:oddHBand="0" w:evenHBand="0" w:firstRowFirstColumn="0" w:firstRowLastColumn="0" w:lastRowFirstColumn="0" w:lastRowLastColumn="0"/>
              <w:rPr>
                <w:b/>
              </w:rPr>
            </w:pPr>
            <w:r>
              <w:rPr>
                <w:b/>
              </w:rPr>
              <w:t>Producto</w:t>
            </w:r>
          </w:p>
        </w:tc>
      </w:tr>
      <w:tr w:rsidR="0023319E" w14:paraId="5CEE477E"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2733EC9A" w14:textId="77777777" w:rsidR="0023319E" w:rsidRDefault="00256F3B">
            <w:pPr>
              <w:spacing w:after="240" w:line="276" w:lineRule="auto"/>
            </w:pPr>
            <w:r>
              <w:t>1. Punto de Encuentro e Introducción (30 min)</w:t>
            </w:r>
          </w:p>
        </w:tc>
        <w:tc>
          <w:tcPr>
            <w:tcW w:w="2235" w:type="dxa"/>
          </w:tcPr>
          <w:p w14:paraId="0E08933C"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Bienvenida en punto acordado. Introducción a la temática, sensibilización y capacitación técnica en el uso de la herramienta digital.</w:t>
            </w:r>
          </w:p>
        </w:tc>
        <w:tc>
          <w:tcPr>
            <w:tcW w:w="2235" w:type="dxa"/>
          </w:tcPr>
          <w:p w14:paraId="7A051C9E"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 xml:space="preserve">Alinear expectativas, presentar objetivos del </w:t>
            </w:r>
            <w:proofErr w:type="spellStart"/>
            <w:r>
              <w:t>mapatón</w:t>
            </w:r>
            <w:proofErr w:type="spellEnd"/>
            <w:r>
              <w:t xml:space="preserve"> y enseñar el uso de la app georreferenciada.</w:t>
            </w:r>
          </w:p>
        </w:tc>
        <w:tc>
          <w:tcPr>
            <w:tcW w:w="2236" w:type="dxa"/>
          </w:tcPr>
          <w:p w14:paraId="3127BF9A"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Participantes listos para recolectar datos de campo.</w:t>
            </w:r>
          </w:p>
        </w:tc>
      </w:tr>
      <w:tr w:rsidR="0023319E" w14:paraId="4965F2B0"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3C3990BA" w14:textId="77777777" w:rsidR="0023319E" w:rsidRDefault="00256F3B">
            <w:pPr>
              <w:spacing w:after="240" w:line="276" w:lineRule="auto"/>
            </w:pPr>
            <w:r>
              <w:t>2. Caminata Territorial Participativa (90 min)</w:t>
            </w:r>
          </w:p>
        </w:tc>
        <w:tc>
          <w:tcPr>
            <w:tcW w:w="2235" w:type="dxa"/>
          </w:tcPr>
          <w:p w14:paraId="07721540"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 xml:space="preserve">Recorrido por zona priorizada con paradas estratégicas. Observación directa y registro en tiempo real de situaciones que se </w:t>
            </w:r>
            <w:r>
              <w:lastRenderedPageBreak/>
              <w:t>relacionen con la temática.</w:t>
            </w:r>
          </w:p>
        </w:tc>
        <w:tc>
          <w:tcPr>
            <w:tcW w:w="2235" w:type="dxa"/>
          </w:tcPr>
          <w:p w14:paraId="3EA5FE62"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lastRenderedPageBreak/>
              <w:t>Identificar retos y oportunidades de forma situada, desde la experiencia vivida.</w:t>
            </w:r>
          </w:p>
        </w:tc>
        <w:tc>
          <w:tcPr>
            <w:tcW w:w="2236" w:type="dxa"/>
          </w:tcPr>
          <w:p w14:paraId="011CD00B"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Datos georreferenciados recogidos en campo; evidencias fotográficas y categorizadas.</w:t>
            </w:r>
          </w:p>
        </w:tc>
      </w:tr>
      <w:tr w:rsidR="0023319E" w14:paraId="53260A8A"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671C28B9" w14:textId="77777777" w:rsidR="0023319E" w:rsidRDefault="00256F3B">
            <w:pPr>
              <w:spacing w:after="240" w:line="276" w:lineRule="auto"/>
            </w:pPr>
            <w:r>
              <w:t>3. Mapeo y Sistematización (30 min)</w:t>
            </w:r>
          </w:p>
        </w:tc>
        <w:tc>
          <w:tcPr>
            <w:tcW w:w="2235" w:type="dxa"/>
          </w:tcPr>
          <w:p w14:paraId="3E531DE5" w14:textId="77777777" w:rsidR="0023319E" w:rsidRDefault="00256F3B">
            <w:pPr>
              <w:pBdr>
                <w:top w:val="nil"/>
                <w:left w:val="nil"/>
                <w:bottom w:val="nil"/>
                <w:right w:val="nil"/>
                <w:between w:val="nil"/>
              </w:pBdr>
              <w:spacing w:after="240"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Revisión grupal de los datos registrados. Proyección opcional del mapa en </w:t>
            </w:r>
            <w:proofErr w:type="spellStart"/>
            <w:r>
              <w:rPr>
                <w:color w:val="000000"/>
              </w:rPr>
              <w:t>tablet</w:t>
            </w:r>
            <w:proofErr w:type="spellEnd"/>
            <w:r>
              <w:rPr>
                <w:color w:val="000000"/>
              </w:rPr>
              <w:t xml:space="preserve"> o computador.</w:t>
            </w:r>
          </w:p>
        </w:tc>
        <w:tc>
          <w:tcPr>
            <w:tcW w:w="2235" w:type="dxa"/>
          </w:tcPr>
          <w:p w14:paraId="15AEA81F"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Visualizar colectivamente los resultados y validar hallazgos.</w:t>
            </w:r>
          </w:p>
        </w:tc>
        <w:tc>
          <w:tcPr>
            <w:tcW w:w="2236" w:type="dxa"/>
          </w:tcPr>
          <w:p w14:paraId="68745D24" w14:textId="77777777" w:rsidR="0023319E" w:rsidRDefault="00256F3B">
            <w:pPr>
              <w:pBdr>
                <w:top w:val="nil"/>
                <w:left w:val="nil"/>
                <w:bottom w:val="nil"/>
                <w:right w:val="nil"/>
                <w:between w:val="nil"/>
              </w:pBdr>
              <w:spacing w:after="240"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Mapa preliminar con puntos críticos y oportunidades validadas por la comunidad.</w:t>
            </w:r>
          </w:p>
        </w:tc>
      </w:tr>
      <w:tr w:rsidR="0023319E" w14:paraId="3817034A"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756F2F83" w14:textId="77777777" w:rsidR="0023319E" w:rsidRDefault="00256F3B">
            <w:pPr>
              <w:spacing w:after="240" w:line="276" w:lineRule="auto"/>
            </w:pPr>
            <w:r>
              <w:t>4. Cierre y Reflexión (30 min)</w:t>
            </w:r>
          </w:p>
        </w:tc>
        <w:tc>
          <w:tcPr>
            <w:tcW w:w="2235" w:type="dxa"/>
          </w:tcPr>
          <w:p w14:paraId="457EBD8F" w14:textId="77777777" w:rsidR="0023319E" w:rsidRDefault="00256F3B">
            <w:pPr>
              <w:pBdr>
                <w:top w:val="nil"/>
                <w:left w:val="nil"/>
                <w:bottom w:val="nil"/>
                <w:right w:val="nil"/>
                <w:between w:val="nil"/>
              </w:pBdr>
              <w:spacing w:after="240"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Espacio para recoger impresiones, aprendizajes, propuestas o compromisos de los participantes.</w:t>
            </w:r>
          </w:p>
        </w:tc>
        <w:tc>
          <w:tcPr>
            <w:tcW w:w="2235" w:type="dxa"/>
          </w:tcPr>
          <w:p w14:paraId="2A3AF24A"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Sistematizar aportes cualitativos y emocionales del recorrido.</w:t>
            </w:r>
          </w:p>
        </w:tc>
        <w:tc>
          <w:tcPr>
            <w:tcW w:w="2236" w:type="dxa"/>
          </w:tcPr>
          <w:p w14:paraId="326DC478" w14:textId="77777777" w:rsidR="0023319E" w:rsidRDefault="00256F3B">
            <w:pPr>
              <w:pBdr>
                <w:top w:val="nil"/>
                <w:left w:val="nil"/>
                <w:bottom w:val="nil"/>
                <w:right w:val="nil"/>
                <w:between w:val="nil"/>
              </w:pBdr>
              <w:spacing w:after="240"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Listado de ideas clave, recomendaciones y reflexiones para alimentar políticas o planes locales.</w:t>
            </w:r>
          </w:p>
        </w:tc>
      </w:tr>
      <w:tr w:rsidR="0023319E" w14:paraId="0337D0D2"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65E60399" w14:textId="77777777" w:rsidR="0023319E" w:rsidRDefault="00256F3B">
            <w:pPr>
              <w:spacing w:after="240" w:line="276" w:lineRule="auto"/>
            </w:pPr>
            <w:r>
              <w:t>Materiales de apoyo sugeridos</w:t>
            </w:r>
          </w:p>
        </w:tc>
        <w:tc>
          <w:tcPr>
            <w:tcW w:w="6706" w:type="dxa"/>
            <w:gridSpan w:val="3"/>
          </w:tcPr>
          <w:p w14:paraId="4424FCFE" w14:textId="77777777" w:rsidR="0023319E" w:rsidRDefault="00256F3B">
            <w:pPr>
              <w:numPr>
                <w:ilvl w:val="0"/>
                <w:numId w:val="20"/>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Dispositivos móviles o </w:t>
            </w:r>
            <w:proofErr w:type="spellStart"/>
            <w:r>
              <w:rPr>
                <w:color w:val="000000"/>
              </w:rPr>
              <w:t>tablets</w:t>
            </w:r>
            <w:proofErr w:type="spellEnd"/>
            <w:r>
              <w:rPr>
                <w:color w:val="000000"/>
              </w:rPr>
              <w:t xml:space="preserve"> con conexión a internet</w:t>
            </w:r>
          </w:p>
          <w:p w14:paraId="5A0A7224" w14:textId="77777777" w:rsidR="0023319E" w:rsidRDefault="00256F3B">
            <w:pPr>
              <w:numPr>
                <w:ilvl w:val="0"/>
                <w:numId w:val="20"/>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Aplicación de georreferenciación (ej. Survey123, Google Forms + GPS, ODK)</w:t>
            </w:r>
          </w:p>
          <w:p w14:paraId="5DC9AF0F" w14:textId="77777777" w:rsidR="0023319E" w:rsidRDefault="00256F3B">
            <w:pPr>
              <w:numPr>
                <w:ilvl w:val="0"/>
                <w:numId w:val="20"/>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Chalecos, linternas o distintivos para seguridad durante la caminata</w:t>
            </w:r>
          </w:p>
          <w:p w14:paraId="1D4DC671" w14:textId="77777777" w:rsidR="0023319E" w:rsidRDefault="00256F3B">
            <w:pPr>
              <w:numPr>
                <w:ilvl w:val="0"/>
                <w:numId w:val="20"/>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Mapa digital o impreso de referencia</w:t>
            </w:r>
          </w:p>
          <w:p w14:paraId="4BC2976B" w14:textId="77777777" w:rsidR="0023319E" w:rsidRDefault="00256F3B">
            <w:pPr>
              <w:numPr>
                <w:ilvl w:val="0"/>
                <w:numId w:val="20"/>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Formato de relatoría y cámara para registro visual</w:t>
            </w:r>
          </w:p>
        </w:tc>
      </w:tr>
      <w:tr w:rsidR="0023319E" w14:paraId="098D6D03"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0F52BFD0" w14:textId="77777777" w:rsidR="0023319E" w:rsidRDefault="00256F3B">
            <w:pPr>
              <w:spacing w:after="240" w:line="276" w:lineRule="auto"/>
            </w:pPr>
            <w:r>
              <w:t>Productos esperados</w:t>
            </w:r>
          </w:p>
        </w:tc>
        <w:tc>
          <w:tcPr>
            <w:tcW w:w="6706" w:type="dxa"/>
            <w:gridSpan w:val="3"/>
          </w:tcPr>
          <w:p w14:paraId="749558E4" w14:textId="77777777" w:rsidR="0023319E" w:rsidRDefault="00256F3B">
            <w:pPr>
              <w:numPr>
                <w:ilvl w:val="0"/>
                <w:numId w:val="20"/>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Base de datos con observaciones georreferenciadas</w:t>
            </w:r>
          </w:p>
          <w:p w14:paraId="20801ADE" w14:textId="77777777" w:rsidR="0023319E" w:rsidRDefault="00256F3B">
            <w:pPr>
              <w:numPr>
                <w:ilvl w:val="0"/>
                <w:numId w:val="20"/>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Mapa digital colectivo con puntos priorizados</w:t>
            </w:r>
          </w:p>
          <w:p w14:paraId="6D9369AC" w14:textId="77777777" w:rsidR="0023319E" w:rsidRDefault="00256F3B">
            <w:pPr>
              <w:numPr>
                <w:ilvl w:val="0"/>
                <w:numId w:val="20"/>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Relatoría participativa del recorrido</w:t>
            </w:r>
          </w:p>
          <w:p w14:paraId="4B49E013" w14:textId="77777777" w:rsidR="0023319E" w:rsidRDefault="00256F3B">
            <w:pPr>
              <w:numPr>
                <w:ilvl w:val="0"/>
                <w:numId w:val="20"/>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Propuestas ciudadanas para intervenciones o ajustes territoriales</w:t>
            </w:r>
          </w:p>
          <w:p w14:paraId="6C2604A7" w14:textId="77777777" w:rsidR="0023319E" w:rsidRDefault="00256F3B">
            <w:pPr>
              <w:numPr>
                <w:ilvl w:val="0"/>
                <w:numId w:val="20"/>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Compromisos comunitarios y aprendizajes del proceso</w:t>
            </w:r>
          </w:p>
        </w:tc>
      </w:tr>
      <w:tr w:rsidR="00CE147A" w14:paraId="78EFD4B7"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0C72E2F2" w14:textId="23C07807" w:rsidR="00CE147A" w:rsidRDefault="00CE147A">
            <w:pPr>
              <w:spacing w:after="240"/>
            </w:pPr>
            <w:r w:rsidRPr="00CE147A">
              <w:t>Recursos mínimos requeridos para su implementación</w:t>
            </w:r>
          </w:p>
        </w:tc>
        <w:tc>
          <w:tcPr>
            <w:tcW w:w="6706" w:type="dxa"/>
            <w:gridSpan w:val="3"/>
          </w:tcPr>
          <w:p w14:paraId="0F99E7C3" w14:textId="77777777" w:rsidR="00CE147A" w:rsidRPr="00CE147A" w:rsidRDefault="00CE147A" w:rsidP="00CE147A">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CE147A">
              <w:rPr>
                <w:b/>
                <w:bCs/>
                <w:color w:val="000000"/>
              </w:rPr>
              <w:t>Recursos humanos:</w:t>
            </w:r>
          </w:p>
          <w:p w14:paraId="1E5CD7D8" w14:textId="77777777" w:rsidR="00CE147A" w:rsidRPr="00CE147A" w:rsidRDefault="00CE147A" w:rsidP="00CE147A">
            <w:pPr>
              <w:numPr>
                <w:ilvl w:val="0"/>
                <w:numId w:val="51"/>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CE147A">
              <w:rPr>
                <w:color w:val="000000"/>
              </w:rPr>
              <w:t>1 facilitador/a principal del recorrido y la metodología</w:t>
            </w:r>
          </w:p>
          <w:p w14:paraId="6AD12F31" w14:textId="77777777" w:rsidR="00CE147A" w:rsidRPr="00CE147A" w:rsidRDefault="00CE147A" w:rsidP="00CE147A">
            <w:pPr>
              <w:numPr>
                <w:ilvl w:val="0"/>
                <w:numId w:val="51"/>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CE147A">
              <w:rPr>
                <w:color w:val="000000"/>
              </w:rPr>
              <w:t>1 persona encargada de capacitación técnica en uso de la herramienta digital</w:t>
            </w:r>
          </w:p>
          <w:p w14:paraId="760C4DB4" w14:textId="77777777" w:rsidR="00CE147A" w:rsidRPr="00CE147A" w:rsidRDefault="00CE147A" w:rsidP="00CE147A">
            <w:pPr>
              <w:numPr>
                <w:ilvl w:val="0"/>
                <w:numId w:val="51"/>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CE147A">
              <w:rPr>
                <w:color w:val="000000"/>
              </w:rPr>
              <w:t>1 relator/a o sistematizador/a para recoger insumos cualitativos</w:t>
            </w:r>
          </w:p>
          <w:p w14:paraId="48EED377" w14:textId="77777777" w:rsidR="00CE147A" w:rsidRDefault="00CE147A" w:rsidP="00CE147A">
            <w:pPr>
              <w:numPr>
                <w:ilvl w:val="0"/>
                <w:numId w:val="51"/>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CE147A">
              <w:rPr>
                <w:color w:val="000000"/>
              </w:rPr>
              <w:t>1 apoyo logístico para acompañamiento de la caminata y control de asistencia</w:t>
            </w:r>
          </w:p>
          <w:p w14:paraId="1DC7927D" w14:textId="1A87059B" w:rsidR="00CE147A" w:rsidRPr="00CE147A" w:rsidRDefault="00CE147A" w:rsidP="00CE147A">
            <w:pPr>
              <w:pBdr>
                <w:top w:val="nil"/>
                <w:left w:val="nil"/>
                <w:bottom w:val="nil"/>
                <w:right w:val="nil"/>
                <w:between w:val="nil"/>
              </w:pBdr>
              <w:ind w:left="720"/>
              <w:cnfStyle w:val="000000000000" w:firstRow="0" w:lastRow="0" w:firstColumn="0" w:lastColumn="0" w:oddVBand="0" w:evenVBand="0" w:oddHBand="0" w:evenHBand="0" w:firstRowFirstColumn="0" w:firstRowLastColumn="0" w:lastRowFirstColumn="0" w:lastRowLastColumn="0"/>
              <w:rPr>
                <w:color w:val="000000"/>
              </w:rPr>
            </w:pPr>
            <w:r w:rsidRPr="00CE147A">
              <w:rPr>
                <w:i/>
                <w:iCs/>
                <w:color w:val="000000"/>
              </w:rPr>
              <w:t>Nota:</w:t>
            </w:r>
            <w:r w:rsidRPr="00CE147A">
              <w:rPr>
                <w:color w:val="000000"/>
              </w:rPr>
              <w:t> En territorios extensos o de difícil acceso, se recomienda incluir guías locales o enlaces comunitarios.</w:t>
            </w:r>
          </w:p>
          <w:p w14:paraId="0C4B7B36" w14:textId="77777777" w:rsidR="00CE147A" w:rsidRPr="00CE147A" w:rsidRDefault="00CE147A" w:rsidP="00CE147A">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CE147A">
              <w:rPr>
                <w:b/>
                <w:bCs/>
                <w:color w:val="000000"/>
              </w:rPr>
              <w:t>Recursos tecnológicos:</w:t>
            </w:r>
          </w:p>
          <w:p w14:paraId="46C28A21" w14:textId="77777777" w:rsidR="00CE147A" w:rsidRPr="00CE147A" w:rsidRDefault="00CE147A" w:rsidP="00CE147A">
            <w:pPr>
              <w:numPr>
                <w:ilvl w:val="0"/>
                <w:numId w:val="52"/>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CE147A">
              <w:rPr>
                <w:color w:val="000000"/>
              </w:rPr>
              <w:t xml:space="preserve">Dispositivos móviles o </w:t>
            </w:r>
            <w:proofErr w:type="spellStart"/>
            <w:r w:rsidRPr="00CE147A">
              <w:rPr>
                <w:color w:val="000000"/>
              </w:rPr>
              <w:t>tablets</w:t>
            </w:r>
            <w:proofErr w:type="spellEnd"/>
            <w:r w:rsidRPr="00CE147A">
              <w:rPr>
                <w:color w:val="000000"/>
              </w:rPr>
              <w:t xml:space="preserve"> (mínimo 1 por cada 3 participantes) con GPS y conexión a internet</w:t>
            </w:r>
          </w:p>
          <w:p w14:paraId="3039E0B7" w14:textId="77777777" w:rsidR="00CE147A" w:rsidRPr="00CE147A" w:rsidRDefault="00CE147A" w:rsidP="00CE147A">
            <w:pPr>
              <w:numPr>
                <w:ilvl w:val="0"/>
                <w:numId w:val="52"/>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CE147A">
              <w:rPr>
                <w:color w:val="000000"/>
              </w:rPr>
              <w:lastRenderedPageBreak/>
              <w:t>Aplicación o formulario digital de recolección georreferenciada (Survey123, ODK, Google Forms con GPS habilitado)</w:t>
            </w:r>
          </w:p>
          <w:p w14:paraId="376EA652" w14:textId="77777777" w:rsidR="00CE147A" w:rsidRPr="00CE147A" w:rsidRDefault="00CE147A" w:rsidP="00CE147A">
            <w:pPr>
              <w:numPr>
                <w:ilvl w:val="0"/>
                <w:numId w:val="52"/>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CE147A">
              <w:rPr>
                <w:color w:val="000000"/>
              </w:rPr>
              <w:t xml:space="preserve">Proyector, </w:t>
            </w:r>
            <w:proofErr w:type="spellStart"/>
            <w:r w:rsidRPr="00CE147A">
              <w:rPr>
                <w:color w:val="000000"/>
              </w:rPr>
              <w:t>tablet</w:t>
            </w:r>
            <w:proofErr w:type="spellEnd"/>
            <w:r w:rsidRPr="00CE147A">
              <w:rPr>
                <w:color w:val="000000"/>
              </w:rPr>
              <w:t xml:space="preserve"> o computador portátil para visualización grupal de resultados (opcional)</w:t>
            </w:r>
          </w:p>
          <w:p w14:paraId="2AEF6976" w14:textId="77777777" w:rsidR="00CE147A" w:rsidRPr="00CE147A" w:rsidRDefault="00CE147A" w:rsidP="00CE147A">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CE147A">
              <w:rPr>
                <w:b/>
                <w:bCs/>
                <w:color w:val="000000"/>
              </w:rPr>
              <w:t>Insumos logísticos:</w:t>
            </w:r>
          </w:p>
          <w:p w14:paraId="3DADAD42" w14:textId="77777777" w:rsidR="00CE147A" w:rsidRPr="00CE147A" w:rsidRDefault="00CE147A" w:rsidP="00CE147A">
            <w:pPr>
              <w:numPr>
                <w:ilvl w:val="0"/>
                <w:numId w:val="53"/>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CE147A">
              <w:rPr>
                <w:color w:val="000000"/>
              </w:rPr>
              <w:t>Mapa impreso del territorio como apoyo visual durante el recorrido</w:t>
            </w:r>
          </w:p>
          <w:p w14:paraId="4ADC8B34" w14:textId="77777777" w:rsidR="00CE147A" w:rsidRPr="00CE147A" w:rsidRDefault="00CE147A" w:rsidP="00CE147A">
            <w:pPr>
              <w:numPr>
                <w:ilvl w:val="0"/>
                <w:numId w:val="53"/>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CE147A">
              <w:rPr>
                <w:color w:val="000000"/>
              </w:rPr>
              <w:t>Chalecos, linternas, gorras o distintivos para identificación y seguridad</w:t>
            </w:r>
          </w:p>
          <w:p w14:paraId="09D515A6" w14:textId="77777777" w:rsidR="00CE147A" w:rsidRPr="00CE147A" w:rsidRDefault="00CE147A" w:rsidP="00CE147A">
            <w:pPr>
              <w:numPr>
                <w:ilvl w:val="0"/>
                <w:numId w:val="53"/>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CE147A">
              <w:rPr>
                <w:color w:val="000000"/>
              </w:rPr>
              <w:t>Cámara fotográfica o celular para registro visual</w:t>
            </w:r>
          </w:p>
          <w:p w14:paraId="4EAC26EB" w14:textId="0EEA0B2B" w:rsidR="00CE147A" w:rsidRPr="00CE147A" w:rsidRDefault="00CE147A" w:rsidP="00CE147A">
            <w:pPr>
              <w:numPr>
                <w:ilvl w:val="0"/>
                <w:numId w:val="53"/>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CE147A">
              <w:rPr>
                <w:color w:val="000000"/>
              </w:rPr>
              <w:t xml:space="preserve">Hojas de asistencia, formatos de relatoría </w:t>
            </w:r>
          </w:p>
          <w:p w14:paraId="2E792792" w14:textId="2F5D9140" w:rsidR="00CE147A" w:rsidRPr="00CE147A" w:rsidRDefault="00CE147A" w:rsidP="00CE147A">
            <w:pPr>
              <w:numPr>
                <w:ilvl w:val="0"/>
                <w:numId w:val="53"/>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CE147A">
              <w:rPr>
                <w:color w:val="000000"/>
              </w:rPr>
              <w:t>Hidratación y logística básica para el recorrido (según condiciones climáticas y distancia)</w:t>
            </w:r>
          </w:p>
        </w:tc>
      </w:tr>
    </w:tbl>
    <w:p w14:paraId="119BC69D" w14:textId="77777777" w:rsidR="0023319E" w:rsidRDefault="00256F3B">
      <w:pPr>
        <w:spacing w:before="240" w:after="160"/>
        <w:jc w:val="center"/>
      </w:pPr>
      <w:bookmarkStart w:id="32" w:name="_heading=h.rww4asw38knl" w:colFirst="0" w:colLast="0"/>
      <w:bookmarkEnd w:id="32"/>
      <w:r>
        <w:lastRenderedPageBreak/>
        <w:t>Fuente: Construcción propia Oficina Asesora de Planeación.</w:t>
      </w:r>
    </w:p>
    <w:p w14:paraId="201F2331" w14:textId="77777777" w:rsidR="0023319E" w:rsidRDefault="00256F3B">
      <w:pPr>
        <w:keepNext/>
        <w:keepLines/>
        <w:numPr>
          <w:ilvl w:val="1"/>
          <w:numId w:val="1"/>
        </w:numPr>
        <w:pBdr>
          <w:top w:val="nil"/>
          <w:left w:val="nil"/>
          <w:bottom w:val="nil"/>
          <w:right w:val="nil"/>
          <w:between w:val="nil"/>
        </w:pBdr>
        <w:spacing w:before="480" w:after="240"/>
        <w:jc w:val="both"/>
      </w:pPr>
      <w:bookmarkStart w:id="33" w:name="_heading=h.itegn5nk83no" w:colFirst="0" w:colLast="0"/>
      <w:bookmarkEnd w:id="33"/>
      <w:r>
        <w:rPr>
          <w:b/>
          <w:color w:val="354999"/>
        </w:rPr>
        <w:t>Metodología 12: Taller de indagación apreciativa</w:t>
      </w:r>
    </w:p>
    <w:tbl>
      <w:tblPr>
        <w:tblStyle w:val="af"/>
        <w:tblW w:w="8828" w:type="dxa"/>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ayout w:type="fixed"/>
        <w:tblLook w:val="04A0" w:firstRow="1" w:lastRow="0" w:firstColumn="1" w:lastColumn="0" w:noHBand="0" w:noVBand="1"/>
      </w:tblPr>
      <w:tblGrid>
        <w:gridCol w:w="1863"/>
        <w:gridCol w:w="1911"/>
        <w:gridCol w:w="3126"/>
        <w:gridCol w:w="1928"/>
      </w:tblGrid>
      <w:tr w:rsidR="0023319E" w14:paraId="4269B47E" w14:textId="77777777" w:rsidTr="0023319E">
        <w:trPr>
          <w:cnfStyle w:val="100000000000" w:firstRow="1" w:lastRow="0" w:firstColumn="0" w:lastColumn="0" w:oddVBand="0" w:evenVBand="0" w:oddHBand="0" w:evenHBand="0" w:firstRowFirstColumn="0" w:firstRowLastColumn="0" w:lastRowFirstColumn="0" w:lastRowLastColumn="0"/>
          <w:trHeight w:val="202"/>
        </w:trPr>
        <w:tc>
          <w:tcPr>
            <w:cnfStyle w:val="001000000000" w:firstRow="0" w:lastRow="0" w:firstColumn="1" w:lastColumn="0" w:oddVBand="0" w:evenVBand="0" w:oddHBand="0" w:evenHBand="0" w:firstRowFirstColumn="0" w:firstRowLastColumn="0" w:lastRowFirstColumn="0" w:lastRowLastColumn="0"/>
            <w:tcW w:w="8828" w:type="dxa"/>
            <w:gridSpan w:val="4"/>
          </w:tcPr>
          <w:p w14:paraId="6595E471" w14:textId="77777777" w:rsidR="0023319E" w:rsidRDefault="00256F3B">
            <w:pPr>
              <w:pBdr>
                <w:top w:val="nil"/>
                <w:left w:val="nil"/>
                <w:bottom w:val="nil"/>
                <w:right w:val="nil"/>
                <w:between w:val="nil"/>
              </w:pBdr>
              <w:spacing w:line="276" w:lineRule="auto"/>
              <w:jc w:val="center"/>
              <w:rPr>
                <w:color w:val="000000"/>
              </w:rPr>
            </w:pPr>
            <w:r>
              <w:rPr>
                <w:b w:val="0"/>
                <w:color w:val="000000"/>
              </w:rPr>
              <w:t>FICHA METODOLÓGICA</w:t>
            </w:r>
          </w:p>
        </w:tc>
      </w:tr>
      <w:tr w:rsidR="0023319E" w14:paraId="33A21BED" w14:textId="77777777" w:rsidTr="0023319E">
        <w:tc>
          <w:tcPr>
            <w:cnfStyle w:val="001000000000" w:firstRow="0" w:lastRow="0" w:firstColumn="1" w:lastColumn="0" w:oddVBand="0" w:evenVBand="0" w:oddHBand="0" w:evenHBand="0" w:firstRowFirstColumn="0" w:firstRowLastColumn="0" w:lastRowFirstColumn="0" w:lastRowLastColumn="0"/>
            <w:tcW w:w="1863" w:type="dxa"/>
          </w:tcPr>
          <w:p w14:paraId="6C3E1FC3" w14:textId="77777777" w:rsidR="0023319E" w:rsidRDefault="00256F3B">
            <w:pPr>
              <w:spacing w:after="240" w:line="276" w:lineRule="auto"/>
            </w:pPr>
            <w:r>
              <w:t>Modalidad</w:t>
            </w:r>
          </w:p>
        </w:tc>
        <w:tc>
          <w:tcPr>
            <w:tcW w:w="6965" w:type="dxa"/>
            <w:gridSpan w:val="3"/>
          </w:tcPr>
          <w:p w14:paraId="26555B73"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Presencial o virtual (adaptable)</w:t>
            </w:r>
          </w:p>
        </w:tc>
      </w:tr>
      <w:tr w:rsidR="0023319E" w14:paraId="1C990B3E" w14:textId="77777777" w:rsidTr="0023319E">
        <w:tc>
          <w:tcPr>
            <w:cnfStyle w:val="001000000000" w:firstRow="0" w:lastRow="0" w:firstColumn="1" w:lastColumn="0" w:oddVBand="0" w:evenVBand="0" w:oddHBand="0" w:evenHBand="0" w:firstRowFirstColumn="0" w:firstRowLastColumn="0" w:lastRowFirstColumn="0" w:lastRowLastColumn="0"/>
            <w:tcW w:w="1863" w:type="dxa"/>
          </w:tcPr>
          <w:p w14:paraId="6D162212" w14:textId="77777777" w:rsidR="0023319E" w:rsidRDefault="00256F3B">
            <w:pPr>
              <w:spacing w:after="240" w:line="276" w:lineRule="auto"/>
            </w:pPr>
            <w:r>
              <w:t>Metodología</w:t>
            </w:r>
          </w:p>
        </w:tc>
        <w:tc>
          <w:tcPr>
            <w:tcW w:w="6965" w:type="dxa"/>
            <w:gridSpan w:val="3"/>
          </w:tcPr>
          <w:p w14:paraId="0525F79E" w14:textId="77777777" w:rsidR="0023319E" w:rsidRDefault="00256F3B">
            <w:pPr>
              <w:spacing w:after="160" w:line="276" w:lineRule="auto"/>
              <w:jc w:val="both"/>
              <w:cnfStyle w:val="000000000000" w:firstRow="0" w:lastRow="0" w:firstColumn="0" w:lastColumn="0" w:oddVBand="0" w:evenVBand="0" w:oddHBand="0" w:evenHBand="0" w:firstRowFirstColumn="0" w:firstRowLastColumn="0" w:lastRowFirstColumn="0" w:lastRowLastColumn="0"/>
            </w:pPr>
            <w:proofErr w:type="spellStart"/>
            <w:r>
              <w:t>Mapatón</w:t>
            </w:r>
            <w:proofErr w:type="spellEnd"/>
            <w:r>
              <w:t xml:space="preserve"> Comunitario</w:t>
            </w:r>
          </w:p>
        </w:tc>
      </w:tr>
      <w:tr w:rsidR="0023319E" w14:paraId="206439F7" w14:textId="77777777" w:rsidTr="0023319E">
        <w:tc>
          <w:tcPr>
            <w:cnfStyle w:val="001000000000" w:firstRow="0" w:lastRow="0" w:firstColumn="1" w:lastColumn="0" w:oddVBand="0" w:evenVBand="0" w:oddHBand="0" w:evenHBand="0" w:firstRowFirstColumn="0" w:firstRowLastColumn="0" w:lastRowFirstColumn="0" w:lastRowLastColumn="0"/>
            <w:tcW w:w="1863" w:type="dxa"/>
          </w:tcPr>
          <w:p w14:paraId="36510EC2" w14:textId="77777777" w:rsidR="0023319E" w:rsidRDefault="00256F3B">
            <w:pPr>
              <w:spacing w:after="240" w:line="276" w:lineRule="auto"/>
            </w:pPr>
            <w:r>
              <w:t>No. de personas</w:t>
            </w:r>
          </w:p>
        </w:tc>
        <w:tc>
          <w:tcPr>
            <w:tcW w:w="6965" w:type="dxa"/>
            <w:gridSpan w:val="3"/>
          </w:tcPr>
          <w:p w14:paraId="5EAFFC05"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Máximo 30 personas por sesión</w:t>
            </w:r>
          </w:p>
        </w:tc>
      </w:tr>
      <w:tr w:rsidR="0023319E" w14:paraId="1CCE1ED5" w14:textId="77777777" w:rsidTr="0023319E">
        <w:tc>
          <w:tcPr>
            <w:cnfStyle w:val="001000000000" w:firstRow="0" w:lastRow="0" w:firstColumn="1" w:lastColumn="0" w:oddVBand="0" w:evenVBand="0" w:oddHBand="0" w:evenHBand="0" w:firstRowFirstColumn="0" w:firstRowLastColumn="0" w:lastRowFirstColumn="0" w:lastRowLastColumn="0"/>
            <w:tcW w:w="1863" w:type="dxa"/>
          </w:tcPr>
          <w:p w14:paraId="40106CA8" w14:textId="77777777" w:rsidR="0023319E" w:rsidRDefault="00256F3B">
            <w:pPr>
              <w:spacing w:after="240" w:line="276" w:lineRule="auto"/>
            </w:pPr>
            <w:r>
              <w:t>Duración</w:t>
            </w:r>
          </w:p>
        </w:tc>
        <w:tc>
          <w:tcPr>
            <w:tcW w:w="6965" w:type="dxa"/>
            <w:gridSpan w:val="3"/>
          </w:tcPr>
          <w:p w14:paraId="51253E26"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3 horas en la ruta definida</w:t>
            </w:r>
          </w:p>
        </w:tc>
      </w:tr>
      <w:tr w:rsidR="0023319E" w14:paraId="6F729F82" w14:textId="77777777" w:rsidTr="0023319E">
        <w:tc>
          <w:tcPr>
            <w:cnfStyle w:val="001000000000" w:firstRow="0" w:lastRow="0" w:firstColumn="1" w:lastColumn="0" w:oddVBand="0" w:evenVBand="0" w:oddHBand="0" w:evenHBand="0" w:firstRowFirstColumn="0" w:firstRowLastColumn="0" w:lastRowFirstColumn="0" w:lastRowLastColumn="0"/>
            <w:tcW w:w="1863" w:type="dxa"/>
          </w:tcPr>
          <w:p w14:paraId="2A81A1DB" w14:textId="77777777" w:rsidR="0023319E" w:rsidRDefault="00256F3B">
            <w:pPr>
              <w:spacing w:after="240" w:line="276" w:lineRule="auto"/>
            </w:pPr>
            <w:r>
              <w:t>Tipo de convocatoria</w:t>
            </w:r>
          </w:p>
        </w:tc>
        <w:tc>
          <w:tcPr>
            <w:tcW w:w="6965" w:type="dxa"/>
            <w:gridSpan w:val="3"/>
          </w:tcPr>
          <w:p w14:paraId="4A2B052E"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Dirigida a grupos comunitarios, funcionarios, beneficiarios o aliados estratégicos</w:t>
            </w:r>
          </w:p>
        </w:tc>
      </w:tr>
      <w:tr w:rsidR="0023319E" w14:paraId="2F48CC6A" w14:textId="77777777" w:rsidTr="0023319E">
        <w:tc>
          <w:tcPr>
            <w:cnfStyle w:val="001000000000" w:firstRow="0" w:lastRow="0" w:firstColumn="1" w:lastColumn="0" w:oddVBand="0" w:evenVBand="0" w:oddHBand="0" w:evenHBand="0" w:firstRowFirstColumn="0" w:firstRowLastColumn="0" w:lastRowFirstColumn="0" w:lastRowLastColumn="0"/>
            <w:tcW w:w="1863" w:type="dxa"/>
          </w:tcPr>
          <w:p w14:paraId="1B5E2A5A" w14:textId="77777777" w:rsidR="0023319E" w:rsidRDefault="00256F3B">
            <w:pPr>
              <w:spacing w:after="240" w:line="276" w:lineRule="auto"/>
            </w:pPr>
            <w:r>
              <w:t>Objetivo</w:t>
            </w:r>
          </w:p>
        </w:tc>
        <w:tc>
          <w:tcPr>
            <w:tcW w:w="6965" w:type="dxa"/>
            <w:gridSpan w:val="3"/>
          </w:tcPr>
          <w:p w14:paraId="068B765F"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Generar un espacio participativo orientado al reconocimiento de fortalezas individuales y colectivas, promoviendo la co-creación de soluciones y la sostenibilidad de los cambios desde una perspectiva apreciativa.</w:t>
            </w:r>
          </w:p>
        </w:tc>
      </w:tr>
      <w:tr w:rsidR="0023319E" w14:paraId="01CB554A" w14:textId="77777777" w:rsidTr="0023319E">
        <w:tc>
          <w:tcPr>
            <w:cnfStyle w:val="001000000000" w:firstRow="0" w:lastRow="0" w:firstColumn="1" w:lastColumn="0" w:oddVBand="0" w:evenVBand="0" w:oddHBand="0" w:evenHBand="0" w:firstRowFirstColumn="0" w:firstRowLastColumn="0" w:lastRowFirstColumn="0" w:lastRowLastColumn="0"/>
            <w:tcW w:w="8828" w:type="dxa"/>
            <w:gridSpan w:val="4"/>
          </w:tcPr>
          <w:p w14:paraId="16D6D74D" w14:textId="77777777" w:rsidR="0023319E" w:rsidRDefault="00256F3B">
            <w:pPr>
              <w:spacing w:after="240" w:line="276" w:lineRule="auto"/>
              <w:jc w:val="center"/>
            </w:pPr>
            <w:r>
              <w:t xml:space="preserve">Descripción de la metodología </w:t>
            </w:r>
          </w:p>
          <w:p w14:paraId="4B0E61D0" w14:textId="77777777" w:rsidR="0023319E" w:rsidRDefault="00256F3B">
            <w:pPr>
              <w:spacing w:after="240" w:line="276" w:lineRule="auto"/>
              <w:jc w:val="both"/>
            </w:pPr>
            <w:r>
              <w:rPr>
                <w:b w:val="0"/>
              </w:rPr>
              <w:t xml:space="preserve">La Indagación Apreciativa (IA) es una metodología de cambio que se enfoca en descubrir lo mejor de los sistemas humanos cuando están en su punto más vital, efectivo y colaborativo. A diferencia de enfoques centrados en las carencias, la IA moviliza energías positivas mediante preguntas </w:t>
            </w:r>
            <w:r>
              <w:rPr>
                <w:b w:val="0"/>
              </w:rPr>
              <w:lastRenderedPageBreak/>
              <w:t>poderosas, construye visiones compartidas del futuro y promueve el diseño colectivo de soluciones sostenibles. Se basa en el modelo 4D (Descubrir, Soñar, Diseñar y Destinar).</w:t>
            </w:r>
          </w:p>
        </w:tc>
      </w:tr>
      <w:tr w:rsidR="0023319E" w14:paraId="1768EB38" w14:textId="77777777" w:rsidTr="0023319E">
        <w:tc>
          <w:tcPr>
            <w:cnfStyle w:val="001000000000" w:firstRow="0" w:lastRow="0" w:firstColumn="1" w:lastColumn="0" w:oddVBand="0" w:evenVBand="0" w:oddHBand="0" w:evenHBand="0" w:firstRowFirstColumn="0" w:firstRowLastColumn="0" w:lastRowFirstColumn="0" w:lastRowLastColumn="0"/>
            <w:tcW w:w="1863" w:type="dxa"/>
          </w:tcPr>
          <w:p w14:paraId="70939A7F" w14:textId="77777777" w:rsidR="0023319E" w:rsidRDefault="00256F3B">
            <w:pPr>
              <w:spacing w:after="160" w:line="276" w:lineRule="auto"/>
              <w:jc w:val="center"/>
            </w:pPr>
            <w:r>
              <w:lastRenderedPageBreak/>
              <w:t>Etapa</w:t>
            </w:r>
          </w:p>
        </w:tc>
        <w:tc>
          <w:tcPr>
            <w:tcW w:w="1911" w:type="dxa"/>
          </w:tcPr>
          <w:p w14:paraId="699AF731" w14:textId="77777777" w:rsidR="0023319E" w:rsidRDefault="00256F3B">
            <w:pPr>
              <w:spacing w:after="240" w:line="276" w:lineRule="auto"/>
              <w:jc w:val="center"/>
              <w:cnfStyle w:val="000000000000" w:firstRow="0" w:lastRow="0" w:firstColumn="0" w:lastColumn="0" w:oddVBand="0" w:evenVBand="0" w:oddHBand="0" w:evenHBand="0" w:firstRowFirstColumn="0" w:firstRowLastColumn="0" w:lastRowFirstColumn="0" w:lastRowLastColumn="0"/>
              <w:rPr>
                <w:b/>
              </w:rPr>
            </w:pPr>
            <w:r>
              <w:rPr>
                <w:b/>
              </w:rPr>
              <w:t>Propósito</w:t>
            </w:r>
          </w:p>
        </w:tc>
        <w:tc>
          <w:tcPr>
            <w:tcW w:w="3126" w:type="dxa"/>
          </w:tcPr>
          <w:p w14:paraId="790A09B5" w14:textId="77777777" w:rsidR="0023319E" w:rsidRDefault="00256F3B">
            <w:pPr>
              <w:spacing w:after="240" w:line="276" w:lineRule="auto"/>
              <w:jc w:val="center"/>
              <w:cnfStyle w:val="000000000000" w:firstRow="0" w:lastRow="0" w:firstColumn="0" w:lastColumn="0" w:oddVBand="0" w:evenVBand="0" w:oddHBand="0" w:evenHBand="0" w:firstRowFirstColumn="0" w:firstRowLastColumn="0" w:lastRowFirstColumn="0" w:lastRowLastColumn="0"/>
              <w:rPr>
                <w:b/>
              </w:rPr>
            </w:pPr>
            <w:r>
              <w:rPr>
                <w:b/>
              </w:rPr>
              <w:t>Actividad sugerida</w:t>
            </w:r>
          </w:p>
        </w:tc>
        <w:tc>
          <w:tcPr>
            <w:tcW w:w="1928" w:type="dxa"/>
          </w:tcPr>
          <w:p w14:paraId="11236F13" w14:textId="77777777" w:rsidR="0023319E" w:rsidRDefault="00256F3B">
            <w:pPr>
              <w:spacing w:after="240" w:line="276" w:lineRule="auto"/>
              <w:jc w:val="center"/>
              <w:cnfStyle w:val="000000000000" w:firstRow="0" w:lastRow="0" w:firstColumn="0" w:lastColumn="0" w:oddVBand="0" w:evenVBand="0" w:oddHBand="0" w:evenHBand="0" w:firstRowFirstColumn="0" w:firstRowLastColumn="0" w:lastRowFirstColumn="0" w:lastRowLastColumn="0"/>
              <w:rPr>
                <w:b/>
              </w:rPr>
            </w:pPr>
            <w:r>
              <w:rPr>
                <w:b/>
              </w:rPr>
              <w:t>Producto</w:t>
            </w:r>
          </w:p>
        </w:tc>
      </w:tr>
      <w:tr w:rsidR="0023319E" w14:paraId="31894919" w14:textId="77777777" w:rsidTr="0023319E">
        <w:tc>
          <w:tcPr>
            <w:cnfStyle w:val="001000000000" w:firstRow="0" w:lastRow="0" w:firstColumn="1" w:lastColumn="0" w:oddVBand="0" w:evenVBand="0" w:oddHBand="0" w:evenHBand="0" w:firstRowFirstColumn="0" w:firstRowLastColumn="0" w:lastRowFirstColumn="0" w:lastRowLastColumn="0"/>
            <w:tcW w:w="1863" w:type="dxa"/>
          </w:tcPr>
          <w:p w14:paraId="2F14897A" w14:textId="77777777" w:rsidR="0023319E" w:rsidRDefault="00256F3B">
            <w:pPr>
              <w:spacing w:after="240" w:line="276" w:lineRule="auto"/>
            </w:pPr>
            <w:r>
              <w:t>1. Descubrir</w:t>
            </w:r>
          </w:p>
        </w:tc>
        <w:tc>
          <w:tcPr>
            <w:tcW w:w="1911" w:type="dxa"/>
          </w:tcPr>
          <w:p w14:paraId="41EAE7C2"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Identificar las fortalezas, recursos y experiencias positivas del grupo o comunidad.</w:t>
            </w:r>
          </w:p>
        </w:tc>
        <w:tc>
          <w:tcPr>
            <w:tcW w:w="3126" w:type="dxa"/>
          </w:tcPr>
          <w:p w14:paraId="6BC9E088"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Diálogo guiado con preguntas orientadoras sobre experiencias exitosas. Plantillas con frases incompletas.</w:t>
            </w:r>
          </w:p>
        </w:tc>
        <w:tc>
          <w:tcPr>
            <w:tcW w:w="1928" w:type="dxa"/>
          </w:tcPr>
          <w:p w14:paraId="3AB7A031"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Listado de fortalezas y prácticas efectivas actuales.</w:t>
            </w:r>
          </w:p>
        </w:tc>
      </w:tr>
      <w:tr w:rsidR="0023319E" w14:paraId="63A59863" w14:textId="77777777" w:rsidTr="0023319E">
        <w:tc>
          <w:tcPr>
            <w:cnfStyle w:val="001000000000" w:firstRow="0" w:lastRow="0" w:firstColumn="1" w:lastColumn="0" w:oddVBand="0" w:evenVBand="0" w:oddHBand="0" w:evenHBand="0" w:firstRowFirstColumn="0" w:firstRowLastColumn="0" w:lastRowFirstColumn="0" w:lastRowLastColumn="0"/>
            <w:tcW w:w="1863" w:type="dxa"/>
          </w:tcPr>
          <w:p w14:paraId="7AC620FD" w14:textId="77777777" w:rsidR="0023319E" w:rsidRDefault="00256F3B">
            <w:pPr>
              <w:spacing w:after="240" w:line="276" w:lineRule="auto"/>
            </w:pPr>
            <w:r>
              <w:t>2. Soñar</w:t>
            </w:r>
          </w:p>
        </w:tc>
        <w:tc>
          <w:tcPr>
            <w:tcW w:w="1911" w:type="dxa"/>
          </w:tcPr>
          <w:p w14:paraId="1DEC931B"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Imaginar el futuro ideal basado en lo mejor del presente.</w:t>
            </w:r>
          </w:p>
        </w:tc>
        <w:tc>
          <w:tcPr>
            <w:tcW w:w="3126" w:type="dxa"/>
          </w:tcPr>
          <w:p w14:paraId="17D43CC4"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Dinámica de visualización o carteles colectivos: “Un día ideal en nuestro parque/servicio/barrio/programa”.</w:t>
            </w:r>
          </w:p>
        </w:tc>
        <w:tc>
          <w:tcPr>
            <w:tcW w:w="1928" w:type="dxa"/>
          </w:tcPr>
          <w:p w14:paraId="442BE965"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Galería de sueños o visión compartida del futuro.</w:t>
            </w:r>
          </w:p>
        </w:tc>
      </w:tr>
      <w:tr w:rsidR="0023319E" w14:paraId="12067D54" w14:textId="77777777" w:rsidTr="0023319E">
        <w:tc>
          <w:tcPr>
            <w:cnfStyle w:val="001000000000" w:firstRow="0" w:lastRow="0" w:firstColumn="1" w:lastColumn="0" w:oddVBand="0" w:evenVBand="0" w:oddHBand="0" w:evenHBand="0" w:firstRowFirstColumn="0" w:firstRowLastColumn="0" w:lastRowFirstColumn="0" w:lastRowLastColumn="0"/>
            <w:tcW w:w="1863" w:type="dxa"/>
          </w:tcPr>
          <w:p w14:paraId="62D3FFDB" w14:textId="77777777" w:rsidR="0023319E" w:rsidRDefault="00256F3B">
            <w:pPr>
              <w:spacing w:after="240" w:line="276" w:lineRule="auto"/>
            </w:pPr>
            <w:r>
              <w:t>3. Diseñar</w:t>
            </w:r>
          </w:p>
        </w:tc>
        <w:tc>
          <w:tcPr>
            <w:tcW w:w="1911" w:type="dxa"/>
          </w:tcPr>
          <w:p w14:paraId="7A0B51FE" w14:textId="77777777" w:rsidR="0023319E" w:rsidRDefault="00256F3B">
            <w:pPr>
              <w:pBdr>
                <w:top w:val="nil"/>
                <w:left w:val="nil"/>
                <w:bottom w:val="nil"/>
                <w:right w:val="nil"/>
                <w:between w:val="nil"/>
              </w:pBdr>
              <w:spacing w:after="240"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Traducir la visión soñada en ideas prácticas, replicables y viables desde la comunidad.</w:t>
            </w:r>
          </w:p>
        </w:tc>
        <w:tc>
          <w:tcPr>
            <w:tcW w:w="3126" w:type="dxa"/>
          </w:tcPr>
          <w:p w14:paraId="1F556A85"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Lluvia de ideas con plantilla estructurada: ¿Qué hacer?, ¿Cómo?, ¿Con qué contamos?</w:t>
            </w:r>
          </w:p>
        </w:tc>
        <w:tc>
          <w:tcPr>
            <w:tcW w:w="1928" w:type="dxa"/>
          </w:tcPr>
          <w:p w14:paraId="2AE443B7" w14:textId="77777777" w:rsidR="0023319E" w:rsidRDefault="00256F3B">
            <w:pPr>
              <w:pBdr>
                <w:top w:val="nil"/>
                <w:left w:val="nil"/>
                <w:bottom w:val="nil"/>
                <w:right w:val="nil"/>
                <w:between w:val="nil"/>
              </w:pBdr>
              <w:spacing w:after="240"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Matriz de ideas priorizadas.</w:t>
            </w:r>
          </w:p>
        </w:tc>
      </w:tr>
      <w:tr w:rsidR="0023319E" w14:paraId="662E38DE" w14:textId="77777777" w:rsidTr="0023319E">
        <w:tc>
          <w:tcPr>
            <w:cnfStyle w:val="001000000000" w:firstRow="0" w:lastRow="0" w:firstColumn="1" w:lastColumn="0" w:oddVBand="0" w:evenVBand="0" w:oddHBand="0" w:evenHBand="0" w:firstRowFirstColumn="0" w:firstRowLastColumn="0" w:lastRowFirstColumn="0" w:lastRowLastColumn="0"/>
            <w:tcW w:w="1863" w:type="dxa"/>
          </w:tcPr>
          <w:p w14:paraId="1E02BBAF" w14:textId="77777777" w:rsidR="0023319E" w:rsidRDefault="00256F3B">
            <w:pPr>
              <w:spacing w:after="240" w:line="276" w:lineRule="auto"/>
            </w:pPr>
            <w:r>
              <w:t>4. Destinar</w:t>
            </w:r>
          </w:p>
        </w:tc>
        <w:tc>
          <w:tcPr>
            <w:tcW w:w="1911" w:type="dxa"/>
          </w:tcPr>
          <w:p w14:paraId="69E6FCF1" w14:textId="77777777" w:rsidR="0023319E" w:rsidRDefault="00256F3B">
            <w:pPr>
              <w:pBdr>
                <w:top w:val="nil"/>
                <w:left w:val="nil"/>
                <w:bottom w:val="nil"/>
                <w:right w:val="nil"/>
                <w:between w:val="nil"/>
              </w:pBdr>
              <w:spacing w:after="240"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Establecer compromisos concretos y mecanismos para sostener el cambio.</w:t>
            </w:r>
          </w:p>
        </w:tc>
        <w:tc>
          <w:tcPr>
            <w:tcW w:w="3126" w:type="dxa"/>
          </w:tcPr>
          <w:p w14:paraId="5D82979E"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proofErr w:type="spellStart"/>
            <w:r>
              <w:t>Compromisómetro</w:t>
            </w:r>
            <w:proofErr w:type="spellEnd"/>
            <w:r>
              <w:t xml:space="preserve"> comunitario: cada persona define un compromiso individual o grupal. Se sistematizan nombres, acciones y aliados.</w:t>
            </w:r>
          </w:p>
        </w:tc>
        <w:tc>
          <w:tcPr>
            <w:tcW w:w="1928" w:type="dxa"/>
          </w:tcPr>
          <w:p w14:paraId="75FF8214" w14:textId="77777777" w:rsidR="0023319E" w:rsidRDefault="00256F3B">
            <w:pPr>
              <w:pBdr>
                <w:top w:val="nil"/>
                <w:left w:val="nil"/>
                <w:bottom w:val="nil"/>
                <w:right w:val="nil"/>
                <w:between w:val="nil"/>
              </w:pBdr>
              <w:spacing w:after="240"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Compromisos asumidos y hoja de ruta inicial.</w:t>
            </w:r>
          </w:p>
        </w:tc>
      </w:tr>
      <w:tr w:rsidR="0023319E" w14:paraId="335CE916" w14:textId="77777777" w:rsidTr="0023319E">
        <w:tc>
          <w:tcPr>
            <w:cnfStyle w:val="001000000000" w:firstRow="0" w:lastRow="0" w:firstColumn="1" w:lastColumn="0" w:oddVBand="0" w:evenVBand="0" w:oddHBand="0" w:evenHBand="0" w:firstRowFirstColumn="0" w:firstRowLastColumn="0" w:lastRowFirstColumn="0" w:lastRowLastColumn="0"/>
            <w:tcW w:w="1863" w:type="dxa"/>
          </w:tcPr>
          <w:p w14:paraId="16488361" w14:textId="77777777" w:rsidR="0023319E" w:rsidRDefault="00256F3B">
            <w:pPr>
              <w:spacing w:after="240" w:line="276" w:lineRule="auto"/>
            </w:pPr>
            <w:r>
              <w:t>Materiales de apoyo sugeridos</w:t>
            </w:r>
          </w:p>
        </w:tc>
        <w:tc>
          <w:tcPr>
            <w:tcW w:w="6965" w:type="dxa"/>
            <w:gridSpan w:val="3"/>
          </w:tcPr>
          <w:p w14:paraId="76E4D4D6" w14:textId="77777777" w:rsidR="0023319E" w:rsidRDefault="00256F3B">
            <w:pPr>
              <w:numPr>
                <w:ilvl w:val="0"/>
                <w:numId w:val="20"/>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Plantillas de recolección (fortalezas, sueños, lluvia de ideas, compromisos)</w:t>
            </w:r>
          </w:p>
          <w:p w14:paraId="43C60336" w14:textId="77777777" w:rsidR="0023319E" w:rsidRDefault="00256F3B">
            <w:pPr>
              <w:numPr>
                <w:ilvl w:val="0"/>
                <w:numId w:val="20"/>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Papelógrafos o pizarra digital (según modalidad)</w:t>
            </w:r>
          </w:p>
          <w:p w14:paraId="1E7616FF" w14:textId="77777777" w:rsidR="0023319E" w:rsidRDefault="00256F3B">
            <w:pPr>
              <w:numPr>
                <w:ilvl w:val="0"/>
                <w:numId w:val="20"/>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Material gráfico (marcadores, íconos, adhesivos, plantillas impresas o virtuales)</w:t>
            </w:r>
          </w:p>
        </w:tc>
      </w:tr>
      <w:tr w:rsidR="0023319E" w14:paraId="72BB89A2" w14:textId="77777777" w:rsidTr="0023319E">
        <w:tc>
          <w:tcPr>
            <w:cnfStyle w:val="001000000000" w:firstRow="0" w:lastRow="0" w:firstColumn="1" w:lastColumn="0" w:oddVBand="0" w:evenVBand="0" w:oddHBand="0" w:evenHBand="0" w:firstRowFirstColumn="0" w:firstRowLastColumn="0" w:lastRowFirstColumn="0" w:lastRowLastColumn="0"/>
            <w:tcW w:w="1863" w:type="dxa"/>
          </w:tcPr>
          <w:p w14:paraId="0E66D087" w14:textId="77777777" w:rsidR="0023319E" w:rsidRDefault="00256F3B">
            <w:pPr>
              <w:spacing w:after="240" w:line="276" w:lineRule="auto"/>
            </w:pPr>
            <w:r>
              <w:t>Productos esperados</w:t>
            </w:r>
          </w:p>
        </w:tc>
        <w:tc>
          <w:tcPr>
            <w:tcW w:w="6965" w:type="dxa"/>
            <w:gridSpan w:val="3"/>
          </w:tcPr>
          <w:p w14:paraId="195A953A" w14:textId="77777777" w:rsidR="0023319E" w:rsidRDefault="00256F3B">
            <w:pPr>
              <w:numPr>
                <w:ilvl w:val="0"/>
                <w:numId w:val="20"/>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Documento de sistematización por etapa (fortalezas, sueños, propuestas y compromisos)</w:t>
            </w:r>
          </w:p>
          <w:p w14:paraId="431B7ECD" w14:textId="77777777" w:rsidR="0023319E" w:rsidRDefault="00256F3B">
            <w:pPr>
              <w:numPr>
                <w:ilvl w:val="0"/>
                <w:numId w:val="20"/>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Mural colectivo de compromisos o acuerdos</w:t>
            </w:r>
          </w:p>
          <w:p w14:paraId="10DC692C" w14:textId="77777777" w:rsidR="0023319E" w:rsidRDefault="00256F3B">
            <w:pPr>
              <w:numPr>
                <w:ilvl w:val="0"/>
                <w:numId w:val="20"/>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lastRenderedPageBreak/>
              <w:t>Registro de participantes y fichas por grupo</w:t>
            </w:r>
          </w:p>
        </w:tc>
      </w:tr>
      <w:tr w:rsidR="00F4504E" w14:paraId="354D9672" w14:textId="77777777" w:rsidTr="0023319E">
        <w:tc>
          <w:tcPr>
            <w:cnfStyle w:val="001000000000" w:firstRow="0" w:lastRow="0" w:firstColumn="1" w:lastColumn="0" w:oddVBand="0" w:evenVBand="0" w:oddHBand="0" w:evenHBand="0" w:firstRowFirstColumn="0" w:firstRowLastColumn="0" w:lastRowFirstColumn="0" w:lastRowLastColumn="0"/>
            <w:tcW w:w="1863" w:type="dxa"/>
          </w:tcPr>
          <w:p w14:paraId="124E55A8" w14:textId="6EB22F78" w:rsidR="00F4504E" w:rsidRDefault="00F4504E">
            <w:pPr>
              <w:spacing w:after="240"/>
            </w:pPr>
            <w:r w:rsidRPr="00CE147A">
              <w:lastRenderedPageBreak/>
              <w:t>Recursos mínimos requeridos para su implementación</w:t>
            </w:r>
          </w:p>
        </w:tc>
        <w:tc>
          <w:tcPr>
            <w:tcW w:w="6965" w:type="dxa"/>
            <w:gridSpan w:val="3"/>
          </w:tcPr>
          <w:p w14:paraId="6B5ECEE7" w14:textId="77777777" w:rsidR="00F4504E" w:rsidRPr="00F4504E" w:rsidRDefault="00F4504E" w:rsidP="00F4504E">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F4504E">
              <w:rPr>
                <w:b/>
                <w:bCs/>
                <w:color w:val="000000"/>
              </w:rPr>
              <w:t>Recursos humanos:</w:t>
            </w:r>
          </w:p>
          <w:p w14:paraId="2F345F11" w14:textId="77777777" w:rsidR="00F4504E" w:rsidRPr="00F4504E" w:rsidRDefault="00F4504E" w:rsidP="00F4504E">
            <w:pPr>
              <w:numPr>
                <w:ilvl w:val="0"/>
                <w:numId w:val="54"/>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F4504E">
              <w:rPr>
                <w:color w:val="000000"/>
              </w:rPr>
              <w:t>1 facilitador/a con manejo de metodologías apreciativas</w:t>
            </w:r>
          </w:p>
          <w:p w14:paraId="072FDF47" w14:textId="77777777" w:rsidR="00F4504E" w:rsidRPr="00F4504E" w:rsidRDefault="00F4504E" w:rsidP="00F4504E">
            <w:pPr>
              <w:numPr>
                <w:ilvl w:val="0"/>
                <w:numId w:val="54"/>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F4504E">
              <w:rPr>
                <w:color w:val="000000"/>
              </w:rPr>
              <w:t>1 relator/a o sistematizador/a por grupo o mesa de trabajo</w:t>
            </w:r>
          </w:p>
          <w:p w14:paraId="69BF8F9F" w14:textId="77777777" w:rsidR="00F4504E" w:rsidRDefault="00F4504E" w:rsidP="00F4504E">
            <w:pPr>
              <w:numPr>
                <w:ilvl w:val="0"/>
                <w:numId w:val="54"/>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F4504E">
              <w:rPr>
                <w:color w:val="000000"/>
              </w:rPr>
              <w:t>1 apoyo logístico o técnico (para materiales y/o soporte virtual</w:t>
            </w:r>
            <w:r>
              <w:rPr>
                <w:color w:val="000000"/>
              </w:rPr>
              <w:t>)</w:t>
            </w:r>
          </w:p>
          <w:p w14:paraId="47B4AF3A" w14:textId="158FAC7C" w:rsidR="00F4504E" w:rsidRPr="00F4504E" w:rsidRDefault="00F4504E" w:rsidP="00F4504E">
            <w:pPr>
              <w:pBdr>
                <w:top w:val="nil"/>
                <w:left w:val="nil"/>
                <w:bottom w:val="nil"/>
                <w:right w:val="nil"/>
                <w:between w:val="nil"/>
              </w:pBdr>
              <w:ind w:left="720"/>
              <w:cnfStyle w:val="000000000000" w:firstRow="0" w:lastRow="0" w:firstColumn="0" w:lastColumn="0" w:oddVBand="0" w:evenVBand="0" w:oddHBand="0" w:evenHBand="0" w:firstRowFirstColumn="0" w:firstRowLastColumn="0" w:lastRowFirstColumn="0" w:lastRowLastColumn="0"/>
              <w:rPr>
                <w:color w:val="000000"/>
              </w:rPr>
            </w:pPr>
            <w:r w:rsidRPr="00F4504E">
              <w:rPr>
                <w:i/>
                <w:iCs/>
                <w:color w:val="000000"/>
              </w:rPr>
              <w:t>Nota:</w:t>
            </w:r>
            <w:r w:rsidRPr="00F4504E">
              <w:rPr>
                <w:color w:val="000000"/>
              </w:rPr>
              <w:t xml:space="preserve"> Si se trabaja con grupos poblacionales diversos, se recomienda incluir una persona con </w:t>
            </w:r>
            <w:r>
              <w:rPr>
                <w:color w:val="000000"/>
              </w:rPr>
              <w:t xml:space="preserve">experiencia en </w:t>
            </w:r>
            <w:r w:rsidRPr="00F4504E">
              <w:rPr>
                <w:color w:val="000000"/>
              </w:rPr>
              <w:t>enfoque diferencial</w:t>
            </w:r>
          </w:p>
          <w:p w14:paraId="79B32E51" w14:textId="77777777" w:rsidR="00F4504E" w:rsidRPr="00F4504E" w:rsidRDefault="00F4504E" w:rsidP="00F4504E">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F4504E">
              <w:rPr>
                <w:b/>
                <w:bCs/>
                <w:color w:val="000000"/>
              </w:rPr>
              <w:t>Recursos tecnológicos (en modalidad virtual):</w:t>
            </w:r>
          </w:p>
          <w:p w14:paraId="6A04C8FE" w14:textId="2B84B714" w:rsidR="00F4504E" w:rsidRPr="00F4504E" w:rsidRDefault="00F4504E" w:rsidP="00F4504E">
            <w:pPr>
              <w:numPr>
                <w:ilvl w:val="0"/>
                <w:numId w:val="55"/>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F4504E">
              <w:rPr>
                <w:color w:val="000000"/>
              </w:rPr>
              <w:t xml:space="preserve">Plataforma de videoconferencia con opción de salas simultáneas (Zoom, </w:t>
            </w:r>
            <w:proofErr w:type="spellStart"/>
            <w:r w:rsidRPr="00F4504E">
              <w:rPr>
                <w:color w:val="000000"/>
              </w:rPr>
              <w:t>Teams</w:t>
            </w:r>
            <w:proofErr w:type="spellEnd"/>
            <w:r>
              <w:rPr>
                <w:color w:val="000000"/>
              </w:rPr>
              <w:t xml:space="preserve">, </w:t>
            </w:r>
            <w:proofErr w:type="spellStart"/>
            <w:r>
              <w:rPr>
                <w:color w:val="000000"/>
              </w:rPr>
              <w:t>Meet</w:t>
            </w:r>
            <w:proofErr w:type="spellEnd"/>
            <w:r>
              <w:rPr>
                <w:color w:val="000000"/>
              </w:rPr>
              <w:t>, etc.</w:t>
            </w:r>
            <w:r w:rsidRPr="00F4504E">
              <w:rPr>
                <w:color w:val="000000"/>
              </w:rPr>
              <w:t>)</w:t>
            </w:r>
          </w:p>
          <w:p w14:paraId="549FA3F2" w14:textId="6BE7910B" w:rsidR="00F4504E" w:rsidRPr="00F4504E" w:rsidRDefault="00F4504E" w:rsidP="00F4504E">
            <w:pPr>
              <w:numPr>
                <w:ilvl w:val="0"/>
                <w:numId w:val="55"/>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F4504E">
              <w:rPr>
                <w:color w:val="000000"/>
              </w:rPr>
              <w:t xml:space="preserve">Herramientas colaborativas para sistematización visual (Miro, </w:t>
            </w:r>
            <w:proofErr w:type="spellStart"/>
            <w:r>
              <w:rPr>
                <w:color w:val="000000"/>
              </w:rPr>
              <w:t>Figma</w:t>
            </w:r>
            <w:proofErr w:type="spellEnd"/>
            <w:r>
              <w:rPr>
                <w:color w:val="000000"/>
              </w:rPr>
              <w:t xml:space="preserve">, </w:t>
            </w:r>
            <w:proofErr w:type="spellStart"/>
            <w:r>
              <w:rPr>
                <w:color w:val="000000"/>
              </w:rPr>
              <w:t>Canva</w:t>
            </w:r>
            <w:proofErr w:type="spellEnd"/>
            <w:r w:rsidRPr="00F4504E">
              <w:rPr>
                <w:color w:val="000000"/>
              </w:rPr>
              <w:t>)</w:t>
            </w:r>
          </w:p>
          <w:p w14:paraId="0B61556E" w14:textId="77777777" w:rsidR="00F4504E" w:rsidRPr="00F4504E" w:rsidRDefault="00F4504E" w:rsidP="00F4504E">
            <w:pPr>
              <w:numPr>
                <w:ilvl w:val="0"/>
                <w:numId w:val="55"/>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F4504E">
              <w:rPr>
                <w:color w:val="000000"/>
              </w:rPr>
              <w:t>Dispositivos con conexión estable, cámara y micrófono</w:t>
            </w:r>
          </w:p>
          <w:p w14:paraId="3017209F" w14:textId="74743DA0" w:rsidR="00F4504E" w:rsidRPr="00F4504E" w:rsidRDefault="00F4504E" w:rsidP="00F4504E">
            <w:pPr>
              <w:numPr>
                <w:ilvl w:val="0"/>
                <w:numId w:val="55"/>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F4504E">
              <w:rPr>
                <w:color w:val="000000"/>
              </w:rPr>
              <w:t xml:space="preserve">Formatos digitales de plantillas </w:t>
            </w:r>
          </w:p>
          <w:p w14:paraId="024B4E6E" w14:textId="77777777" w:rsidR="00F4504E" w:rsidRPr="00F4504E" w:rsidRDefault="00F4504E" w:rsidP="00F4504E">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F4504E">
              <w:rPr>
                <w:b/>
                <w:bCs/>
                <w:color w:val="000000"/>
              </w:rPr>
              <w:t>Insumos logísticos (para modalidad presencial):</w:t>
            </w:r>
          </w:p>
          <w:p w14:paraId="1E0C7D32" w14:textId="77777777" w:rsidR="00F4504E" w:rsidRPr="00F4504E" w:rsidRDefault="00F4504E" w:rsidP="00F4504E">
            <w:pPr>
              <w:numPr>
                <w:ilvl w:val="0"/>
                <w:numId w:val="56"/>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F4504E">
              <w:rPr>
                <w:color w:val="000000"/>
              </w:rPr>
              <w:t>Plantillas impresas para cada etapa del modelo 4D (fortalezas, sueños, diseño y compromisos)</w:t>
            </w:r>
          </w:p>
          <w:p w14:paraId="602BB996" w14:textId="77777777" w:rsidR="00F4504E" w:rsidRPr="00F4504E" w:rsidRDefault="00F4504E" w:rsidP="00F4504E">
            <w:pPr>
              <w:numPr>
                <w:ilvl w:val="0"/>
                <w:numId w:val="56"/>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F4504E">
              <w:rPr>
                <w:color w:val="000000"/>
              </w:rPr>
              <w:t xml:space="preserve">Papelógrafos, marcadores, </w:t>
            </w:r>
            <w:proofErr w:type="spellStart"/>
            <w:r w:rsidRPr="00F4504E">
              <w:rPr>
                <w:color w:val="000000"/>
              </w:rPr>
              <w:t>post-its</w:t>
            </w:r>
            <w:proofErr w:type="spellEnd"/>
            <w:r w:rsidRPr="00F4504E">
              <w:rPr>
                <w:color w:val="000000"/>
              </w:rPr>
              <w:t>, adhesivos, cartulinas</w:t>
            </w:r>
          </w:p>
          <w:p w14:paraId="087B98D8" w14:textId="77777777" w:rsidR="00F4504E" w:rsidRPr="00F4504E" w:rsidRDefault="00F4504E" w:rsidP="00F4504E">
            <w:pPr>
              <w:numPr>
                <w:ilvl w:val="0"/>
                <w:numId w:val="56"/>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F4504E">
              <w:rPr>
                <w:color w:val="000000"/>
              </w:rPr>
              <w:t>Panel o mural para consolidación visual de compromisos</w:t>
            </w:r>
          </w:p>
          <w:p w14:paraId="61B7392F" w14:textId="77777777" w:rsidR="00F4504E" w:rsidRDefault="00F4504E" w:rsidP="00F4504E">
            <w:pPr>
              <w:numPr>
                <w:ilvl w:val="0"/>
                <w:numId w:val="56"/>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Pr>
                <w:color w:val="000000"/>
              </w:rPr>
              <w:t>Registro</w:t>
            </w:r>
            <w:r w:rsidRPr="00F4504E">
              <w:rPr>
                <w:color w:val="000000"/>
              </w:rPr>
              <w:t xml:space="preserve"> de asistencia </w:t>
            </w:r>
          </w:p>
          <w:p w14:paraId="6238BA3D" w14:textId="03EACC96" w:rsidR="00F4504E" w:rsidRPr="00F4504E" w:rsidRDefault="00F4504E" w:rsidP="00F4504E">
            <w:pPr>
              <w:numPr>
                <w:ilvl w:val="0"/>
                <w:numId w:val="56"/>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F4504E">
              <w:rPr>
                <w:color w:val="000000"/>
              </w:rPr>
              <w:t>Espacio físico adecuado para trabajo en subgrupos o estaciones</w:t>
            </w:r>
          </w:p>
        </w:tc>
      </w:tr>
    </w:tbl>
    <w:p w14:paraId="1F9C0516" w14:textId="77777777" w:rsidR="0023319E" w:rsidRDefault="00256F3B">
      <w:pPr>
        <w:spacing w:before="240" w:after="160"/>
        <w:jc w:val="center"/>
      </w:pPr>
      <w:r>
        <w:t>Fuente: Construcción propia Oficina Asesora de Planeación.</w:t>
      </w:r>
    </w:p>
    <w:p w14:paraId="3F7BF2C9" w14:textId="77777777" w:rsidR="0023319E" w:rsidRDefault="00256F3B">
      <w:pPr>
        <w:keepNext/>
        <w:keepLines/>
        <w:numPr>
          <w:ilvl w:val="1"/>
          <w:numId w:val="1"/>
        </w:numPr>
        <w:pBdr>
          <w:top w:val="nil"/>
          <w:left w:val="nil"/>
          <w:bottom w:val="nil"/>
          <w:right w:val="nil"/>
          <w:between w:val="nil"/>
        </w:pBdr>
        <w:spacing w:before="480" w:after="240"/>
        <w:jc w:val="both"/>
      </w:pPr>
      <w:bookmarkStart w:id="34" w:name="_heading=h.fyrnowujhce" w:colFirst="0" w:colLast="0"/>
      <w:bookmarkEnd w:id="34"/>
      <w:r>
        <w:rPr>
          <w:b/>
          <w:color w:val="354999"/>
        </w:rPr>
        <w:t xml:space="preserve">Metodología 13: Construcción periódico colectivo </w:t>
      </w:r>
    </w:p>
    <w:tbl>
      <w:tblPr>
        <w:tblStyle w:val="af0"/>
        <w:tblW w:w="8828" w:type="dxa"/>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ayout w:type="fixed"/>
        <w:tblLook w:val="04A0" w:firstRow="1" w:lastRow="0" w:firstColumn="1" w:lastColumn="0" w:noHBand="0" w:noVBand="1"/>
      </w:tblPr>
      <w:tblGrid>
        <w:gridCol w:w="1850"/>
        <w:gridCol w:w="1893"/>
        <w:gridCol w:w="3173"/>
        <w:gridCol w:w="1912"/>
      </w:tblGrid>
      <w:tr w:rsidR="0023319E" w14:paraId="42754504" w14:textId="77777777" w:rsidTr="0023319E">
        <w:trPr>
          <w:cnfStyle w:val="100000000000" w:firstRow="1" w:lastRow="0" w:firstColumn="0" w:lastColumn="0" w:oddVBand="0" w:evenVBand="0" w:oddHBand="0" w:evenHBand="0" w:firstRowFirstColumn="0" w:firstRowLastColumn="0" w:lastRowFirstColumn="0" w:lastRowLastColumn="0"/>
          <w:trHeight w:val="202"/>
        </w:trPr>
        <w:tc>
          <w:tcPr>
            <w:cnfStyle w:val="001000000000" w:firstRow="0" w:lastRow="0" w:firstColumn="1" w:lastColumn="0" w:oddVBand="0" w:evenVBand="0" w:oddHBand="0" w:evenHBand="0" w:firstRowFirstColumn="0" w:firstRowLastColumn="0" w:lastRowFirstColumn="0" w:lastRowLastColumn="0"/>
            <w:tcW w:w="8828" w:type="dxa"/>
            <w:gridSpan w:val="4"/>
          </w:tcPr>
          <w:p w14:paraId="111DE20A" w14:textId="77777777" w:rsidR="0023319E" w:rsidRDefault="00256F3B">
            <w:pPr>
              <w:pBdr>
                <w:top w:val="nil"/>
                <w:left w:val="nil"/>
                <w:bottom w:val="nil"/>
                <w:right w:val="nil"/>
                <w:between w:val="nil"/>
              </w:pBdr>
              <w:spacing w:line="276" w:lineRule="auto"/>
              <w:jc w:val="center"/>
              <w:rPr>
                <w:color w:val="000000"/>
              </w:rPr>
            </w:pPr>
            <w:r>
              <w:rPr>
                <w:b w:val="0"/>
                <w:color w:val="000000"/>
              </w:rPr>
              <w:t>FICHA METODOLÓGICA</w:t>
            </w:r>
          </w:p>
        </w:tc>
      </w:tr>
      <w:tr w:rsidR="0023319E" w14:paraId="4097C740" w14:textId="77777777" w:rsidTr="0023319E">
        <w:tc>
          <w:tcPr>
            <w:cnfStyle w:val="001000000000" w:firstRow="0" w:lastRow="0" w:firstColumn="1" w:lastColumn="0" w:oddVBand="0" w:evenVBand="0" w:oddHBand="0" w:evenHBand="0" w:firstRowFirstColumn="0" w:firstRowLastColumn="0" w:lastRowFirstColumn="0" w:lastRowLastColumn="0"/>
            <w:tcW w:w="1850" w:type="dxa"/>
          </w:tcPr>
          <w:p w14:paraId="27E58AD0" w14:textId="77777777" w:rsidR="0023319E" w:rsidRDefault="00256F3B">
            <w:pPr>
              <w:spacing w:after="240" w:line="276" w:lineRule="auto"/>
            </w:pPr>
            <w:r>
              <w:t>Modalidad</w:t>
            </w:r>
          </w:p>
        </w:tc>
        <w:tc>
          <w:tcPr>
            <w:tcW w:w="6978" w:type="dxa"/>
            <w:gridSpan w:val="3"/>
          </w:tcPr>
          <w:p w14:paraId="2C0B17AB"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Presencial</w:t>
            </w:r>
          </w:p>
        </w:tc>
      </w:tr>
      <w:tr w:rsidR="0023319E" w14:paraId="6AB93F4C" w14:textId="77777777" w:rsidTr="0023319E">
        <w:tc>
          <w:tcPr>
            <w:cnfStyle w:val="001000000000" w:firstRow="0" w:lastRow="0" w:firstColumn="1" w:lastColumn="0" w:oddVBand="0" w:evenVBand="0" w:oddHBand="0" w:evenHBand="0" w:firstRowFirstColumn="0" w:firstRowLastColumn="0" w:lastRowFirstColumn="0" w:lastRowLastColumn="0"/>
            <w:tcW w:w="1850" w:type="dxa"/>
          </w:tcPr>
          <w:p w14:paraId="19C3AAB5" w14:textId="77777777" w:rsidR="0023319E" w:rsidRDefault="00256F3B">
            <w:pPr>
              <w:spacing w:after="240" w:line="276" w:lineRule="auto"/>
            </w:pPr>
            <w:r>
              <w:t>Metodología</w:t>
            </w:r>
          </w:p>
        </w:tc>
        <w:tc>
          <w:tcPr>
            <w:tcW w:w="6978" w:type="dxa"/>
            <w:gridSpan w:val="3"/>
          </w:tcPr>
          <w:p w14:paraId="0278AE09" w14:textId="77777777" w:rsidR="0023319E" w:rsidRDefault="00256F3B">
            <w:pPr>
              <w:spacing w:after="160" w:line="276" w:lineRule="auto"/>
              <w:jc w:val="both"/>
              <w:cnfStyle w:val="000000000000" w:firstRow="0" w:lastRow="0" w:firstColumn="0" w:lastColumn="0" w:oddVBand="0" w:evenVBand="0" w:oddHBand="0" w:evenHBand="0" w:firstRowFirstColumn="0" w:firstRowLastColumn="0" w:lastRowFirstColumn="0" w:lastRowLastColumn="0"/>
            </w:pPr>
            <w:r>
              <w:t>Taller creativo y participativo “periódico colectivo”</w:t>
            </w:r>
          </w:p>
        </w:tc>
      </w:tr>
      <w:tr w:rsidR="0023319E" w14:paraId="0B19D04E" w14:textId="77777777" w:rsidTr="0023319E">
        <w:tc>
          <w:tcPr>
            <w:cnfStyle w:val="001000000000" w:firstRow="0" w:lastRow="0" w:firstColumn="1" w:lastColumn="0" w:oddVBand="0" w:evenVBand="0" w:oddHBand="0" w:evenHBand="0" w:firstRowFirstColumn="0" w:firstRowLastColumn="0" w:lastRowFirstColumn="0" w:lastRowLastColumn="0"/>
            <w:tcW w:w="1850" w:type="dxa"/>
          </w:tcPr>
          <w:p w14:paraId="5FBE3102" w14:textId="77777777" w:rsidR="0023319E" w:rsidRDefault="00256F3B">
            <w:pPr>
              <w:spacing w:after="240" w:line="276" w:lineRule="auto"/>
            </w:pPr>
            <w:r>
              <w:t>No. de personas</w:t>
            </w:r>
          </w:p>
        </w:tc>
        <w:tc>
          <w:tcPr>
            <w:tcW w:w="6978" w:type="dxa"/>
            <w:gridSpan w:val="3"/>
          </w:tcPr>
          <w:p w14:paraId="1E6B07E0"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Hasta 30 participantes por sesión (puede dividirse en equipos)</w:t>
            </w:r>
          </w:p>
        </w:tc>
      </w:tr>
      <w:tr w:rsidR="0023319E" w14:paraId="54887C26" w14:textId="77777777" w:rsidTr="0023319E">
        <w:tc>
          <w:tcPr>
            <w:cnfStyle w:val="001000000000" w:firstRow="0" w:lastRow="0" w:firstColumn="1" w:lastColumn="0" w:oddVBand="0" w:evenVBand="0" w:oddHBand="0" w:evenHBand="0" w:firstRowFirstColumn="0" w:firstRowLastColumn="0" w:lastRowFirstColumn="0" w:lastRowLastColumn="0"/>
            <w:tcW w:w="1850" w:type="dxa"/>
          </w:tcPr>
          <w:p w14:paraId="7858EF17" w14:textId="77777777" w:rsidR="0023319E" w:rsidRDefault="00256F3B">
            <w:pPr>
              <w:spacing w:after="240" w:line="276" w:lineRule="auto"/>
            </w:pPr>
            <w:r>
              <w:t>Duración</w:t>
            </w:r>
          </w:p>
        </w:tc>
        <w:tc>
          <w:tcPr>
            <w:tcW w:w="6978" w:type="dxa"/>
            <w:gridSpan w:val="3"/>
          </w:tcPr>
          <w:p w14:paraId="06D92C63"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1 hora y 30 minutos</w:t>
            </w:r>
          </w:p>
        </w:tc>
      </w:tr>
      <w:tr w:rsidR="0023319E" w14:paraId="544445AA" w14:textId="77777777" w:rsidTr="0023319E">
        <w:tc>
          <w:tcPr>
            <w:cnfStyle w:val="001000000000" w:firstRow="0" w:lastRow="0" w:firstColumn="1" w:lastColumn="0" w:oddVBand="0" w:evenVBand="0" w:oddHBand="0" w:evenHBand="0" w:firstRowFirstColumn="0" w:firstRowLastColumn="0" w:lastRowFirstColumn="0" w:lastRowLastColumn="0"/>
            <w:tcW w:w="1850" w:type="dxa"/>
          </w:tcPr>
          <w:p w14:paraId="130FA1C3" w14:textId="77777777" w:rsidR="0023319E" w:rsidRDefault="00256F3B">
            <w:pPr>
              <w:spacing w:after="240" w:line="276" w:lineRule="auto"/>
            </w:pPr>
            <w:r>
              <w:t>Tipo de convocatoria</w:t>
            </w:r>
          </w:p>
        </w:tc>
        <w:tc>
          <w:tcPr>
            <w:tcW w:w="6978" w:type="dxa"/>
            <w:gridSpan w:val="3"/>
          </w:tcPr>
          <w:p w14:paraId="59BD7527"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Participantes del programa, grupos objetivos, ciudadanos en general</w:t>
            </w:r>
          </w:p>
        </w:tc>
      </w:tr>
      <w:tr w:rsidR="0023319E" w14:paraId="1B3BCD21" w14:textId="77777777" w:rsidTr="0023319E">
        <w:tc>
          <w:tcPr>
            <w:cnfStyle w:val="001000000000" w:firstRow="0" w:lastRow="0" w:firstColumn="1" w:lastColumn="0" w:oddVBand="0" w:evenVBand="0" w:oddHBand="0" w:evenHBand="0" w:firstRowFirstColumn="0" w:firstRowLastColumn="0" w:lastRowFirstColumn="0" w:lastRowLastColumn="0"/>
            <w:tcW w:w="1850" w:type="dxa"/>
          </w:tcPr>
          <w:p w14:paraId="5A316532" w14:textId="77777777" w:rsidR="0023319E" w:rsidRDefault="00256F3B">
            <w:pPr>
              <w:spacing w:after="240" w:line="276" w:lineRule="auto"/>
            </w:pPr>
            <w:r>
              <w:lastRenderedPageBreak/>
              <w:t>Objetivo</w:t>
            </w:r>
          </w:p>
        </w:tc>
        <w:tc>
          <w:tcPr>
            <w:tcW w:w="6978" w:type="dxa"/>
            <w:gridSpan w:val="3"/>
          </w:tcPr>
          <w:p w14:paraId="34041238"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Consolidar aprendizajes, reflexiones y compromisos comunitarios a través de la creación simbólica de un periódico colectivo, que narre desde las voces ciudadanas los procesos de cambio vividos en su territorio o entorno.</w:t>
            </w:r>
          </w:p>
        </w:tc>
      </w:tr>
      <w:tr w:rsidR="0023319E" w14:paraId="1F2689E7" w14:textId="77777777" w:rsidTr="0023319E">
        <w:tc>
          <w:tcPr>
            <w:cnfStyle w:val="001000000000" w:firstRow="0" w:lastRow="0" w:firstColumn="1" w:lastColumn="0" w:oddVBand="0" w:evenVBand="0" w:oddHBand="0" w:evenHBand="0" w:firstRowFirstColumn="0" w:firstRowLastColumn="0" w:lastRowFirstColumn="0" w:lastRowLastColumn="0"/>
            <w:tcW w:w="8828" w:type="dxa"/>
            <w:gridSpan w:val="4"/>
          </w:tcPr>
          <w:p w14:paraId="60393C35" w14:textId="77777777" w:rsidR="0023319E" w:rsidRDefault="00256F3B">
            <w:pPr>
              <w:spacing w:after="240" w:line="276" w:lineRule="auto"/>
              <w:jc w:val="center"/>
            </w:pPr>
            <w:r>
              <w:t xml:space="preserve">Descripción de la metodología </w:t>
            </w:r>
          </w:p>
          <w:p w14:paraId="0EC7B990" w14:textId="77777777" w:rsidR="0023319E" w:rsidRDefault="00256F3B">
            <w:pPr>
              <w:spacing w:after="240" w:line="276" w:lineRule="auto"/>
              <w:jc w:val="both"/>
            </w:pPr>
            <w:r>
              <w:rPr>
                <w:b w:val="0"/>
              </w:rPr>
              <w:t>El Taller del "Periódico Comunitario" es una estrategia de cierre participativo que convierte las experiencias, aprendizajes y propuestas de un proceso en relatos visuales y narrativos. Se trabaja de forma lúdica y simbólica, permitiendo a los grupos representar de forma creativa sus reflexiones colectivas, conflictos superados y sueños comunitarios.</w:t>
            </w:r>
          </w:p>
        </w:tc>
      </w:tr>
      <w:tr w:rsidR="0023319E" w14:paraId="10D590A5" w14:textId="77777777" w:rsidTr="0023319E">
        <w:tc>
          <w:tcPr>
            <w:cnfStyle w:val="001000000000" w:firstRow="0" w:lastRow="0" w:firstColumn="1" w:lastColumn="0" w:oddVBand="0" w:evenVBand="0" w:oddHBand="0" w:evenHBand="0" w:firstRowFirstColumn="0" w:firstRowLastColumn="0" w:lastRowFirstColumn="0" w:lastRowLastColumn="0"/>
            <w:tcW w:w="1850" w:type="dxa"/>
          </w:tcPr>
          <w:p w14:paraId="24852C6D" w14:textId="77777777" w:rsidR="0023319E" w:rsidRDefault="00256F3B">
            <w:pPr>
              <w:spacing w:after="160" w:line="276" w:lineRule="auto"/>
              <w:jc w:val="center"/>
            </w:pPr>
            <w:r>
              <w:t>Etapa</w:t>
            </w:r>
          </w:p>
        </w:tc>
        <w:tc>
          <w:tcPr>
            <w:tcW w:w="1893" w:type="dxa"/>
          </w:tcPr>
          <w:p w14:paraId="24060C58" w14:textId="77777777" w:rsidR="0023319E" w:rsidRDefault="00256F3B">
            <w:pPr>
              <w:spacing w:after="240" w:line="276" w:lineRule="auto"/>
              <w:jc w:val="center"/>
              <w:cnfStyle w:val="000000000000" w:firstRow="0" w:lastRow="0" w:firstColumn="0" w:lastColumn="0" w:oddVBand="0" w:evenVBand="0" w:oddHBand="0" w:evenHBand="0" w:firstRowFirstColumn="0" w:firstRowLastColumn="0" w:lastRowFirstColumn="0" w:lastRowLastColumn="0"/>
              <w:rPr>
                <w:b/>
              </w:rPr>
            </w:pPr>
            <w:r>
              <w:rPr>
                <w:b/>
              </w:rPr>
              <w:t>Propósito</w:t>
            </w:r>
          </w:p>
        </w:tc>
        <w:tc>
          <w:tcPr>
            <w:tcW w:w="3173" w:type="dxa"/>
          </w:tcPr>
          <w:p w14:paraId="17144F08" w14:textId="77777777" w:rsidR="0023319E" w:rsidRDefault="00256F3B">
            <w:pPr>
              <w:spacing w:after="240" w:line="276" w:lineRule="auto"/>
              <w:jc w:val="center"/>
              <w:cnfStyle w:val="000000000000" w:firstRow="0" w:lastRow="0" w:firstColumn="0" w:lastColumn="0" w:oddVBand="0" w:evenVBand="0" w:oddHBand="0" w:evenHBand="0" w:firstRowFirstColumn="0" w:firstRowLastColumn="0" w:lastRowFirstColumn="0" w:lastRowLastColumn="0"/>
              <w:rPr>
                <w:b/>
              </w:rPr>
            </w:pPr>
            <w:r>
              <w:rPr>
                <w:b/>
              </w:rPr>
              <w:t>Actividad sugerida</w:t>
            </w:r>
          </w:p>
        </w:tc>
        <w:tc>
          <w:tcPr>
            <w:tcW w:w="1912" w:type="dxa"/>
          </w:tcPr>
          <w:p w14:paraId="0128AF31" w14:textId="77777777" w:rsidR="0023319E" w:rsidRDefault="00256F3B">
            <w:pPr>
              <w:spacing w:after="240" w:line="276" w:lineRule="auto"/>
              <w:jc w:val="center"/>
              <w:cnfStyle w:val="000000000000" w:firstRow="0" w:lastRow="0" w:firstColumn="0" w:lastColumn="0" w:oddVBand="0" w:evenVBand="0" w:oddHBand="0" w:evenHBand="0" w:firstRowFirstColumn="0" w:firstRowLastColumn="0" w:lastRowFirstColumn="0" w:lastRowLastColumn="0"/>
              <w:rPr>
                <w:b/>
              </w:rPr>
            </w:pPr>
            <w:r>
              <w:rPr>
                <w:b/>
              </w:rPr>
              <w:t>Producto</w:t>
            </w:r>
          </w:p>
        </w:tc>
      </w:tr>
      <w:tr w:rsidR="0023319E" w14:paraId="7908F1F0" w14:textId="77777777" w:rsidTr="0023319E">
        <w:tc>
          <w:tcPr>
            <w:cnfStyle w:val="001000000000" w:firstRow="0" w:lastRow="0" w:firstColumn="1" w:lastColumn="0" w:oddVBand="0" w:evenVBand="0" w:oddHBand="0" w:evenHBand="0" w:firstRowFirstColumn="0" w:firstRowLastColumn="0" w:lastRowFirstColumn="0" w:lastRowLastColumn="0"/>
            <w:tcW w:w="1850" w:type="dxa"/>
          </w:tcPr>
          <w:p w14:paraId="6C1AB300" w14:textId="77777777" w:rsidR="0023319E" w:rsidRDefault="00256F3B">
            <w:pPr>
              <w:spacing w:after="240" w:line="276" w:lineRule="auto"/>
            </w:pPr>
            <w:r>
              <w:t>1. Introducción (10 min)</w:t>
            </w:r>
          </w:p>
        </w:tc>
        <w:tc>
          <w:tcPr>
            <w:tcW w:w="1893" w:type="dxa"/>
          </w:tcPr>
          <w:p w14:paraId="57520105"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Presentar el objetivo del taller y explicar las secciones del periódico.</w:t>
            </w:r>
          </w:p>
        </w:tc>
        <w:tc>
          <w:tcPr>
            <w:tcW w:w="3173" w:type="dxa"/>
          </w:tcPr>
          <w:p w14:paraId="7FFE0231"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Breve introducción por parte del facilitador y ejemplo de una edición simbólica.</w:t>
            </w:r>
          </w:p>
        </w:tc>
        <w:tc>
          <w:tcPr>
            <w:tcW w:w="1912" w:type="dxa"/>
          </w:tcPr>
          <w:p w14:paraId="4EA708C9"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Comprensión clara del propósito del ejercicio.</w:t>
            </w:r>
          </w:p>
        </w:tc>
      </w:tr>
      <w:tr w:rsidR="0023319E" w14:paraId="1C514759" w14:textId="77777777" w:rsidTr="0023319E">
        <w:tc>
          <w:tcPr>
            <w:cnfStyle w:val="001000000000" w:firstRow="0" w:lastRow="0" w:firstColumn="1" w:lastColumn="0" w:oddVBand="0" w:evenVBand="0" w:oddHBand="0" w:evenHBand="0" w:firstRowFirstColumn="0" w:firstRowLastColumn="0" w:lastRowFirstColumn="0" w:lastRowLastColumn="0"/>
            <w:tcW w:w="1850" w:type="dxa"/>
          </w:tcPr>
          <w:p w14:paraId="67368C1B" w14:textId="77777777" w:rsidR="0023319E" w:rsidRDefault="00256F3B">
            <w:pPr>
              <w:spacing w:after="240" w:line="276" w:lineRule="auto"/>
            </w:pPr>
            <w:r>
              <w:t>2. Creación en equipos (50 min)</w:t>
            </w:r>
          </w:p>
        </w:tc>
        <w:tc>
          <w:tcPr>
            <w:tcW w:w="1893" w:type="dxa"/>
          </w:tcPr>
          <w:p w14:paraId="32A9D4AE"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Construir la edición grupal del periódico.</w:t>
            </w:r>
          </w:p>
        </w:tc>
        <w:tc>
          <w:tcPr>
            <w:tcW w:w="3173" w:type="dxa"/>
          </w:tcPr>
          <w:p w14:paraId="3850EE21"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Cada grupo recibe una plantilla impresa con secciones como titular, subtítulo, noticia central, frase destacada, ilustración y compromisos.</w:t>
            </w:r>
          </w:p>
        </w:tc>
        <w:tc>
          <w:tcPr>
            <w:tcW w:w="1912" w:type="dxa"/>
          </w:tcPr>
          <w:p w14:paraId="13CC3671"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Periódico en papel o cartulina por equipo.</w:t>
            </w:r>
          </w:p>
        </w:tc>
      </w:tr>
      <w:tr w:rsidR="0023319E" w14:paraId="1F139E79" w14:textId="77777777" w:rsidTr="0023319E">
        <w:tc>
          <w:tcPr>
            <w:cnfStyle w:val="001000000000" w:firstRow="0" w:lastRow="0" w:firstColumn="1" w:lastColumn="0" w:oddVBand="0" w:evenVBand="0" w:oddHBand="0" w:evenHBand="0" w:firstRowFirstColumn="0" w:firstRowLastColumn="0" w:lastRowFirstColumn="0" w:lastRowLastColumn="0"/>
            <w:tcW w:w="1850" w:type="dxa"/>
          </w:tcPr>
          <w:p w14:paraId="752AE0F1" w14:textId="77777777" w:rsidR="0023319E" w:rsidRDefault="00256F3B">
            <w:pPr>
              <w:spacing w:after="240" w:line="276" w:lineRule="auto"/>
            </w:pPr>
            <w:r>
              <w:t>3. Exposición (15 min)</w:t>
            </w:r>
          </w:p>
        </w:tc>
        <w:tc>
          <w:tcPr>
            <w:tcW w:w="1893" w:type="dxa"/>
          </w:tcPr>
          <w:p w14:paraId="090485ED" w14:textId="77777777" w:rsidR="0023319E" w:rsidRDefault="00256F3B">
            <w:pPr>
              <w:pBdr>
                <w:top w:val="nil"/>
                <w:left w:val="nil"/>
                <w:bottom w:val="nil"/>
                <w:right w:val="nil"/>
                <w:between w:val="nil"/>
              </w:pBdr>
              <w:spacing w:after="240"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Compartir las ediciones y generar un cierre colectivo del ejercicio.</w:t>
            </w:r>
          </w:p>
        </w:tc>
        <w:tc>
          <w:tcPr>
            <w:tcW w:w="3173" w:type="dxa"/>
          </w:tcPr>
          <w:p w14:paraId="0D9278B1"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Lectura de cada periódico frente al grupo. Se destacan aprendizajes y compromisos comunes.</w:t>
            </w:r>
          </w:p>
        </w:tc>
        <w:tc>
          <w:tcPr>
            <w:tcW w:w="1912" w:type="dxa"/>
          </w:tcPr>
          <w:p w14:paraId="472CDC7E" w14:textId="77777777" w:rsidR="0023319E" w:rsidRDefault="00256F3B">
            <w:pPr>
              <w:pBdr>
                <w:top w:val="nil"/>
                <w:left w:val="nil"/>
                <w:bottom w:val="nil"/>
                <w:right w:val="nil"/>
                <w:between w:val="nil"/>
              </w:pBdr>
              <w:spacing w:after="240"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Puesta en común de visiones y acuerdos.</w:t>
            </w:r>
          </w:p>
        </w:tc>
      </w:tr>
      <w:tr w:rsidR="0023319E" w14:paraId="5A9F8AC4" w14:textId="77777777" w:rsidTr="0023319E">
        <w:tc>
          <w:tcPr>
            <w:cnfStyle w:val="001000000000" w:firstRow="0" w:lastRow="0" w:firstColumn="1" w:lastColumn="0" w:oddVBand="0" w:evenVBand="0" w:oddHBand="0" w:evenHBand="0" w:firstRowFirstColumn="0" w:firstRowLastColumn="0" w:lastRowFirstColumn="0" w:lastRowLastColumn="0"/>
            <w:tcW w:w="1850" w:type="dxa"/>
          </w:tcPr>
          <w:p w14:paraId="4EB3537C" w14:textId="77777777" w:rsidR="0023319E" w:rsidRDefault="00256F3B">
            <w:pPr>
              <w:spacing w:after="240" w:line="276" w:lineRule="auto"/>
            </w:pPr>
            <w:r>
              <w:t>4. Fotografía final y cierre (5 min)</w:t>
            </w:r>
          </w:p>
        </w:tc>
        <w:tc>
          <w:tcPr>
            <w:tcW w:w="1893" w:type="dxa"/>
          </w:tcPr>
          <w:p w14:paraId="5096997B" w14:textId="77777777" w:rsidR="0023319E" w:rsidRDefault="00256F3B">
            <w:pPr>
              <w:pBdr>
                <w:top w:val="nil"/>
                <w:left w:val="nil"/>
                <w:bottom w:val="nil"/>
                <w:right w:val="nil"/>
                <w:between w:val="nil"/>
              </w:pBdr>
              <w:spacing w:after="240"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Documentar la experiencia y agradecer la participación.</w:t>
            </w:r>
          </w:p>
        </w:tc>
        <w:tc>
          <w:tcPr>
            <w:tcW w:w="3173" w:type="dxa"/>
          </w:tcPr>
          <w:p w14:paraId="3C8AF0EE"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Foto de los grupos con sus periódicos; mensaje de agradecimiento institucional.</w:t>
            </w:r>
          </w:p>
        </w:tc>
        <w:tc>
          <w:tcPr>
            <w:tcW w:w="1912" w:type="dxa"/>
          </w:tcPr>
          <w:p w14:paraId="3949ADDB" w14:textId="77777777" w:rsidR="0023319E" w:rsidRDefault="00256F3B">
            <w:pPr>
              <w:pBdr>
                <w:top w:val="nil"/>
                <w:left w:val="nil"/>
                <w:bottom w:val="nil"/>
                <w:right w:val="nil"/>
                <w:between w:val="nil"/>
              </w:pBdr>
              <w:spacing w:after="240"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Registro visual del ejercicio; evidencia del compromiso ciudadano.</w:t>
            </w:r>
          </w:p>
        </w:tc>
      </w:tr>
      <w:tr w:rsidR="0023319E" w14:paraId="0FDBA357" w14:textId="77777777" w:rsidTr="0023319E">
        <w:tc>
          <w:tcPr>
            <w:cnfStyle w:val="001000000000" w:firstRow="0" w:lastRow="0" w:firstColumn="1" w:lastColumn="0" w:oddVBand="0" w:evenVBand="0" w:oddHBand="0" w:evenHBand="0" w:firstRowFirstColumn="0" w:firstRowLastColumn="0" w:lastRowFirstColumn="0" w:lastRowLastColumn="0"/>
            <w:tcW w:w="1850" w:type="dxa"/>
          </w:tcPr>
          <w:p w14:paraId="359B63BC" w14:textId="77777777" w:rsidR="0023319E" w:rsidRDefault="00256F3B">
            <w:pPr>
              <w:spacing w:after="240" w:line="276" w:lineRule="auto"/>
            </w:pPr>
            <w:r>
              <w:t>Materiales de apoyo sugeridos</w:t>
            </w:r>
          </w:p>
        </w:tc>
        <w:tc>
          <w:tcPr>
            <w:tcW w:w="6978" w:type="dxa"/>
            <w:gridSpan w:val="3"/>
          </w:tcPr>
          <w:p w14:paraId="254DF7AB" w14:textId="77777777" w:rsidR="0023319E" w:rsidRDefault="00256F3B">
            <w:pPr>
              <w:numPr>
                <w:ilvl w:val="0"/>
                <w:numId w:val="20"/>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Plantillas impresas del periódico (por grupo)</w:t>
            </w:r>
          </w:p>
          <w:p w14:paraId="3B2322D4" w14:textId="77777777" w:rsidR="0023319E" w:rsidRDefault="00256F3B">
            <w:pPr>
              <w:numPr>
                <w:ilvl w:val="0"/>
                <w:numId w:val="20"/>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Marcadores, colores, tijeras, pegante</w:t>
            </w:r>
          </w:p>
          <w:p w14:paraId="4DFBF256" w14:textId="77777777" w:rsidR="0023319E" w:rsidRDefault="00256F3B">
            <w:pPr>
              <w:numPr>
                <w:ilvl w:val="0"/>
                <w:numId w:val="20"/>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Imágenes o elementos decorativos para recorte (opcional)</w:t>
            </w:r>
          </w:p>
          <w:p w14:paraId="558CA67B" w14:textId="77777777" w:rsidR="0023319E" w:rsidRDefault="00256F3B">
            <w:pPr>
              <w:numPr>
                <w:ilvl w:val="0"/>
                <w:numId w:val="20"/>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Papel </w:t>
            </w:r>
            <w:proofErr w:type="spellStart"/>
            <w:r>
              <w:rPr>
                <w:color w:val="000000"/>
              </w:rPr>
              <w:t>kraft</w:t>
            </w:r>
            <w:proofErr w:type="spellEnd"/>
            <w:r>
              <w:rPr>
                <w:color w:val="000000"/>
              </w:rPr>
              <w:t>, cartulina o tablero para exposición</w:t>
            </w:r>
          </w:p>
        </w:tc>
      </w:tr>
      <w:tr w:rsidR="0023319E" w14:paraId="43525FA2" w14:textId="77777777" w:rsidTr="0023319E">
        <w:tc>
          <w:tcPr>
            <w:cnfStyle w:val="001000000000" w:firstRow="0" w:lastRow="0" w:firstColumn="1" w:lastColumn="0" w:oddVBand="0" w:evenVBand="0" w:oddHBand="0" w:evenHBand="0" w:firstRowFirstColumn="0" w:firstRowLastColumn="0" w:lastRowFirstColumn="0" w:lastRowLastColumn="0"/>
            <w:tcW w:w="1850" w:type="dxa"/>
          </w:tcPr>
          <w:p w14:paraId="7815EE3C" w14:textId="77777777" w:rsidR="0023319E" w:rsidRDefault="00256F3B">
            <w:pPr>
              <w:spacing w:after="240" w:line="276" w:lineRule="auto"/>
            </w:pPr>
            <w:r>
              <w:lastRenderedPageBreak/>
              <w:t>Productos esperados</w:t>
            </w:r>
          </w:p>
        </w:tc>
        <w:tc>
          <w:tcPr>
            <w:tcW w:w="6978" w:type="dxa"/>
            <w:gridSpan w:val="3"/>
          </w:tcPr>
          <w:p w14:paraId="7C616563" w14:textId="77777777" w:rsidR="0023319E" w:rsidRDefault="00256F3B">
            <w:pPr>
              <w:numPr>
                <w:ilvl w:val="0"/>
                <w:numId w:val="20"/>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Ediciones de periódico comunitario por grupo</w:t>
            </w:r>
          </w:p>
          <w:p w14:paraId="3F7B6EE4" w14:textId="77777777" w:rsidR="0023319E" w:rsidRDefault="00256F3B">
            <w:pPr>
              <w:numPr>
                <w:ilvl w:val="0"/>
                <w:numId w:val="20"/>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Registro fotográfico de la sesión</w:t>
            </w:r>
          </w:p>
          <w:p w14:paraId="7D59F844" w14:textId="77777777" w:rsidR="0023319E" w:rsidRDefault="00256F3B">
            <w:pPr>
              <w:numPr>
                <w:ilvl w:val="0"/>
                <w:numId w:val="20"/>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Sistematización de mensajes clave y compromisos ciudadanos</w:t>
            </w:r>
          </w:p>
          <w:p w14:paraId="7F9647EE" w14:textId="77777777" w:rsidR="0023319E" w:rsidRDefault="00256F3B">
            <w:pPr>
              <w:numPr>
                <w:ilvl w:val="0"/>
                <w:numId w:val="20"/>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Evidencias de apropiación del programa y empoderamiento colectivo</w:t>
            </w:r>
          </w:p>
        </w:tc>
      </w:tr>
      <w:tr w:rsidR="001B7EDB" w14:paraId="05D095EC" w14:textId="77777777" w:rsidTr="0023319E">
        <w:tc>
          <w:tcPr>
            <w:cnfStyle w:val="001000000000" w:firstRow="0" w:lastRow="0" w:firstColumn="1" w:lastColumn="0" w:oddVBand="0" w:evenVBand="0" w:oddHBand="0" w:evenHBand="0" w:firstRowFirstColumn="0" w:firstRowLastColumn="0" w:lastRowFirstColumn="0" w:lastRowLastColumn="0"/>
            <w:tcW w:w="1850" w:type="dxa"/>
          </w:tcPr>
          <w:p w14:paraId="70BEAA9E" w14:textId="2E14435F" w:rsidR="001B7EDB" w:rsidRDefault="001B7EDB">
            <w:pPr>
              <w:spacing w:after="240"/>
            </w:pPr>
            <w:r w:rsidRPr="00CE147A">
              <w:t>Recursos mínimos requeridos para su implementación</w:t>
            </w:r>
          </w:p>
        </w:tc>
        <w:tc>
          <w:tcPr>
            <w:tcW w:w="6978" w:type="dxa"/>
            <w:gridSpan w:val="3"/>
          </w:tcPr>
          <w:p w14:paraId="4535F263" w14:textId="77777777" w:rsidR="00DC3F15" w:rsidRPr="00DC3F15" w:rsidRDefault="00DC3F15" w:rsidP="00DC3F15">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DC3F15">
              <w:rPr>
                <w:b/>
                <w:bCs/>
                <w:color w:val="000000"/>
              </w:rPr>
              <w:t>Recursos humanos:</w:t>
            </w:r>
          </w:p>
          <w:p w14:paraId="41A0A2CC" w14:textId="77777777" w:rsidR="00DC3F15" w:rsidRPr="00DC3F15" w:rsidRDefault="00DC3F15" w:rsidP="00DC3F15">
            <w:pPr>
              <w:numPr>
                <w:ilvl w:val="0"/>
                <w:numId w:val="60"/>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DC3F15">
              <w:rPr>
                <w:color w:val="000000"/>
              </w:rPr>
              <w:t>1 facilitador/a con habilidades en trabajo comunitario y creatividad colectiva</w:t>
            </w:r>
          </w:p>
          <w:p w14:paraId="4A9235FD" w14:textId="39D5F2E1" w:rsidR="00DC3F15" w:rsidRPr="00DC3F15" w:rsidRDefault="00DC3F15" w:rsidP="00DC3F15">
            <w:pPr>
              <w:numPr>
                <w:ilvl w:val="0"/>
                <w:numId w:val="60"/>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DC3F15">
              <w:rPr>
                <w:color w:val="000000"/>
              </w:rPr>
              <w:t>1 apoyo logístico para entrega de materiales, control del tiempo</w:t>
            </w:r>
            <w:r w:rsidR="005B1765">
              <w:rPr>
                <w:color w:val="000000"/>
              </w:rPr>
              <w:t xml:space="preserve"> y demás que se requiera.</w:t>
            </w:r>
          </w:p>
          <w:p w14:paraId="662E087E" w14:textId="77777777" w:rsidR="00DC3F15" w:rsidRPr="00DC3F15" w:rsidRDefault="00DC3F15" w:rsidP="00DC3F15">
            <w:pPr>
              <w:numPr>
                <w:ilvl w:val="0"/>
                <w:numId w:val="60"/>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DC3F15">
              <w:rPr>
                <w:color w:val="000000"/>
              </w:rPr>
              <w:t>1 relator/a o responsable de registro y sistematización (opcional si se requiere consolidar compromisos)</w:t>
            </w:r>
          </w:p>
          <w:p w14:paraId="0F08C4F5" w14:textId="77777777" w:rsidR="00DC3F15" w:rsidRPr="00DC3F15" w:rsidRDefault="00DC3F15" w:rsidP="00DC3F15">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DC3F15">
              <w:rPr>
                <w:b/>
                <w:bCs/>
                <w:color w:val="000000"/>
              </w:rPr>
              <w:t>Recursos tecnológicos (opcional):</w:t>
            </w:r>
          </w:p>
          <w:p w14:paraId="5E78B628" w14:textId="77777777" w:rsidR="00DC3F15" w:rsidRPr="00DC3F15" w:rsidRDefault="00DC3F15" w:rsidP="00DC3F15">
            <w:pPr>
              <w:numPr>
                <w:ilvl w:val="0"/>
                <w:numId w:val="61"/>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DC3F15">
              <w:rPr>
                <w:color w:val="000000"/>
              </w:rPr>
              <w:t>Cámara o celular para registro fotográfico</w:t>
            </w:r>
          </w:p>
          <w:p w14:paraId="57F0FD7D" w14:textId="77777777" w:rsidR="00DC3F15" w:rsidRPr="00DC3F15" w:rsidRDefault="00DC3F15" w:rsidP="00DC3F15">
            <w:pPr>
              <w:numPr>
                <w:ilvl w:val="0"/>
                <w:numId w:val="61"/>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DC3F15">
              <w:rPr>
                <w:color w:val="000000"/>
              </w:rPr>
              <w:t>Computador para sistematización posterior si se requiere informe de resultados</w:t>
            </w:r>
          </w:p>
          <w:p w14:paraId="53397FE6" w14:textId="77777777" w:rsidR="00DC3F15" w:rsidRPr="00DC3F15" w:rsidRDefault="00DC3F15" w:rsidP="00DC3F15">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DC3F15">
              <w:rPr>
                <w:b/>
                <w:bCs/>
                <w:color w:val="000000"/>
              </w:rPr>
              <w:t>Insumos logísticos:</w:t>
            </w:r>
          </w:p>
          <w:p w14:paraId="5FEC6C13" w14:textId="77777777" w:rsidR="00DC3F15" w:rsidRPr="00DC3F15" w:rsidRDefault="00DC3F15" w:rsidP="00DC3F15">
            <w:pPr>
              <w:numPr>
                <w:ilvl w:val="0"/>
                <w:numId w:val="62"/>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DC3F15">
              <w:rPr>
                <w:color w:val="000000"/>
              </w:rPr>
              <w:t>Plantillas impresas del periódico (una por grupo)</w:t>
            </w:r>
          </w:p>
          <w:p w14:paraId="0BFB06B9" w14:textId="77777777" w:rsidR="00DC3F15" w:rsidRPr="00DC3F15" w:rsidRDefault="00DC3F15" w:rsidP="00DC3F15">
            <w:pPr>
              <w:numPr>
                <w:ilvl w:val="0"/>
                <w:numId w:val="62"/>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DC3F15">
              <w:rPr>
                <w:color w:val="000000"/>
              </w:rPr>
              <w:t xml:space="preserve">Cartulinas o papel </w:t>
            </w:r>
            <w:proofErr w:type="spellStart"/>
            <w:r w:rsidRPr="00DC3F15">
              <w:rPr>
                <w:color w:val="000000"/>
              </w:rPr>
              <w:t>kraft</w:t>
            </w:r>
            <w:proofErr w:type="spellEnd"/>
            <w:r w:rsidRPr="00DC3F15">
              <w:rPr>
                <w:color w:val="000000"/>
              </w:rPr>
              <w:t xml:space="preserve"> como base de trabajo</w:t>
            </w:r>
          </w:p>
          <w:p w14:paraId="383D9750" w14:textId="77777777" w:rsidR="00DC3F15" w:rsidRPr="00DC3F15" w:rsidRDefault="00DC3F15" w:rsidP="00DC3F15">
            <w:pPr>
              <w:numPr>
                <w:ilvl w:val="0"/>
                <w:numId w:val="62"/>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DC3F15">
              <w:rPr>
                <w:color w:val="000000"/>
              </w:rPr>
              <w:t>Marcadores, colores, tijeras, pegante, lápices</w:t>
            </w:r>
          </w:p>
          <w:p w14:paraId="2DE2A311" w14:textId="77777777" w:rsidR="00DC3F15" w:rsidRPr="00DC3F15" w:rsidRDefault="00DC3F15" w:rsidP="00DC3F15">
            <w:pPr>
              <w:numPr>
                <w:ilvl w:val="0"/>
                <w:numId w:val="62"/>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DC3F15">
              <w:rPr>
                <w:color w:val="000000"/>
              </w:rPr>
              <w:t>Revistas recicladas o elementos gráficos para recorte (opcional)</w:t>
            </w:r>
          </w:p>
          <w:p w14:paraId="6A969632" w14:textId="77777777" w:rsidR="00DC3F15" w:rsidRPr="00DC3F15" w:rsidRDefault="00DC3F15" w:rsidP="00DC3F15">
            <w:pPr>
              <w:numPr>
                <w:ilvl w:val="0"/>
                <w:numId w:val="62"/>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DC3F15">
              <w:rPr>
                <w:color w:val="000000"/>
              </w:rPr>
              <w:t>Tablero o pared para la exposición de productos</w:t>
            </w:r>
          </w:p>
          <w:p w14:paraId="585C32ED" w14:textId="77777777" w:rsidR="007C5911" w:rsidRDefault="007C5911" w:rsidP="007C5911">
            <w:pPr>
              <w:numPr>
                <w:ilvl w:val="0"/>
                <w:numId w:val="62"/>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Registros </w:t>
            </w:r>
            <w:r w:rsidR="00DC3F15" w:rsidRPr="00DC3F15">
              <w:rPr>
                <w:color w:val="000000"/>
              </w:rPr>
              <w:t xml:space="preserve">de asistencia </w:t>
            </w:r>
          </w:p>
          <w:p w14:paraId="5DA45EAA" w14:textId="3026B78C" w:rsidR="001B7EDB" w:rsidRPr="00DC3F15" w:rsidRDefault="00DC3F15" w:rsidP="007C5911">
            <w:pPr>
              <w:numPr>
                <w:ilvl w:val="0"/>
                <w:numId w:val="62"/>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DC3F15">
              <w:rPr>
                <w:color w:val="000000"/>
              </w:rPr>
              <w:t>Espacio físico con mesas para trabajo grupal y espacio para exposición final</w:t>
            </w:r>
          </w:p>
        </w:tc>
      </w:tr>
    </w:tbl>
    <w:p w14:paraId="4A2BB287" w14:textId="77777777" w:rsidR="0023319E" w:rsidRDefault="00256F3B">
      <w:pPr>
        <w:spacing w:before="240" w:after="160"/>
        <w:jc w:val="center"/>
      </w:pPr>
      <w:r>
        <w:t>Fuente: Construcción propia Oficina Asesora de Planeación.</w:t>
      </w:r>
    </w:p>
    <w:p w14:paraId="096CB55F" w14:textId="77777777" w:rsidR="0023319E" w:rsidRDefault="0023319E"/>
    <w:p w14:paraId="2A76A633" w14:textId="77777777" w:rsidR="0023319E" w:rsidRDefault="00256F3B">
      <w:pPr>
        <w:keepNext/>
        <w:keepLines/>
        <w:numPr>
          <w:ilvl w:val="1"/>
          <w:numId w:val="1"/>
        </w:numPr>
        <w:pBdr>
          <w:top w:val="nil"/>
          <w:left w:val="nil"/>
          <w:bottom w:val="nil"/>
          <w:right w:val="nil"/>
          <w:between w:val="nil"/>
        </w:pBdr>
        <w:spacing w:before="480" w:after="240"/>
        <w:jc w:val="both"/>
      </w:pPr>
      <w:bookmarkStart w:id="35" w:name="_heading=h.5duq8vxhuet" w:colFirst="0" w:colLast="0"/>
      <w:bookmarkEnd w:id="35"/>
      <w:r>
        <w:rPr>
          <w:b/>
          <w:color w:val="354999"/>
        </w:rPr>
        <w:t>Metodología 14: Taller de indagación apreciativa + ejercicio creativo colaborativo</w:t>
      </w:r>
    </w:p>
    <w:tbl>
      <w:tblPr>
        <w:tblStyle w:val="af1"/>
        <w:tblW w:w="8828" w:type="dxa"/>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ayout w:type="fixed"/>
        <w:tblLook w:val="04A0" w:firstRow="1" w:lastRow="0" w:firstColumn="1" w:lastColumn="0" w:noHBand="0" w:noVBand="1"/>
      </w:tblPr>
      <w:tblGrid>
        <w:gridCol w:w="2122"/>
        <w:gridCol w:w="2235"/>
        <w:gridCol w:w="2235"/>
        <w:gridCol w:w="2236"/>
      </w:tblGrid>
      <w:tr w:rsidR="0023319E" w14:paraId="43D7BC43" w14:textId="77777777" w:rsidTr="0023319E">
        <w:trPr>
          <w:cnfStyle w:val="100000000000" w:firstRow="1" w:lastRow="0" w:firstColumn="0" w:lastColumn="0" w:oddVBand="0" w:evenVBand="0" w:oddHBand="0" w:evenHBand="0" w:firstRowFirstColumn="0" w:firstRowLastColumn="0" w:lastRowFirstColumn="0" w:lastRowLastColumn="0"/>
          <w:trHeight w:val="202"/>
        </w:trPr>
        <w:tc>
          <w:tcPr>
            <w:cnfStyle w:val="001000000000" w:firstRow="0" w:lastRow="0" w:firstColumn="1" w:lastColumn="0" w:oddVBand="0" w:evenVBand="0" w:oddHBand="0" w:evenHBand="0" w:firstRowFirstColumn="0" w:firstRowLastColumn="0" w:lastRowFirstColumn="0" w:lastRowLastColumn="0"/>
            <w:tcW w:w="8828" w:type="dxa"/>
            <w:gridSpan w:val="4"/>
          </w:tcPr>
          <w:p w14:paraId="24D2BE35" w14:textId="77777777" w:rsidR="0023319E" w:rsidRDefault="00256F3B">
            <w:pPr>
              <w:pBdr>
                <w:top w:val="nil"/>
                <w:left w:val="nil"/>
                <w:bottom w:val="nil"/>
                <w:right w:val="nil"/>
                <w:between w:val="nil"/>
              </w:pBdr>
              <w:spacing w:line="276" w:lineRule="auto"/>
              <w:jc w:val="center"/>
              <w:rPr>
                <w:color w:val="000000"/>
              </w:rPr>
            </w:pPr>
            <w:r>
              <w:rPr>
                <w:b w:val="0"/>
                <w:color w:val="000000"/>
              </w:rPr>
              <w:t>FICHA METODOLÓGICA</w:t>
            </w:r>
          </w:p>
        </w:tc>
      </w:tr>
      <w:tr w:rsidR="0023319E" w14:paraId="26A7F8B4"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465E3B58" w14:textId="77777777" w:rsidR="0023319E" w:rsidRDefault="00256F3B">
            <w:pPr>
              <w:spacing w:after="240" w:line="276" w:lineRule="auto"/>
            </w:pPr>
            <w:r>
              <w:t>Modalidad</w:t>
            </w:r>
          </w:p>
        </w:tc>
        <w:tc>
          <w:tcPr>
            <w:tcW w:w="6706" w:type="dxa"/>
            <w:gridSpan w:val="3"/>
          </w:tcPr>
          <w:p w14:paraId="2817731D"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Presencial</w:t>
            </w:r>
          </w:p>
        </w:tc>
      </w:tr>
      <w:tr w:rsidR="0023319E" w14:paraId="3EB948A7"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14FCCAB7" w14:textId="77777777" w:rsidR="0023319E" w:rsidRDefault="00256F3B">
            <w:pPr>
              <w:spacing w:after="240" w:line="276" w:lineRule="auto"/>
            </w:pPr>
            <w:r>
              <w:t>Metodología</w:t>
            </w:r>
          </w:p>
        </w:tc>
        <w:tc>
          <w:tcPr>
            <w:tcW w:w="6706" w:type="dxa"/>
            <w:gridSpan w:val="3"/>
          </w:tcPr>
          <w:p w14:paraId="40F9803C"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Taller de indagación apreciativa + ejercicio creativo colaborativo</w:t>
            </w:r>
          </w:p>
        </w:tc>
      </w:tr>
      <w:tr w:rsidR="0023319E" w14:paraId="27FDA13B"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6524F3C0" w14:textId="77777777" w:rsidR="0023319E" w:rsidRDefault="00256F3B">
            <w:pPr>
              <w:spacing w:after="240" w:line="276" w:lineRule="auto"/>
            </w:pPr>
            <w:r>
              <w:t>No. de personas</w:t>
            </w:r>
          </w:p>
        </w:tc>
        <w:tc>
          <w:tcPr>
            <w:tcW w:w="6706" w:type="dxa"/>
            <w:gridSpan w:val="3"/>
          </w:tcPr>
          <w:p w14:paraId="55A7F8B8"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2 horas y 30 minutos</w:t>
            </w:r>
          </w:p>
        </w:tc>
      </w:tr>
      <w:tr w:rsidR="0023319E" w14:paraId="2699E846"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481F2DF9" w14:textId="77777777" w:rsidR="0023319E" w:rsidRDefault="00256F3B">
            <w:pPr>
              <w:spacing w:after="240" w:line="276" w:lineRule="auto"/>
            </w:pPr>
            <w:r>
              <w:t>Duración</w:t>
            </w:r>
          </w:p>
        </w:tc>
        <w:tc>
          <w:tcPr>
            <w:tcW w:w="6706" w:type="dxa"/>
            <w:gridSpan w:val="3"/>
          </w:tcPr>
          <w:p w14:paraId="6F33859E"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1 mes de participación virtual + 1 hora de encuentro final</w:t>
            </w:r>
          </w:p>
        </w:tc>
      </w:tr>
      <w:tr w:rsidR="0023319E" w14:paraId="0E769214"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7970923A" w14:textId="77777777" w:rsidR="0023319E" w:rsidRDefault="00256F3B">
            <w:pPr>
              <w:spacing w:after="240" w:line="276" w:lineRule="auto"/>
            </w:pPr>
            <w:r>
              <w:lastRenderedPageBreak/>
              <w:t>Tipo de convocatoria</w:t>
            </w:r>
          </w:p>
        </w:tc>
        <w:tc>
          <w:tcPr>
            <w:tcW w:w="6706" w:type="dxa"/>
            <w:gridSpan w:val="3"/>
          </w:tcPr>
          <w:p w14:paraId="6EA6C23D"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Abierta a ciudadanía interesada o actores comunitarios de sectores clave según el programa</w:t>
            </w:r>
          </w:p>
        </w:tc>
      </w:tr>
      <w:tr w:rsidR="0023319E" w14:paraId="7E41040D"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75CEBCBD" w14:textId="77777777" w:rsidR="0023319E" w:rsidRDefault="00256F3B">
            <w:pPr>
              <w:spacing w:after="240" w:line="276" w:lineRule="auto"/>
            </w:pPr>
            <w:r>
              <w:t>Objetivo</w:t>
            </w:r>
          </w:p>
        </w:tc>
        <w:tc>
          <w:tcPr>
            <w:tcW w:w="6706" w:type="dxa"/>
            <w:gridSpan w:val="3"/>
          </w:tcPr>
          <w:p w14:paraId="172B96B3"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Generar un espacio participativo y pedagógico que permita identificar fortalezas de los grupos objetivo, reconocer los principales conflictos asociados a una temática específica y construir colectivamente propuestas prácticas de solución desde la corresponsabilidad ciudadana.</w:t>
            </w:r>
          </w:p>
        </w:tc>
      </w:tr>
      <w:tr w:rsidR="0023319E" w14:paraId="478038E7" w14:textId="77777777" w:rsidTr="0023319E">
        <w:tc>
          <w:tcPr>
            <w:cnfStyle w:val="001000000000" w:firstRow="0" w:lastRow="0" w:firstColumn="1" w:lastColumn="0" w:oddVBand="0" w:evenVBand="0" w:oddHBand="0" w:evenHBand="0" w:firstRowFirstColumn="0" w:firstRowLastColumn="0" w:lastRowFirstColumn="0" w:lastRowLastColumn="0"/>
            <w:tcW w:w="8828" w:type="dxa"/>
            <w:gridSpan w:val="4"/>
          </w:tcPr>
          <w:p w14:paraId="1F455B50" w14:textId="77777777" w:rsidR="0023319E" w:rsidRDefault="00256F3B">
            <w:pPr>
              <w:spacing w:after="240" w:line="276" w:lineRule="auto"/>
              <w:jc w:val="center"/>
            </w:pPr>
            <w:r>
              <w:t xml:space="preserve">Descripción de la metodología </w:t>
            </w:r>
          </w:p>
          <w:p w14:paraId="42CCD7D1" w14:textId="77777777" w:rsidR="0023319E" w:rsidRDefault="00256F3B">
            <w:pPr>
              <w:spacing w:after="240" w:line="276" w:lineRule="auto"/>
              <w:jc w:val="both"/>
            </w:pPr>
            <w:r>
              <w:rPr>
                <w:b w:val="0"/>
              </w:rPr>
              <w:t>El taller está estructurado en dos grandes momentos: una fase de indagación apreciativa para identificar fortalezas y visualizar soluciones desde una perspectiva positiva, y una segunda fase de consolidación mediante la creación colectiva de un “Periódico Comunitario”, que permite convertir las ideas en relatos transformadores.</w:t>
            </w:r>
          </w:p>
        </w:tc>
      </w:tr>
      <w:tr w:rsidR="0023319E" w14:paraId="4E670EC4"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1D13D6CD" w14:textId="77777777" w:rsidR="0023319E" w:rsidRDefault="00256F3B">
            <w:pPr>
              <w:spacing w:after="160" w:line="276" w:lineRule="auto"/>
              <w:jc w:val="center"/>
            </w:pPr>
            <w:r>
              <w:t>Etapa</w:t>
            </w:r>
          </w:p>
        </w:tc>
        <w:tc>
          <w:tcPr>
            <w:tcW w:w="2235" w:type="dxa"/>
          </w:tcPr>
          <w:p w14:paraId="1D244AFF" w14:textId="77777777" w:rsidR="0023319E" w:rsidRDefault="00256F3B">
            <w:pPr>
              <w:spacing w:after="240" w:line="276" w:lineRule="auto"/>
              <w:jc w:val="center"/>
              <w:cnfStyle w:val="000000000000" w:firstRow="0" w:lastRow="0" w:firstColumn="0" w:lastColumn="0" w:oddVBand="0" w:evenVBand="0" w:oddHBand="0" w:evenHBand="0" w:firstRowFirstColumn="0" w:firstRowLastColumn="0" w:lastRowFirstColumn="0" w:lastRowLastColumn="0"/>
              <w:rPr>
                <w:b/>
              </w:rPr>
            </w:pPr>
            <w:r>
              <w:rPr>
                <w:b/>
              </w:rPr>
              <w:t>Propósito</w:t>
            </w:r>
          </w:p>
        </w:tc>
        <w:tc>
          <w:tcPr>
            <w:tcW w:w="2235" w:type="dxa"/>
          </w:tcPr>
          <w:p w14:paraId="145DC7EB" w14:textId="77777777" w:rsidR="0023319E" w:rsidRDefault="00256F3B">
            <w:pPr>
              <w:spacing w:after="240" w:line="276" w:lineRule="auto"/>
              <w:jc w:val="center"/>
              <w:cnfStyle w:val="000000000000" w:firstRow="0" w:lastRow="0" w:firstColumn="0" w:lastColumn="0" w:oddVBand="0" w:evenVBand="0" w:oddHBand="0" w:evenHBand="0" w:firstRowFirstColumn="0" w:firstRowLastColumn="0" w:lastRowFirstColumn="0" w:lastRowLastColumn="0"/>
              <w:rPr>
                <w:b/>
              </w:rPr>
            </w:pPr>
            <w:r>
              <w:rPr>
                <w:b/>
              </w:rPr>
              <w:t>Actividad sugerida</w:t>
            </w:r>
          </w:p>
        </w:tc>
        <w:tc>
          <w:tcPr>
            <w:tcW w:w="2236" w:type="dxa"/>
          </w:tcPr>
          <w:p w14:paraId="6CCB4D72" w14:textId="77777777" w:rsidR="0023319E" w:rsidRDefault="00256F3B">
            <w:pPr>
              <w:spacing w:after="240" w:line="276" w:lineRule="auto"/>
              <w:jc w:val="center"/>
              <w:cnfStyle w:val="000000000000" w:firstRow="0" w:lastRow="0" w:firstColumn="0" w:lastColumn="0" w:oddVBand="0" w:evenVBand="0" w:oddHBand="0" w:evenHBand="0" w:firstRowFirstColumn="0" w:firstRowLastColumn="0" w:lastRowFirstColumn="0" w:lastRowLastColumn="0"/>
              <w:rPr>
                <w:b/>
              </w:rPr>
            </w:pPr>
            <w:r>
              <w:rPr>
                <w:b/>
              </w:rPr>
              <w:t>Producto</w:t>
            </w:r>
          </w:p>
        </w:tc>
      </w:tr>
      <w:tr w:rsidR="0023319E" w14:paraId="4651E276"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62AE54E2" w14:textId="77777777" w:rsidR="0023319E" w:rsidRDefault="00256F3B">
            <w:pPr>
              <w:spacing w:after="240" w:line="276" w:lineRule="auto"/>
            </w:pPr>
            <w:r>
              <w:t>1. Indagación apreciativa</w:t>
            </w:r>
          </w:p>
        </w:tc>
        <w:tc>
          <w:tcPr>
            <w:tcW w:w="2235" w:type="dxa"/>
          </w:tcPr>
          <w:p w14:paraId="54FB6094"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Descubrir fortalezas del territorio y construir una visión positiva y compartida del futuro.</w:t>
            </w:r>
          </w:p>
        </w:tc>
        <w:tc>
          <w:tcPr>
            <w:tcW w:w="2235" w:type="dxa"/>
          </w:tcPr>
          <w:p w14:paraId="4AB4FEFB"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Ejercicios guiados en cuatro etapas: Descubrir (fortalezas), Soñar (visión deseada), Diseñar (ideas concretas), Destino (compromisos asumibles).</w:t>
            </w:r>
          </w:p>
        </w:tc>
        <w:tc>
          <w:tcPr>
            <w:tcW w:w="2236" w:type="dxa"/>
          </w:tcPr>
          <w:p w14:paraId="1CA6CEA2"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Mapa colectivo de fortalezas, carteles de sueños, plantillas de ideas y mural de compromisos.</w:t>
            </w:r>
          </w:p>
        </w:tc>
      </w:tr>
      <w:tr w:rsidR="0023319E" w14:paraId="69DAC220"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4E6998E4" w14:textId="77777777" w:rsidR="0023319E" w:rsidRDefault="00256F3B">
            <w:pPr>
              <w:spacing w:after="240" w:line="276" w:lineRule="auto"/>
            </w:pPr>
            <w:r>
              <w:t>2. Periódico comunitario</w:t>
            </w:r>
          </w:p>
        </w:tc>
        <w:tc>
          <w:tcPr>
            <w:tcW w:w="2235" w:type="dxa"/>
          </w:tcPr>
          <w:p w14:paraId="441B3C5E"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Convertir aprendizajes y propuestas en un producto simbólico colectivo.</w:t>
            </w:r>
          </w:p>
        </w:tc>
        <w:tc>
          <w:tcPr>
            <w:tcW w:w="2235" w:type="dxa"/>
          </w:tcPr>
          <w:p w14:paraId="63E7BE4F"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Cada grupo elabora una página del periódico con elementos narrativos: titular, conflicto, solución, cambio logrado, cita destacada y compromisos.</w:t>
            </w:r>
          </w:p>
        </w:tc>
        <w:tc>
          <w:tcPr>
            <w:tcW w:w="2236" w:type="dxa"/>
          </w:tcPr>
          <w:p w14:paraId="4C7CC693"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Edición grupal del periódico</w:t>
            </w:r>
          </w:p>
        </w:tc>
      </w:tr>
      <w:tr w:rsidR="0023319E" w14:paraId="295E7CA6"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085645D5" w14:textId="77777777" w:rsidR="0023319E" w:rsidRDefault="00256F3B">
            <w:pPr>
              <w:spacing w:after="240" w:line="276" w:lineRule="auto"/>
            </w:pPr>
            <w:r>
              <w:t>3. Exposición y reflexión final</w:t>
            </w:r>
          </w:p>
        </w:tc>
        <w:tc>
          <w:tcPr>
            <w:tcW w:w="2235" w:type="dxa"/>
          </w:tcPr>
          <w:p w14:paraId="70C1A7AF" w14:textId="77777777" w:rsidR="0023319E" w:rsidRDefault="00256F3B">
            <w:pPr>
              <w:pBdr>
                <w:top w:val="nil"/>
                <w:left w:val="nil"/>
                <w:bottom w:val="nil"/>
                <w:right w:val="nil"/>
                <w:between w:val="nil"/>
              </w:pBdr>
              <w:spacing w:after="240"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Compartir aprendizajes y promover la </w:t>
            </w:r>
            <w:r>
              <w:rPr>
                <w:color w:val="000000"/>
              </w:rPr>
              <w:lastRenderedPageBreak/>
              <w:t>apropiación de compromisos.</w:t>
            </w:r>
          </w:p>
        </w:tc>
        <w:tc>
          <w:tcPr>
            <w:tcW w:w="2235" w:type="dxa"/>
          </w:tcPr>
          <w:p w14:paraId="504AE454"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lastRenderedPageBreak/>
              <w:t xml:space="preserve">Presentación de los periódicos comunitarios ante el </w:t>
            </w:r>
            <w:r>
              <w:lastRenderedPageBreak/>
              <w:t>grupo, reflexión colectiva y fotografía final.</w:t>
            </w:r>
          </w:p>
        </w:tc>
        <w:tc>
          <w:tcPr>
            <w:tcW w:w="2236" w:type="dxa"/>
          </w:tcPr>
          <w:p w14:paraId="642638D0"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lastRenderedPageBreak/>
              <w:t xml:space="preserve">Sistematización de compromisos y </w:t>
            </w:r>
            <w:r>
              <w:lastRenderedPageBreak/>
              <w:t>acuerdos, memoria fotográfica.</w:t>
            </w:r>
          </w:p>
        </w:tc>
      </w:tr>
      <w:tr w:rsidR="0023319E" w14:paraId="07E50D5A"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28E0B42A" w14:textId="77777777" w:rsidR="0023319E" w:rsidRDefault="00256F3B">
            <w:pPr>
              <w:spacing w:after="240" w:line="276" w:lineRule="auto"/>
            </w:pPr>
            <w:r>
              <w:lastRenderedPageBreak/>
              <w:t>Materiales de apoyo sugeridos</w:t>
            </w:r>
          </w:p>
        </w:tc>
        <w:tc>
          <w:tcPr>
            <w:tcW w:w="6706" w:type="dxa"/>
            <w:gridSpan w:val="3"/>
          </w:tcPr>
          <w:p w14:paraId="4F6C6A27" w14:textId="77777777" w:rsidR="0023319E" w:rsidRDefault="00256F3B">
            <w:pPr>
              <w:numPr>
                <w:ilvl w:val="0"/>
                <w:numId w:val="20"/>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Plantillas impresas para frases incompletas, lluvias de ideas, compromisos y periódicos.</w:t>
            </w:r>
          </w:p>
          <w:p w14:paraId="0D312B2B" w14:textId="77777777" w:rsidR="0023319E" w:rsidRDefault="00256F3B">
            <w:pPr>
              <w:numPr>
                <w:ilvl w:val="0"/>
                <w:numId w:val="20"/>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Papelógrafos, marcadores, adhesivos y material creativo (colores, tijeras, cartulinas).</w:t>
            </w:r>
          </w:p>
          <w:p w14:paraId="3251D1A9" w14:textId="77777777" w:rsidR="0023319E" w:rsidRDefault="00256F3B">
            <w:pPr>
              <w:numPr>
                <w:ilvl w:val="0"/>
                <w:numId w:val="20"/>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Plantilla de conflictos o situaciones críticas, adaptada a la temática del programa.</w:t>
            </w:r>
          </w:p>
        </w:tc>
      </w:tr>
      <w:tr w:rsidR="0023319E" w14:paraId="590A8DBD"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793DD7B6" w14:textId="77777777" w:rsidR="0023319E" w:rsidRDefault="00256F3B">
            <w:pPr>
              <w:spacing w:after="240" w:line="276" w:lineRule="auto"/>
            </w:pPr>
            <w:r>
              <w:t>Productos esperados</w:t>
            </w:r>
          </w:p>
        </w:tc>
        <w:tc>
          <w:tcPr>
            <w:tcW w:w="6706" w:type="dxa"/>
            <w:gridSpan w:val="3"/>
          </w:tcPr>
          <w:p w14:paraId="54894CCA" w14:textId="77777777" w:rsidR="0023319E" w:rsidRDefault="00256F3B">
            <w:pPr>
              <w:numPr>
                <w:ilvl w:val="0"/>
                <w:numId w:val="20"/>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proofErr w:type="spellStart"/>
            <w:r>
              <w:rPr>
                <w:color w:val="000000"/>
              </w:rPr>
              <w:t>Compromisómetro</w:t>
            </w:r>
            <w:proofErr w:type="spellEnd"/>
            <w:r>
              <w:rPr>
                <w:color w:val="000000"/>
              </w:rPr>
              <w:t xml:space="preserve"> con acciones concretas.</w:t>
            </w:r>
          </w:p>
          <w:p w14:paraId="3253BBF9" w14:textId="77777777" w:rsidR="0023319E" w:rsidRDefault="00256F3B">
            <w:pPr>
              <w:numPr>
                <w:ilvl w:val="0"/>
                <w:numId w:val="20"/>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Relatoría de fortalezas, conflictos y soluciones construidas.</w:t>
            </w:r>
          </w:p>
          <w:p w14:paraId="515F0A16" w14:textId="77777777" w:rsidR="0023319E" w:rsidRDefault="00256F3B">
            <w:pPr>
              <w:numPr>
                <w:ilvl w:val="0"/>
                <w:numId w:val="20"/>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Edición colectiva del periódico comunitario como herramienta de memoria y apropiación.</w:t>
            </w:r>
          </w:p>
          <w:p w14:paraId="4612C489" w14:textId="77777777" w:rsidR="0023319E" w:rsidRDefault="00256F3B">
            <w:pPr>
              <w:numPr>
                <w:ilvl w:val="0"/>
                <w:numId w:val="20"/>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Registro fotográfico y testimonios.</w:t>
            </w:r>
          </w:p>
        </w:tc>
      </w:tr>
      <w:tr w:rsidR="001B7EDB" w14:paraId="751BF292"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61922516" w14:textId="4C35B2E4" w:rsidR="001B7EDB" w:rsidRDefault="001B7EDB">
            <w:pPr>
              <w:spacing w:after="240"/>
            </w:pPr>
            <w:r w:rsidRPr="00CE147A">
              <w:t>Recursos mínimos requeridos para su implementación</w:t>
            </w:r>
          </w:p>
        </w:tc>
        <w:tc>
          <w:tcPr>
            <w:tcW w:w="6706" w:type="dxa"/>
            <w:gridSpan w:val="3"/>
          </w:tcPr>
          <w:p w14:paraId="4EF5A72E" w14:textId="77777777" w:rsidR="001B7EDB" w:rsidRPr="001B7EDB" w:rsidRDefault="001B7EDB" w:rsidP="001B7EDB">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1B7EDB">
              <w:rPr>
                <w:b/>
                <w:bCs/>
                <w:color w:val="000000"/>
              </w:rPr>
              <w:t>Recursos humanos:</w:t>
            </w:r>
          </w:p>
          <w:p w14:paraId="411B77A3" w14:textId="77777777" w:rsidR="001B7EDB" w:rsidRPr="001B7EDB" w:rsidRDefault="001B7EDB" w:rsidP="001B7EDB">
            <w:pPr>
              <w:numPr>
                <w:ilvl w:val="0"/>
                <w:numId w:val="57"/>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1B7EDB">
              <w:rPr>
                <w:color w:val="000000"/>
              </w:rPr>
              <w:t>1 facilitador/a con experiencia en metodologías apreciativas y creatividad comunitaria</w:t>
            </w:r>
          </w:p>
          <w:p w14:paraId="55C97F95" w14:textId="77777777" w:rsidR="001B7EDB" w:rsidRPr="001B7EDB" w:rsidRDefault="001B7EDB" w:rsidP="001B7EDB">
            <w:pPr>
              <w:numPr>
                <w:ilvl w:val="0"/>
                <w:numId w:val="57"/>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1B7EDB">
              <w:rPr>
                <w:color w:val="000000"/>
              </w:rPr>
              <w:t>1 relator/a o sistematizador/a para recoger fortalezas, conflictos y acuerdos</w:t>
            </w:r>
          </w:p>
          <w:p w14:paraId="22158C16" w14:textId="77777777" w:rsidR="001B7EDB" w:rsidRDefault="001B7EDB" w:rsidP="001B7EDB">
            <w:pPr>
              <w:numPr>
                <w:ilvl w:val="0"/>
                <w:numId w:val="57"/>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1B7EDB">
              <w:rPr>
                <w:color w:val="000000"/>
              </w:rPr>
              <w:t>1 apoyo logístico para distribución de materiales, tiempos y ambientación del espacio</w:t>
            </w:r>
          </w:p>
          <w:p w14:paraId="0D6E597A" w14:textId="72F0FC8C" w:rsidR="001B7EDB" w:rsidRPr="001B7EDB" w:rsidRDefault="001B7EDB" w:rsidP="001B7EDB">
            <w:pPr>
              <w:pBdr>
                <w:top w:val="nil"/>
                <w:left w:val="nil"/>
                <w:bottom w:val="nil"/>
                <w:right w:val="nil"/>
                <w:between w:val="nil"/>
              </w:pBdr>
              <w:ind w:left="720"/>
              <w:cnfStyle w:val="000000000000" w:firstRow="0" w:lastRow="0" w:firstColumn="0" w:lastColumn="0" w:oddVBand="0" w:evenVBand="0" w:oddHBand="0" w:evenHBand="0" w:firstRowFirstColumn="0" w:firstRowLastColumn="0" w:lastRowFirstColumn="0" w:lastRowLastColumn="0"/>
              <w:rPr>
                <w:color w:val="000000"/>
              </w:rPr>
            </w:pPr>
            <w:r w:rsidRPr="001B7EDB">
              <w:rPr>
                <w:i/>
                <w:iCs/>
                <w:color w:val="000000"/>
              </w:rPr>
              <w:t>Nota:</w:t>
            </w:r>
            <w:r w:rsidRPr="001B7EDB">
              <w:rPr>
                <w:color w:val="000000"/>
              </w:rPr>
              <w:t> Es recomendable contar con una persona adicional para registro audiovisual o acompañamiento a grupos diversos.</w:t>
            </w:r>
          </w:p>
          <w:p w14:paraId="5D6B5F2E" w14:textId="77777777" w:rsidR="001B7EDB" w:rsidRPr="001B7EDB" w:rsidRDefault="001B7EDB" w:rsidP="001B7EDB">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1B7EDB">
              <w:rPr>
                <w:b/>
                <w:bCs/>
                <w:color w:val="000000"/>
              </w:rPr>
              <w:t>Recursos tecnológicos (opcional):</w:t>
            </w:r>
          </w:p>
          <w:p w14:paraId="7B2F5AF3" w14:textId="77777777" w:rsidR="001B7EDB" w:rsidRPr="001B7EDB" w:rsidRDefault="001B7EDB" w:rsidP="001B7EDB">
            <w:pPr>
              <w:numPr>
                <w:ilvl w:val="0"/>
                <w:numId w:val="58"/>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1B7EDB">
              <w:rPr>
                <w:color w:val="000000"/>
              </w:rPr>
              <w:t>Cámara o celular para registro fotográfico y audiovisual</w:t>
            </w:r>
          </w:p>
          <w:p w14:paraId="62C1040D" w14:textId="77777777" w:rsidR="001B7EDB" w:rsidRPr="001B7EDB" w:rsidRDefault="001B7EDB" w:rsidP="001B7EDB">
            <w:pPr>
              <w:numPr>
                <w:ilvl w:val="0"/>
                <w:numId w:val="58"/>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1B7EDB">
              <w:rPr>
                <w:color w:val="000000"/>
              </w:rPr>
              <w:t>Computador para sistematización posterior del periódico comunitario (si se digitaliza)</w:t>
            </w:r>
          </w:p>
          <w:p w14:paraId="21C55698" w14:textId="77777777" w:rsidR="001B7EDB" w:rsidRPr="001B7EDB" w:rsidRDefault="001B7EDB" w:rsidP="001B7EDB">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1B7EDB">
              <w:rPr>
                <w:b/>
                <w:bCs/>
                <w:color w:val="000000"/>
              </w:rPr>
              <w:t>Insumos logísticos:</w:t>
            </w:r>
          </w:p>
          <w:p w14:paraId="2A97BFF7" w14:textId="77777777" w:rsidR="001B7EDB" w:rsidRPr="001B7EDB" w:rsidRDefault="001B7EDB" w:rsidP="001B7EDB">
            <w:pPr>
              <w:numPr>
                <w:ilvl w:val="0"/>
                <w:numId w:val="59"/>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1B7EDB">
              <w:rPr>
                <w:color w:val="000000"/>
              </w:rPr>
              <w:t>Plantillas impresas: frases incompletas, lluvia de ideas, matriz de compromisos, plantilla del periódico</w:t>
            </w:r>
          </w:p>
          <w:p w14:paraId="1AAC29CB" w14:textId="77777777" w:rsidR="001B7EDB" w:rsidRPr="001B7EDB" w:rsidRDefault="001B7EDB" w:rsidP="001B7EDB">
            <w:pPr>
              <w:numPr>
                <w:ilvl w:val="0"/>
                <w:numId w:val="59"/>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1B7EDB">
              <w:rPr>
                <w:color w:val="000000"/>
              </w:rPr>
              <w:t>Papelógrafos, cartulinas, marcadores, lápices de colores, tijeras, pegante, adhesivos</w:t>
            </w:r>
          </w:p>
          <w:p w14:paraId="59CC1A06" w14:textId="77777777" w:rsidR="001B7EDB" w:rsidRPr="001B7EDB" w:rsidRDefault="001B7EDB" w:rsidP="001B7EDB">
            <w:pPr>
              <w:numPr>
                <w:ilvl w:val="0"/>
                <w:numId w:val="59"/>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1B7EDB">
              <w:rPr>
                <w:color w:val="000000"/>
              </w:rPr>
              <w:t xml:space="preserve">Elementos creativos para diseño (revistas recicladas, </w:t>
            </w:r>
            <w:proofErr w:type="spellStart"/>
            <w:r w:rsidRPr="001B7EDB">
              <w:rPr>
                <w:color w:val="000000"/>
              </w:rPr>
              <w:t>stickers</w:t>
            </w:r>
            <w:proofErr w:type="spellEnd"/>
            <w:r w:rsidRPr="001B7EDB">
              <w:rPr>
                <w:color w:val="000000"/>
              </w:rPr>
              <w:t>, íconos recortables, etc.)</w:t>
            </w:r>
          </w:p>
          <w:p w14:paraId="060F4AC0" w14:textId="77777777" w:rsidR="001B7EDB" w:rsidRPr="001B7EDB" w:rsidRDefault="001B7EDB" w:rsidP="001B7EDB">
            <w:pPr>
              <w:numPr>
                <w:ilvl w:val="0"/>
                <w:numId w:val="59"/>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1B7EDB">
              <w:rPr>
                <w:color w:val="000000"/>
              </w:rPr>
              <w:t>Hojas de asistencia, formatos de relatoría y fichas por grupo</w:t>
            </w:r>
          </w:p>
          <w:p w14:paraId="3EA5AE49" w14:textId="0AC8C3C6" w:rsidR="001B7EDB" w:rsidRPr="001B7EDB" w:rsidRDefault="001B7EDB" w:rsidP="001B7EDB">
            <w:pPr>
              <w:numPr>
                <w:ilvl w:val="0"/>
                <w:numId w:val="59"/>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1B7EDB">
              <w:rPr>
                <w:color w:val="000000"/>
              </w:rPr>
              <w:t>Espacio físico amplio, con disposición por grupos de trabajo y superficie para exposición final</w:t>
            </w:r>
          </w:p>
        </w:tc>
      </w:tr>
    </w:tbl>
    <w:p w14:paraId="04EC80ED" w14:textId="77777777" w:rsidR="0023319E" w:rsidRDefault="00256F3B">
      <w:pPr>
        <w:spacing w:before="240" w:after="160"/>
        <w:jc w:val="center"/>
      </w:pPr>
      <w:r>
        <w:t>Fuente: Construcción propia Oficina Asesora de Planeación.</w:t>
      </w:r>
    </w:p>
    <w:p w14:paraId="001AC1D8" w14:textId="77777777" w:rsidR="0023319E" w:rsidRDefault="00256F3B">
      <w:pPr>
        <w:keepNext/>
        <w:keepLines/>
        <w:numPr>
          <w:ilvl w:val="1"/>
          <w:numId w:val="1"/>
        </w:numPr>
        <w:pBdr>
          <w:top w:val="nil"/>
          <w:left w:val="nil"/>
          <w:bottom w:val="nil"/>
          <w:right w:val="nil"/>
          <w:between w:val="nil"/>
        </w:pBdr>
        <w:spacing w:before="480" w:after="240"/>
        <w:jc w:val="both"/>
      </w:pPr>
      <w:bookmarkStart w:id="36" w:name="_heading=h.c9ruogizlduo" w:colFirst="0" w:colLast="0"/>
      <w:bookmarkEnd w:id="36"/>
      <w:r>
        <w:rPr>
          <w:b/>
          <w:color w:val="354999"/>
        </w:rPr>
        <w:lastRenderedPageBreak/>
        <w:t>Metodología 15: Taller "decisiones basadas en datos"</w:t>
      </w:r>
    </w:p>
    <w:tbl>
      <w:tblPr>
        <w:tblStyle w:val="af2"/>
        <w:tblW w:w="8828" w:type="dxa"/>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ayout w:type="fixed"/>
        <w:tblLook w:val="04A0" w:firstRow="1" w:lastRow="0" w:firstColumn="1" w:lastColumn="0" w:noHBand="0" w:noVBand="1"/>
      </w:tblPr>
      <w:tblGrid>
        <w:gridCol w:w="1850"/>
        <w:gridCol w:w="1893"/>
        <w:gridCol w:w="3173"/>
        <w:gridCol w:w="1912"/>
      </w:tblGrid>
      <w:tr w:rsidR="0023319E" w14:paraId="7DB1E150" w14:textId="77777777" w:rsidTr="0023319E">
        <w:trPr>
          <w:cnfStyle w:val="100000000000" w:firstRow="1" w:lastRow="0" w:firstColumn="0" w:lastColumn="0" w:oddVBand="0" w:evenVBand="0" w:oddHBand="0" w:evenHBand="0" w:firstRowFirstColumn="0" w:firstRowLastColumn="0" w:lastRowFirstColumn="0" w:lastRowLastColumn="0"/>
          <w:trHeight w:val="202"/>
        </w:trPr>
        <w:tc>
          <w:tcPr>
            <w:cnfStyle w:val="001000000000" w:firstRow="0" w:lastRow="0" w:firstColumn="1" w:lastColumn="0" w:oddVBand="0" w:evenVBand="0" w:oddHBand="0" w:evenHBand="0" w:firstRowFirstColumn="0" w:firstRowLastColumn="0" w:lastRowFirstColumn="0" w:lastRowLastColumn="0"/>
            <w:tcW w:w="8828" w:type="dxa"/>
            <w:gridSpan w:val="4"/>
          </w:tcPr>
          <w:p w14:paraId="1D8B225C" w14:textId="77777777" w:rsidR="0023319E" w:rsidRDefault="00256F3B">
            <w:pPr>
              <w:pBdr>
                <w:top w:val="nil"/>
                <w:left w:val="nil"/>
                <w:bottom w:val="nil"/>
                <w:right w:val="nil"/>
                <w:between w:val="nil"/>
              </w:pBdr>
              <w:spacing w:line="276" w:lineRule="auto"/>
              <w:jc w:val="center"/>
              <w:rPr>
                <w:color w:val="000000"/>
              </w:rPr>
            </w:pPr>
            <w:r>
              <w:rPr>
                <w:b w:val="0"/>
                <w:color w:val="000000"/>
              </w:rPr>
              <w:t>FICHA METODOLÓGICA</w:t>
            </w:r>
          </w:p>
        </w:tc>
      </w:tr>
      <w:tr w:rsidR="0023319E" w14:paraId="215DF528" w14:textId="77777777" w:rsidTr="0023319E">
        <w:tc>
          <w:tcPr>
            <w:cnfStyle w:val="001000000000" w:firstRow="0" w:lastRow="0" w:firstColumn="1" w:lastColumn="0" w:oddVBand="0" w:evenVBand="0" w:oddHBand="0" w:evenHBand="0" w:firstRowFirstColumn="0" w:firstRowLastColumn="0" w:lastRowFirstColumn="0" w:lastRowLastColumn="0"/>
            <w:tcW w:w="1850" w:type="dxa"/>
          </w:tcPr>
          <w:p w14:paraId="2C1DA3A3" w14:textId="77777777" w:rsidR="0023319E" w:rsidRDefault="00256F3B">
            <w:pPr>
              <w:spacing w:after="240" w:line="276" w:lineRule="auto"/>
            </w:pPr>
            <w:r>
              <w:t>Modalidad</w:t>
            </w:r>
          </w:p>
        </w:tc>
        <w:tc>
          <w:tcPr>
            <w:tcW w:w="6978" w:type="dxa"/>
            <w:gridSpan w:val="3"/>
          </w:tcPr>
          <w:p w14:paraId="081B7B83"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Presencial</w:t>
            </w:r>
          </w:p>
        </w:tc>
      </w:tr>
      <w:tr w:rsidR="0023319E" w14:paraId="05E13F96" w14:textId="77777777" w:rsidTr="0023319E">
        <w:tc>
          <w:tcPr>
            <w:cnfStyle w:val="001000000000" w:firstRow="0" w:lastRow="0" w:firstColumn="1" w:lastColumn="0" w:oddVBand="0" w:evenVBand="0" w:oddHBand="0" w:evenHBand="0" w:firstRowFirstColumn="0" w:firstRowLastColumn="0" w:lastRowFirstColumn="0" w:lastRowLastColumn="0"/>
            <w:tcW w:w="1850" w:type="dxa"/>
          </w:tcPr>
          <w:p w14:paraId="2C92CB96" w14:textId="77777777" w:rsidR="0023319E" w:rsidRDefault="00256F3B">
            <w:pPr>
              <w:spacing w:after="240" w:line="276" w:lineRule="auto"/>
            </w:pPr>
            <w:r>
              <w:t>Metodología</w:t>
            </w:r>
          </w:p>
        </w:tc>
        <w:tc>
          <w:tcPr>
            <w:tcW w:w="6978" w:type="dxa"/>
            <w:gridSpan w:val="3"/>
          </w:tcPr>
          <w:p w14:paraId="1698FAFB" w14:textId="77777777" w:rsidR="0023319E" w:rsidRDefault="00256F3B">
            <w:pPr>
              <w:spacing w:after="160" w:line="276" w:lineRule="auto"/>
              <w:jc w:val="both"/>
              <w:cnfStyle w:val="000000000000" w:firstRow="0" w:lastRow="0" w:firstColumn="0" w:lastColumn="0" w:oddVBand="0" w:evenVBand="0" w:oddHBand="0" w:evenHBand="0" w:firstRowFirstColumn="0" w:firstRowLastColumn="0" w:lastRowFirstColumn="0" w:lastRowLastColumn="0"/>
            </w:pPr>
            <w:r>
              <w:t>Taller participativo con enfoque en análisis cualitativo y cuantitativo</w:t>
            </w:r>
          </w:p>
        </w:tc>
      </w:tr>
      <w:tr w:rsidR="0023319E" w14:paraId="4D02DF2B" w14:textId="77777777" w:rsidTr="0023319E">
        <w:tc>
          <w:tcPr>
            <w:cnfStyle w:val="001000000000" w:firstRow="0" w:lastRow="0" w:firstColumn="1" w:lastColumn="0" w:oddVBand="0" w:evenVBand="0" w:oddHBand="0" w:evenHBand="0" w:firstRowFirstColumn="0" w:firstRowLastColumn="0" w:lastRowFirstColumn="0" w:lastRowLastColumn="0"/>
            <w:tcW w:w="1850" w:type="dxa"/>
          </w:tcPr>
          <w:p w14:paraId="2D510D26" w14:textId="77777777" w:rsidR="0023319E" w:rsidRDefault="00256F3B">
            <w:pPr>
              <w:spacing w:after="240" w:line="276" w:lineRule="auto"/>
            </w:pPr>
            <w:r>
              <w:t>No. de personas</w:t>
            </w:r>
          </w:p>
        </w:tc>
        <w:tc>
          <w:tcPr>
            <w:tcW w:w="6978" w:type="dxa"/>
            <w:gridSpan w:val="3"/>
          </w:tcPr>
          <w:p w14:paraId="1972325D"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Hasta 25 participantes por sesión</w:t>
            </w:r>
          </w:p>
        </w:tc>
      </w:tr>
      <w:tr w:rsidR="0023319E" w14:paraId="6E0F765F" w14:textId="77777777" w:rsidTr="0023319E">
        <w:tc>
          <w:tcPr>
            <w:cnfStyle w:val="001000000000" w:firstRow="0" w:lastRow="0" w:firstColumn="1" w:lastColumn="0" w:oddVBand="0" w:evenVBand="0" w:oddHBand="0" w:evenHBand="0" w:firstRowFirstColumn="0" w:firstRowLastColumn="0" w:lastRowFirstColumn="0" w:lastRowLastColumn="0"/>
            <w:tcW w:w="1850" w:type="dxa"/>
          </w:tcPr>
          <w:p w14:paraId="0238561B" w14:textId="77777777" w:rsidR="0023319E" w:rsidRDefault="00256F3B">
            <w:pPr>
              <w:spacing w:after="240" w:line="276" w:lineRule="auto"/>
            </w:pPr>
            <w:r>
              <w:t>Duración</w:t>
            </w:r>
          </w:p>
        </w:tc>
        <w:tc>
          <w:tcPr>
            <w:tcW w:w="6978" w:type="dxa"/>
            <w:gridSpan w:val="3"/>
          </w:tcPr>
          <w:p w14:paraId="464C0959"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1 hora y 30 minutos</w:t>
            </w:r>
          </w:p>
        </w:tc>
      </w:tr>
      <w:tr w:rsidR="0023319E" w14:paraId="2681C503" w14:textId="77777777" w:rsidTr="0023319E">
        <w:tc>
          <w:tcPr>
            <w:cnfStyle w:val="001000000000" w:firstRow="0" w:lastRow="0" w:firstColumn="1" w:lastColumn="0" w:oddVBand="0" w:evenVBand="0" w:oddHBand="0" w:evenHBand="0" w:firstRowFirstColumn="0" w:firstRowLastColumn="0" w:lastRowFirstColumn="0" w:lastRowLastColumn="0"/>
            <w:tcW w:w="1850" w:type="dxa"/>
          </w:tcPr>
          <w:p w14:paraId="623CFF97" w14:textId="77777777" w:rsidR="0023319E" w:rsidRDefault="00256F3B">
            <w:pPr>
              <w:spacing w:after="240" w:line="276" w:lineRule="auto"/>
            </w:pPr>
            <w:r>
              <w:t>Tipo de convocatoria</w:t>
            </w:r>
          </w:p>
        </w:tc>
        <w:tc>
          <w:tcPr>
            <w:tcW w:w="6978" w:type="dxa"/>
            <w:gridSpan w:val="3"/>
          </w:tcPr>
          <w:p w14:paraId="59261F0B"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Equipos técnicos, enlaces, personal operativo o estratégico</w:t>
            </w:r>
          </w:p>
        </w:tc>
      </w:tr>
      <w:tr w:rsidR="0023319E" w14:paraId="74F44FA8" w14:textId="77777777" w:rsidTr="0023319E">
        <w:tc>
          <w:tcPr>
            <w:cnfStyle w:val="001000000000" w:firstRow="0" w:lastRow="0" w:firstColumn="1" w:lastColumn="0" w:oddVBand="0" w:evenVBand="0" w:oddHBand="0" w:evenHBand="0" w:firstRowFirstColumn="0" w:firstRowLastColumn="0" w:lastRowFirstColumn="0" w:lastRowLastColumn="0"/>
            <w:tcW w:w="1850" w:type="dxa"/>
          </w:tcPr>
          <w:p w14:paraId="5B6FB9AA" w14:textId="77777777" w:rsidR="0023319E" w:rsidRDefault="00256F3B">
            <w:pPr>
              <w:spacing w:after="240" w:line="276" w:lineRule="auto"/>
            </w:pPr>
            <w:r>
              <w:t>Objetivo</w:t>
            </w:r>
          </w:p>
        </w:tc>
        <w:tc>
          <w:tcPr>
            <w:tcW w:w="6978" w:type="dxa"/>
            <w:gridSpan w:val="3"/>
          </w:tcPr>
          <w:p w14:paraId="683283B9"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Fortalecer la toma de decisiones institucionales mediante el uso equilibrado de datos cualitativos y cuantitativos, diferenciando entre procesos de descubrimiento e innovación, y procesos de optimización o mejora continua.</w:t>
            </w:r>
          </w:p>
        </w:tc>
      </w:tr>
      <w:tr w:rsidR="0023319E" w14:paraId="0F54B3A0" w14:textId="77777777" w:rsidTr="0023319E">
        <w:tc>
          <w:tcPr>
            <w:cnfStyle w:val="001000000000" w:firstRow="0" w:lastRow="0" w:firstColumn="1" w:lastColumn="0" w:oddVBand="0" w:evenVBand="0" w:oddHBand="0" w:evenHBand="0" w:firstRowFirstColumn="0" w:firstRowLastColumn="0" w:lastRowFirstColumn="0" w:lastRowLastColumn="0"/>
            <w:tcW w:w="8828" w:type="dxa"/>
            <w:gridSpan w:val="4"/>
          </w:tcPr>
          <w:p w14:paraId="5BA0DF1C" w14:textId="77777777" w:rsidR="0023319E" w:rsidRDefault="00256F3B">
            <w:pPr>
              <w:spacing w:after="240" w:line="276" w:lineRule="auto"/>
              <w:jc w:val="center"/>
            </w:pPr>
            <w:r>
              <w:t xml:space="preserve">Descripción de la metodología </w:t>
            </w:r>
          </w:p>
          <w:p w14:paraId="459C1169" w14:textId="77777777" w:rsidR="0023319E" w:rsidRDefault="00256F3B">
            <w:pPr>
              <w:spacing w:after="240" w:line="276" w:lineRule="auto"/>
              <w:jc w:val="both"/>
            </w:pPr>
            <w:r>
              <w:rPr>
                <w:b w:val="0"/>
              </w:rPr>
              <w:t>El taller "Decisiones Basadas en Datos" busca entrenar a los participantes en el análisis crítico de sus necesidades de información. A través de una dinámica en cuadrantes, se clasifican preguntas clave según su orientación (descubrimiento u optimización) y el tipo de evidencia que requieren (cualitativa o cuantitativa). Esto permite identificar los métodos más adecuados para abordar desafíos institucionales, construir estrategias informadas y desarrollar cultura de análisis.</w:t>
            </w:r>
          </w:p>
        </w:tc>
      </w:tr>
      <w:tr w:rsidR="0023319E" w14:paraId="5769F47B" w14:textId="77777777" w:rsidTr="0023319E">
        <w:tc>
          <w:tcPr>
            <w:cnfStyle w:val="001000000000" w:firstRow="0" w:lastRow="0" w:firstColumn="1" w:lastColumn="0" w:oddVBand="0" w:evenVBand="0" w:oddHBand="0" w:evenHBand="0" w:firstRowFirstColumn="0" w:firstRowLastColumn="0" w:lastRowFirstColumn="0" w:lastRowLastColumn="0"/>
            <w:tcW w:w="1850" w:type="dxa"/>
          </w:tcPr>
          <w:p w14:paraId="3F7BC9BB" w14:textId="77777777" w:rsidR="0023319E" w:rsidRDefault="00256F3B">
            <w:pPr>
              <w:spacing w:after="160" w:line="276" w:lineRule="auto"/>
              <w:jc w:val="center"/>
            </w:pPr>
            <w:r>
              <w:t>Etapa</w:t>
            </w:r>
          </w:p>
        </w:tc>
        <w:tc>
          <w:tcPr>
            <w:tcW w:w="1893" w:type="dxa"/>
          </w:tcPr>
          <w:p w14:paraId="0AF6E527" w14:textId="77777777" w:rsidR="0023319E" w:rsidRDefault="00256F3B">
            <w:pPr>
              <w:spacing w:after="240" w:line="276" w:lineRule="auto"/>
              <w:jc w:val="center"/>
              <w:cnfStyle w:val="000000000000" w:firstRow="0" w:lastRow="0" w:firstColumn="0" w:lastColumn="0" w:oddVBand="0" w:evenVBand="0" w:oddHBand="0" w:evenHBand="0" w:firstRowFirstColumn="0" w:firstRowLastColumn="0" w:lastRowFirstColumn="0" w:lastRowLastColumn="0"/>
              <w:rPr>
                <w:b/>
              </w:rPr>
            </w:pPr>
            <w:r>
              <w:rPr>
                <w:b/>
              </w:rPr>
              <w:t>Propósito</w:t>
            </w:r>
          </w:p>
        </w:tc>
        <w:tc>
          <w:tcPr>
            <w:tcW w:w="3173" w:type="dxa"/>
          </w:tcPr>
          <w:p w14:paraId="3CC1B0F5" w14:textId="77777777" w:rsidR="0023319E" w:rsidRDefault="00256F3B">
            <w:pPr>
              <w:spacing w:after="240" w:line="276" w:lineRule="auto"/>
              <w:jc w:val="center"/>
              <w:cnfStyle w:val="000000000000" w:firstRow="0" w:lastRow="0" w:firstColumn="0" w:lastColumn="0" w:oddVBand="0" w:evenVBand="0" w:oddHBand="0" w:evenHBand="0" w:firstRowFirstColumn="0" w:firstRowLastColumn="0" w:lastRowFirstColumn="0" w:lastRowLastColumn="0"/>
              <w:rPr>
                <w:b/>
              </w:rPr>
            </w:pPr>
            <w:r>
              <w:rPr>
                <w:b/>
              </w:rPr>
              <w:t>Actividad sugerida</w:t>
            </w:r>
          </w:p>
        </w:tc>
        <w:tc>
          <w:tcPr>
            <w:tcW w:w="1912" w:type="dxa"/>
          </w:tcPr>
          <w:p w14:paraId="6DAE6BC9" w14:textId="77777777" w:rsidR="0023319E" w:rsidRDefault="00256F3B">
            <w:pPr>
              <w:spacing w:after="240" w:line="276" w:lineRule="auto"/>
              <w:jc w:val="center"/>
              <w:cnfStyle w:val="000000000000" w:firstRow="0" w:lastRow="0" w:firstColumn="0" w:lastColumn="0" w:oddVBand="0" w:evenVBand="0" w:oddHBand="0" w:evenHBand="0" w:firstRowFirstColumn="0" w:firstRowLastColumn="0" w:lastRowFirstColumn="0" w:lastRowLastColumn="0"/>
              <w:rPr>
                <w:b/>
              </w:rPr>
            </w:pPr>
            <w:r>
              <w:rPr>
                <w:b/>
              </w:rPr>
              <w:t>Producto</w:t>
            </w:r>
          </w:p>
        </w:tc>
      </w:tr>
      <w:tr w:rsidR="0023319E" w14:paraId="279F2050" w14:textId="77777777" w:rsidTr="0023319E">
        <w:tc>
          <w:tcPr>
            <w:cnfStyle w:val="001000000000" w:firstRow="0" w:lastRow="0" w:firstColumn="1" w:lastColumn="0" w:oddVBand="0" w:evenVBand="0" w:oddHBand="0" w:evenHBand="0" w:firstRowFirstColumn="0" w:firstRowLastColumn="0" w:lastRowFirstColumn="0" w:lastRowLastColumn="0"/>
            <w:tcW w:w="1850" w:type="dxa"/>
          </w:tcPr>
          <w:p w14:paraId="16D4F345" w14:textId="77777777" w:rsidR="0023319E" w:rsidRDefault="00256F3B">
            <w:pPr>
              <w:spacing w:after="240" w:line="276" w:lineRule="auto"/>
            </w:pPr>
            <w:r>
              <w:t>1. Introducción (15 min)</w:t>
            </w:r>
          </w:p>
        </w:tc>
        <w:tc>
          <w:tcPr>
            <w:tcW w:w="1893" w:type="dxa"/>
          </w:tcPr>
          <w:p w14:paraId="028556B7"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Sensibilizar sobre la importancia de los datos cualitativos y cuantitativos.</w:t>
            </w:r>
          </w:p>
        </w:tc>
        <w:tc>
          <w:tcPr>
            <w:tcW w:w="3173" w:type="dxa"/>
          </w:tcPr>
          <w:p w14:paraId="505C6A3E"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 xml:space="preserve">Presentación sobre conceptos clave: </w:t>
            </w:r>
            <w:proofErr w:type="spellStart"/>
            <w:r>
              <w:t>big</w:t>
            </w:r>
            <w:proofErr w:type="spellEnd"/>
            <w:r>
              <w:t xml:space="preserve"> data, </w:t>
            </w:r>
            <w:proofErr w:type="spellStart"/>
            <w:r>
              <w:t>thick</w:t>
            </w:r>
            <w:proofErr w:type="spellEnd"/>
            <w:r>
              <w:t xml:space="preserve"> data, preguntas de descubrimiento vs optimización.</w:t>
            </w:r>
          </w:p>
        </w:tc>
        <w:tc>
          <w:tcPr>
            <w:tcW w:w="1912" w:type="dxa"/>
          </w:tcPr>
          <w:p w14:paraId="0464BC79"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Comprensión teórica común.</w:t>
            </w:r>
          </w:p>
        </w:tc>
      </w:tr>
      <w:tr w:rsidR="0023319E" w14:paraId="12AF812C" w14:textId="77777777" w:rsidTr="0023319E">
        <w:tc>
          <w:tcPr>
            <w:cnfStyle w:val="001000000000" w:firstRow="0" w:lastRow="0" w:firstColumn="1" w:lastColumn="0" w:oddVBand="0" w:evenVBand="0" w:oddHBand="0" w:evenHBand="0" w:firstRowFirstColumn="0" w:firstRowLastColumn="0" w:lastRowFirstColumn="0" w:lastRowLastColumn="0"/>
            <w:tcW w:w="1850" w:type="dxa"/>
          </w:tcPr>
          <w:p w14:paraId="1EA752F0" w14:textId="77777777" w:rsidR="0023319E" w:rsidRDefault="00256F3B">
            <w:pPr>
              <w:spacing w:after="240" w:line="276" w:lineRule="auto"/>
            </w:pPr>
            <w:r>
              <w:t>2. Clasificación (30 min)</w:t>
            </w:r>
          </w:p>
        </w:tc>
        <w:tc>
          <w:tcPr>
            <w:tcW w:w="1893" w:type="dxa"/>
          </w:tcPr>
          <w:p w14:paraId="14258BAB"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Identificar preguntas críticas del equipo o área.</w:t>
            </w:r>
          </w:p>
        </w:tc>
        <w:tc>
          <w:tcPr>
            <w:tcW w:w="3173" w:type="dxa"/>
          </w:tcPr>
          <w:p w14:paraId="7F6BE7B9"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 xml:space="preserve">Escribir preguntas en </w:t>
            </w:r>
            <w:proofErr w:type="spellStart"/>
            <w:r>
              <w:t>post-its</w:t>
            </w:r>
            <w:proofErr w:type="spellEnd"/>
            <w:r>
              <w:t xml:space="preserve"> y ubicarlas en una matriz 2x2: eje X (descubrimiento a optimización), eje Y (datos cualitativos a cuantitativos).</w:t>
            </w:r>
          </w:p>
        </w:tc>
        <w:tc>
          <w:tcPr>
            <w:tcW w:w="1912" w:type="dxa"/>
          </w:tcPr>
          <w:p w14:paraId="69A5A4C8"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Mapa de preguntas priorizadas.</w:t>
            </w:r>
          </w:p>
        </w:tc>
      </w:tr>
      <w:tr w:rsidR="0023319E" w14:paraId="7ED09129" w14:textId="77777777" w:rsidTr="0023319E">
        <w:tc>
          <w:tcPr>
            <w:cnfStyle w:val="001000000000" w:firstRow="0" w:lastRow="0" w:firstColumn="1" w:lastColumn="0" w:oddVBand="0" w:evenVBand="0" w:oddHBand="0" w:evenHBand="0" w:firstRowFirstColumn="0" w:firstRowLastColumn="0" w:lastRowFirstColumn="0" w:lastRowLastColumn="0"/>
            <w:tcW w:w="1850" w:type="dxa"/>
          </w:tcPr>
          <w:p w14:paraId="71FB39C4" w14:textId="77777777" w:rsidR="0023319E" w:rsidRDefault="00256F3B">
            <w:pPr>
              <w:spacing w:after="240" w:line="276" w:lineRule="auto"/>
            </w:pPr>
            <w:r>
              <w:lastRenderedPageBreak/>
              <w:t>3. Determinar enfoques (25 min)</w:t>
            </w:r>
          </w:p>
        </w:tc>
        <w:tc>
          <w:tcPr>
            <w:tcW w:w="1893" w:type="dxa"/>
          </w:tcPr>
          <w:p w14:paraId="4DE40AAA" w14:textId="77777777" w:rsidR="0023319E" w:rsidRDefault="00256F3B">
            <w:pPr>
              <w:pBdr>
                <w:top w:val="nil"/>
                <w:left w:val="nil"/>
                <w:bottom w:val="nil"/>
                <w:right w:val="nil"/>
                <w:between w:val="nil"/>
              </w:pBdr>
              <w:spacing w:after="240"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Asociar métodos de investigación con cada tipo de pregunta.</w:t>
            </w:r>
          </w:p>
        </w:tc>
        <w:tc>
          <w:tcPr>
            <w:tcW w:w="3173" w:type="dxa"/>
          </w:tcPr>
          <w:p w14:paraId="4079FC57"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En equipo, discutir qué técnicas aplicar a cada cuadrante: entrevistas, encuestas, pruebas A/B, observación, minería de datos, etc.</w:t>
            </w:r>
          </w:p>
        </w:tc>
        <w:tc>
          <w:tcPr>
            <w:tcW w:w="1912" w:type="dxa"/>
          </w:tcPr>
          <w:p w14:paraId="22D2749E" w14:textId="77777777" w:rsidR="0023319E" w:rsidRDefault="00256F3B">
            <w:pPr>
              <w:pBdr>
                <w:top w:val="nil"/>
                <w:left w:val="nil"/>
                <w:bottom w:val="nil"/>
                <w:right w:val="nil"/>
                <w:between w:val="nil"/>
              </w:pBdr>
              <w:spacing w:after="240"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Ruta metodológica para abordar las preguntas.</w:t>
            </w:r>
          </w:p>
        </w:tc>
      </w:tr>
      <w:tr w:rsidR="0023319E" w14:paraId="77BE6C09" w14:textId="77777777" w:rsidTr="0023319E">
        <w:tc>
          <w:tcPr>
            <w:cnfStyle w:val="001000000000" w:firstRow="0" w:lastRow="0" w:firstColumn="1" w:lastColumn="0" w:oddVBand="0" w:evenVBand="0" w:oddHBand="0" w:evenHBand="0" w:firstRowFirstColumn="0" w:firstRowLastColumn="0" w:lastRowFirstColumn="0" w:lastRowLastColumn="0"/>
            <w:tcW w:w="1850" w:type="dxa"/>
          </w:tcPr>
          <w:p w14:paraId="225DC1D7" w14:textId="77777777" w:rsidR="0023319E" w:rsidRDefault="00256F3B">
            <w:pPr>
              <w:spacing w:after="240" w:line="276" w:lineRule="auto"/>
            </w:pPr>
            <w:r>
              <w:t>4. Reflexión y cierre (20 min)</w:t>
            </w:r>
          </w:p>
        </w:tc>
        <w:tc>
          <w:tcPr>
            <w:tcW w:w="1893" w:type="dxa"/>
          </w:tcPr>
          <w:p w14:paraId="01E216D2" w14:textId="77777777" w:rsidR="0023319E" w:rsidRDefault="00256F3B">
            <w:pPr>
              <w:pBdr>
                <w:top w:val="nil"/>
                <w:left w:val="nil"/>
                <w:bottom w:val="nil"/>
                <w:right w:val="nil"/>
                <w:between w:val="nil"/>
              </w:pBdr>
              <w:spacing w:after="240"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Sistematizar aprendizajes y pasos a seguir.</w:t>
            </w:r>
          </w:p>
        </w:tc>
        <w:tc>
          <w:tcPr>
            <w:tcW w:w="3173" w:type="dxa"/>
          </w:tcPr>
          <w:p w14:paraId="5992353A"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Identificar preguntas ausentes, priorizar temas, acordar próximos pasos. Discusión abierta.</w:t>
            </w:r>
          </w:p>
        </w:tc>
        <w:tc>
          <w:tcPr>
            <w:tcW w:w="1912" w:type="dxa"/>
          </w:tcPr>
          <w:p w14:paraId="5910E217" w14:textId="77777777" w:rsidR="0023319E" w:rsidRDefault="00256F3B">
            <w:pPr>
              <w:pBdr>
                <w:top w:val="nil"/>
                <w:left w:val="nil"/>
                <w:bottom w:val="nil"/>
                <w:right w:val="nil"/>
                <w:between w:val="nil"/>
              </w:pBdr>
              <w:spacing w:after="240"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Acuerdos de aplicación institucional.</w:t>
            </w:r>
          </w:p>
        </w:tc>
      </w:tr>
      <w:tr w:rsidR="0023319E" w14:paraId="00C03AAF" w14:textId="77777777" w:rsidTr="0023319E">
        <w:tc>
          <w:tcPr>
            <w:cnfStyle w:val="001000000000" w:firstRow="0" w:lastRow="0" w:firstColumn="1" w:lastColumn="0" w:oddVBand="0" w:evenVBand="0" w:oddHBand="0" w:evenHBand="0" w:firstRowFirstColumn="0" w:firstRowLastColumn="0" w:lastRowFirstColumn="0" w:lastRowLastColumn="0"/>
            <w:tcW w:w="1850" w:type="dxa"/>
          </w:tcPr>
          <w:p w14:paraId="5F4393BF" w14:textId="77777777" w:rsidR="0023319E" w:rsidRDefault="00256F3B">
            <w:pPr>
              <w:spacing w:after="240" w:line="276" w:lineRule="auto"/>
            </w:pPr>
            <w:r>
              <w:t>Materiales de apoyo sugeridos</w:t>
            </w:r>
          </w:p>
        </w:tc>
        <w:tc>
          <w:tcPr>
            <w:tcW w:w="6978" w:type="dxa"/>
            <w:gridSpan w:val="3"/>
          </w:tcPr>
          <w:p w14:paraId="3E87F79B" w14:textId="77777777" w:rsidR="0023319E" w:rsidRDefault="00256F3B">
            <w:pPr>
              <w:numPr>
                <w:ilvl w:val="0"/>
                <w:numId w:val="20"/>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Lienzo 2x2 impreso o digital</w:t>
            </w:r>
          </w:p>
          <w:p w14:paraId="0132BA66" w14:textId="77777777" w:rsidR="0023319E" w:rsidRDefault="00256F3B">
            <w:pPr>
              <w:numPr>
                <w:ilvl w:val="0"/>
                <w:numId w:val="20"/>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proofErr w:type="spellStart"/>
            <w:r>
              <w:rPr>
                <w:color w:val="000000"/>
              </w:rPr>
              <w:t>Post-its</w:t>
            </w:r>
            <w:proofErr w:type="spellEnd"/>
            <w:r>
              <w:rPr>
                <w:color w:val="000000"/>
              </w:rPr>
              <w:t xml:space="preserve"> de distintos colores</w:t>
            </w:r>
          </w:p>
          <w:p w14:paraId="12257A4E" w14:textId="77777777" w:rsidR="0023319E" w:rsidRDefault="00256F3B">
            <w:pPr>
              <w:numPr>
                <w:ilvl w:val="0"/>
                <w:numId w:val="20"/>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Marcadores o lápices</w:t>
            </w:r>
          </w:p>
          <w:p w14:paraId="42D1ABFF" w14:textId="77777777" w:rsidR="0023319E" w:rsidRDefault="00256F3B">
            <w:pPr>
              <w:numPr>
                <w:ilvl w:val="0"/>
                <w:numId w:val="20"/>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Papelógrafos o plataforma colaborativa virtual (Miro, Mural, </w:t>
            </w:r>
            <w:proofErr w:type="spellStart"/>
            <w:r>
              <w:rPr>
                <w:color w:val="000000"/>
              </w:rPr>
              <w:t>Jamboard</w:t>
            </w:r>
            <w:proofErr w:type="spellEnd"/>
            <w:r>
              <w:rPr>
                <w:color w:val="000000"/>
              </w:rPr>
              <w:t>)</w:t>
            </w:r>
          </w:p>
        </w:tc>
      </w:tr>
      <w:tr w:rsidR="0023319E" w14:paraId="242F486C" w14:textId="77777777" w:rsidTr="0023319E">
        <w:tc>
          <w:tcPr>
            <w:cnfStyle w:val="001000000000" w:firstRow="0" w:lastRow="0" w:firstColumn="1" w:lastColumn="0" w:oddVBand="0" w:evenVBand="0" w:oddHBand="0" w:evenHBand="0" w:firstRowFirstColumn="0" w:firstRowLastColumn="0" w:lastRowFirstColumn="0" w:lastRowLastColumn="0"/>
            <w:tcW w:w="1850" w:type="dxa"/>
          </w:tcPr>
          <w:p w14:paraId="6997E9B1" w14:textId="77777777" w:rsidR="0023319E" w:rsidRDefault="00256F3B">
            <w:pPr>
              <w:spacing w:after="240" w:line="276" w:lineRule="auto"/>
            </w:pPr>
            <w:r>
              <w:t>Productos esperados</w:t>
            </w:r>
          </w:p>
        </w:tc>
        <w:tc>
          <w:tcPr>
            <w:tcW w:w="6978" w:type="dxa"/>
            <w:gridSpan w:val="3"/>
          </w:tcPr>
          <w:p w14:paraId="03ED2C42" w14:textId="77777777" w:rsidR="0023319E" w:rsidRDefault="00256F3B">
            <w:pPr>
              <w:numPr>
                <w:ilvl w:val="0"/>
                <w:numId w:val="20"/>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Mapa visual de preguntas clasificadas según su naturaleza y requerimientos de datos.</w:t>
            </w:r>
          </w:p>
          <w:p w14:paraId="3CC78FB5" w14:textId="77777777" w:rsidR="0023319E" w:rsidRDefault="00256F3B">
            <w:pPr>
              <w:numPr>
                <w:ilvl w:val="0"/>
                <w:numId w:val="20"/>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Plan de acción metodológico para orientar procesos de investigación y mejora institucional.</w:t>
            </w:r>
          </w:p>
          <w:p w14:paraId="4EE0E147" w14:textId="77777777" w:rsidR="0023319E" w:rsidRDefault="00256F3B">
            <w:pPr>
              <w:numPr>
                <w:ilvl w:val="0"/>
                <w:numId w:val="20"/>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Registro fotográfico (si aplica) y sistematización de compromisos.</w:t>
            </w:r>
          </w:p>
        </w:tc>
      </w:tr>
      <w:tr w:rsidR="00D46BD4" w14:paraId="62D8A925" w14:textId="77777777" w:rsidTr="0023319E">
        <w:tc>
          <w:tcPr>
            <w:cnfStyle w:val="001000000000" w:firstRow="0" w:lastRow="0" w:firstColumn="1" w:lastColumn="0" w:oddVBand="0" w:evenVBand="0" w:oddHBand="0" w:evenHBand="0" w:firstRowFirstColumn="0" w:firstRowLastColumn="0" w:lastRowFirstColumn="0" w:lastRowLastColumn="0"/>
            <w:tcW w:w="1850" w:type="dxa"/>
          </w:tcPr>
          <w:p w14:paraId="399E14FD" w14:textId="56F32345" w:rsidR="00D46BD4" w:rsidRDefault="00D46BD4">
            <w:pPr>
              <w:spacing w:after="240"/>
            </w:pPr>
            <w:r w:rsidRPr="00CE147A">
              <w:t>Recursos mínimos requeridos para su implementación</w:t>
            </w:r>
          </w:p>
        </w:tc>
        <w:tc>
          <w:tcPr>
            <w:tcW w:w="6978" w:type="dxa"/>
            <w:gridSpan w:val="3"/>
          </w:tcPr>
          <w:p w14:paraId="55C712CF" w14:textId="77777777" w:rsidR="00792C1F" w:rsidRPr="00792C1F" w:rsidRDefault="00792C1F" w:rsidP="00792C1F">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792C1F">
              <w:rPr>
                <w:b/>
                <w:bCs/>
                <w:color w:val="000000"/>
              </w:rPr>
              <w:t>Recursos humanos:</w:t>
            </w:r>
          </w:p>
          <w:p w14:paraId="512978FF" w14:textId="2D3344EA" w:rsidR="00792C1F" w:rsidRPr="00792C1F" w:rsidRDefault="00792C1F" w:rsidP="00792C1F">
            <w:pPr>
              <w:numPr>
                <w:ilvl w:val="0"/>
                <w:numId w:val="63"/>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792C1F">
              <w:rPr>
                <w:color w:val="000000"/>
              </w:rPr>
              <w:t xml:space="preserve">1 facilitador/a con conocimientos en análisis de datos </w:t>
            </w:r>
          </w:p>
          <w:p w14:paraId="3F13BAC2" w14:textId="77777777" w:rsidR="00792C1F" w:rsidRPr="00792C1F" w:rsidRDefault="00792C1F" w:rsidP="00792C1F">
            <w:pPr>
              <w:numPr>
                <w:ilvl w:val="0"/>
                <w:numId w:val="63"/>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792C1F">
              <w:rPr>
                <w:color w:val="000000"/>
              </w:rPr>
              <w:t>1 relator/a o sistematizador/a para consolidar hallazgos y acuerdos</w:t>
            </w:r>
          </w:p>
          <w:p w14:paraId="72F0826F" w14:textId="77777777" w:rsidR="00792C1F" w:rsidRPr="00792C1F" w:rsidRDefault="00792C1F" w:rsidP="00792C1F">
            <w:pPr>
              <w:numPr>
                <w:ilvl w:val="0"/>
                <w:numId w:val="63"/>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792C1F">
              <w:rPr>
                <w:color w:val="000000"/>
              </w:rPr>
              <w:t>1 apoyo logístico para organización del espacio, distribución de materiales y manejo del tiempo</w:t>
            </w:r>
          </w:p>
          <w:p w14:paraId="0FC8D3FD" w14:textId="77777777" w:rsidR="00792C1F" w:rsidRPr="00792C1F" w:rsidRDefault="00792C1F" w:rsidP="00792C1F">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792C1F">
              <w:rPr>
                <w:b/>
                <w:bCs/>
                <w:color w:val="000000"/>
              </w:rPr>
              <w:t>Recursos tecnológicos (opcional):</w:t>
            </w:r>
          </w:p>
          <w:p w14:paraId="26794789" w14:textId="77777777" w:rsidR="00792C1F" w:rsidRPr="00792C1F" w:rsidRDefault="00792C1F" w:rsidP="00792C1F">
            <w:pPr>
              <w:numPr>
                <w:ilvl w:val="0"/>
                <w:numId w:val="64"/>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792C1F">
              <w:rPr>
                <w:color w:val="000000"/>
              </w:rPr>
              <w:t>Computador o proyector para presentación conceptual inicial</w:t>
            </w:r>
          </w:p>
          <w:p w14:paraId="15BA1635" w14:textId="77777777" w:rsidR="00792C1F" w:rsidRPr="00792C1F" w:rsidRDefault="00792C1F" w:rsidP="00792C1F">
            <w:pPr>
              <w:numPr>
                <w:ilvl w:val="0"/>
                <w:numId w:val="64"/>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792C1F">
              <w:rPr>
                <w:color w:val="000000"/>
              </w:rPr>
              <w:t>Cámara o celular para registro fotográfico</w:t>
            </w:r>
          </w:p>
          <w:p w14:paraId="1EF2B504" w14:textId="0A0E2123" w:rsidR="00792C1F" w:rsidRPr="00792C1F" w:rsidRDefault="00792C1F" w:rsidP="00792C1F">
            <w:pPr>
              <w:numPr>
                <w:ilvl w:val="0"/>
                <w:numId w:val="64"/>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792C1F">
              <w:rPr>
                <w:color w:val="000000"/>
              </w:rPr>
              <w:t xml:space="preserve">Herramienta digital de trabajo colaborativo (Miro, </w:t>
            </w:r>
            <w:proofErr w:type="spellStart"/>
            <w:r>
              <w:rPr>
                <w:color w:val="000000"/>
              </w:rPr>
              <w:t>Canva</w:t>
            </w:r>
            <w:proofErr w:type="spellEnd"/>
            <w:r>
              <w:rPr>
                <w:color w:val="000000"/>
              </w:rPr>
              <w:t xml:space="preserve">, </w:t>
            </w:r>
            <w:proofErr w:type="spellStart"/>
            <w:r>
              <w:rPr>
                <w:color w:val="000000"/>
              </w:rPr>
              <w:t>Figma</w:t>
            </w:r>
            <w:proofErr w:type="spellEnd"/>
            <w:r w:rsidRPr="00792C1F">
              <w:rPr>
                <w:color w:val="000000"/>
              </w:rPr>
              <w:t>), si se desea sistematizar en línea</w:t>
            </w:r>
            <w:r>
              <w:rPr>
                <w:color w:val="000000"/>
              </w:rPr>
              <w:t>.</w:t>
            </w:r>
          </w:p>
          <w:p w14:paraId="6017120C" w14:textId="77777777" w:rsidR="00792C1F" w:rsidRPr="00792C1F" w:rsidRDefault="00792C1F" w:rsidP="00792C1F">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792C1F">
              <w:rPr>
                <w:b/>
                <w:bCs/>
                <w:color w:val="000000"/>
              </w:rPr>
              <w:t>Insumos logísticos:</w:t>
            </w:r>
          </w:p>
          <w:p w14:paraId="701C4E04" w14:textId="5D975BDF" w:rsidR="00792C1F" w:rsidRPr="00792C1F" w:rsidRDefault="00327199" w:rsidP="00792C1F">
            <w:pPr>
              <w:numPr>
                <w:ilvl w:val="0"/>
                <w:numId w:val="65"/>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Pr>
                <w:color w:val="000000"/>
              </w:rPr>
              <w:t>I</w:t>
            </w:r>
            <w:r w:rsidR="00792C1F" w:rsidRPr="00792C1F">
              <w:rPr>
                <w:color w:val="000000"/>
              </w:rPr>
              <w:t>mpreso en formato grande (matriz 2x2: cualitativo/</w:t>
            </w:r>
            <w:proofErr w:type="spellStart"/>
            <w:r w:rsidR="00792C1F" w:rsidRPr="00792C1F">
              <w:rPr>
                <w:color w:val="000000"/>
              </w:rPr>
              <w:t>cuanti</w:t>
            </w:r>
            <w:proofErr w:type="spellEnd"/>
            <w:r w:rsidR="00792C1F" w:rsidRPr="00792C1F">
              <w:rPr>
                <w:color w:val="000000"/>
              </w:rPr>
              <w:t xml:space="preserve"> vs descubrimiento/optimización)</w:t>
            </w:r>
          </w:p>
          <w:p w14:paraId="08E9F2BB" w14:textId="77777777" w:rsidR="00792C1F" w:rsidRPr="00792C1F" w:rsidRDefault="00792C1F" w:rsidP="00792C1F">
            <w:pPr>
              <w:numPr>
                <w:ilvl w:val="0"/>
                <w:numId w:val="65"/>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proofErr w:type="spellStart"/>
            <w:r w:rsidRPr="00792C1F">
              <w:rPr>
                <w:color w:val="000000"/>
              </w:rPr>
              <w:t>Post-its</w:t>
            </w:r>
            <w:proofErr w:type="spellEnd"/>
            <w:r w:rsidRPr="00792C1F">
              <w:rPr>
                <w:color w:val="000000"/>
              </w:rPr>
              <w:t xml:space="preserve"> de colores para clasificar preguntas</w:t>
            </w:r>
          </w:p>
          <w:p w14:paraId="1211AC67" w14:textId="77777777" w:rsidR="00792C1F" w:rsidRPr="00792C1F" w:rsidRDefault="00792C1F" w:rsidP="00792C1F">
            <w:pPr>
              <w:numPr>
                <w:ilvl w:val="0"/>
                <w:numId w:val="65"/>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792C1F">
              <w:rPr>
                <w:color w:val="000000"/>
              </w:rPr>
              <w:t>Marcadores, lápices o bolígrafos</w:t>
            </w:r>
          </w:p>
          <w:p w14:paraId="4B0FB54C" w14:textId="77777777" w:rsidR="00792C1F" w:rsidRPr="00792C1F" w:rsidRDefault="00792C1F" w:rsidP="00792C1F">
            <w:pPr>
              <w:numPr>
                <w:ilvl w:val="0"/>
                <w:numId w:val="65"/>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792C1F">
              <w:rPr>
                <w:color w:val="000000"/>
              </w:rPr>
              <w:t>Papelógrafos o pizarras para registrar rutas metodológicas y acuerdos</w:t>
            </w:r>
          </w:p>
          <w:p w14:paraId="34AB0232" w14:textId="762C90A3" w:rsidR="00792C1F" w:rsidRPr="00792C1F" w:rsidRDefault="00792C1F" w:rsidP="00792C1F">
            <w:pPr>
              <w:numPr>
                <w:ilvl w:val="0"/>
                <w:numId w:val="65"/>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Pr>
                <w:color w:val="000000"/>
              </w:rPr>
              <w:t>Registro</w:t>
            </w:r>
            <w:r w:rsidRPr="00792C1F">
              <w:rPr>
                <w:color w:val="000000"/>
              </w:rPr>
              <w:t xml:space="preserve"> de asistencia y formatos de compromisos institucionales (si aplica)</w:t>
            </w:r>
          </w:p>
          <w:p w14:paraId="009803DB" w14:textId="1578DDF9" w:rsidR="00D46BD4" w:rsidRPr="00792C1F" w:rsidRDefault="00792C1F" w:rsidP="00D46BD4">
            <w:pPr>
              <w:numPr>
                <w:ilvl w:val="0"/>
                <w:numId w:val="65"/>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792C1F">
              <w:rPr>
                <w:color w:val="000000"/>
              </w:rPr>
              <w:t>Espacio con mesas para trabajo grupal y superficie vertical para montaje de</w:t>
            </w:r>
            <w:r w:rsidR="00327199">
              <w:rPr>
                <w:color w:val="000000"/>
              </w:rPr>
              <w:t xml:space="preserve"> los impresos</w:t>
            </w:r>
          </w:p>
        </w:tc>
      </w:tr>
    </w:tbl>
    <w:p w14:paraId="44FA12BA" w14:textId="77777777" w:rsidR="0023319E" w:rsidRDefault="00256F3B">
      <w:pPr>
        <w:spacing w:before="240" w:after="160"/>
        <w:jc w:val="center"/>
      </w:pPr>
      <w:r>
        <w:lastRenderedPageBreak/>
        <w:t>Fuente: Construcción propia Oficina Asesora de Planeación.</w:t>
      </w:r>
    </w:p>
    <w:p w14:paraId="48AD4BF3" w14:textId="77777777" w:rsidR="0023319E" w:rsidRDefault="00256F3B">
      <w:pPr>
        <w:keepNext/>
        <w:keepLines/>
        <w:numPr>
          <w:ilvl w:val="1"/>
          <w:numId w:val="1"/>
        </w:numPr>
        <w:pBdr>
          <w:top w:val="nil"/>
          <w:left w:val="nil"/>
          <w:bottom w:val="nil"/>
          <w:right w:val="nil"/>
          <w:between w:val="nil"/>
        </w:pBdr>
        <w:spacing w:before="480" w:after="240"/>
        <w:jc w:val="both"/>
      </w:pPr>
      <w:bookmarkStart w:id="37" w:name="_heading=h.yj9v734o6av3" w:colFirst="0" w:colLast="0"/>
      <w:bookmarkEnd w:id="37"/>
      <w:r>
        <w:rPr>
          <w:b/>
          <w:color w:val="354999"/>
        </w:rPr>
        <w:t>Metodología 16: Audiencia pública participativa</w:t>
      </w:r>
    </w:p>
    <w:tbl>
      <w:tblPr>
        <w:tblStyle w:val="af3"/>
        <w:tblW w:w="8828" w:type="dxa"/>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ayout w:type="fixed"/>
        <w:tblLook w:val="04A0" w:firstRow="1" w:lastRow="0" w:firstColumn="1" w:lastColumn="0" w:noHBand="0" w:noVBand="1"/>
      </w:tblPr>
      <w:tblGrid>
        <w:gridCol w:w="2122"/>
        <w:gridCol w:w="2235"/>
        <w:gridCol w:w="2235"/>
        <w:gridCol w:w="2236"/>
      </w:tblGrid>
      <w:tr w:rsidR="0023319E" w14:paraId="445526DA" w14:textId="77777777" w:rsidTr="0023319E">
        <w:trPr>
          <w:cnfStyle w:val="100000000000" w:firstRow="1" w:lastRow="0" w:firstColumn="0" w:lastColumn="0" w:oddVBand="0" w:evenVBand="0" w:oddHBand="0" w:evenHBand="0" w:firstRowFirstColumn="0" w:firstRowLastColumn="0" w:lastRowFirstColumn="0" w:lastRowLastColumn="0"/>
          <w:trHeight w:val="202"/>
        </w:trPr>
        <w:tc>
          <w:tcPr>
            <w:cnfStyle w:val="001000000000" w:firstRow="0" w:lastRow="0" w:firstColumn="1" w:lastColumn="0" w:oddVBand="0" w:evenVBand="0" w:oddHBand="0" w:evenHBand="0" w:firstRowFirstColumn="0" w:firstRowLastColumn="0" w:lastRowFirstColumn="0" w:lastRowLastColumn="0"/>
            <w:tcW w:w="8828" w:type="dxa"/>
            <w:gridSpan w:val="4"/>
          </w:tcPr>
          <w:p w14:paraId="3B479613" w14:textId="77777777" w:rsidR="0023319E" w:rsidRDefault="00256F3B">
            <w:pPr>
              <w:pBdr>
                <w:top w:val="nil"/>
                <w:left w:val="nil"/>
                <w:bottom w:val="nil"/>
                <w:right w:val="nil"/>
                <w:between w:val="nil"/>
              </w:pBdr>
              <w:spacing w:line="276" w:lineRule="auto"/>
              <w:jc w:val="center"/>
              <w:rPr>
                <w:color w:val="000000"/>
              </w:rPr>
            </w:pPr>
            <w:r>
              <w:rPr>
                <w:b w:val="0"/>
                <w:color w:val="000000"/>
              </w:rPr>
              <w:t>FICHA METODOLÓGICA</w:t>
            </w:r>
          </w:p>
        </w:tc>
      </w:tr>
      <w:tr w:rsidR="0023319E" w14:paraId="1B2C448C"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11C04BC5" w14:textId="77777777" w:rsidR="0023319E" w:rsidRDefault="00256F3B">
            <w:pPr>
              <w:spacing w:after="240" w:line="276" w:lineRule="auto"/>
            </w:pPr>
            <w:r>
              <w:t>Modalidad</w:t>
            </w:r>
          </w:p>
        </w:tc>
        <w:tc>
          <w:tcPr>
            <w:tcW w:w="6706" w:type="dxa"/>
            <w:gridSpan w:val="3"/>
          </w:tcPr>
          <w:p w14:paraId="19277E7D"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Presencial o híbrida</w:t>
            </w:r>
          </w:p>
        </w:tc>
      </w:tr>
      <w:tr w:rsidR="0023319E" w14:paraId="53C21669"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0C4E7F1C" w14:textId="77777777" w:rsidR="0023319E" w:rsidRDefault="00256F3B">
            <w:pPr>
              <w:spacing w:after="240" w:line="276" w:lineRule="auto"/>
            </w:pPr>
            <w:r>
              <w:t>Metodología</w:t>
            </w:r>
          </w:p>
        </w:tc>
        <w:tc>
          <w:tcPr>
            <w:tcW w:w="6706" w:type="dxa"/>
            <w:gridSpan w:val="3"/>
          </w:tcPr>
          <w:p w14:paraId="3A6F1D41" w14:textId="77777777" w:rsidR="0023319E" w:rsidRDefault="00256F3B">
            <w:pPr>
              <w:spacing w:after="160" w:line="276" w:lineRule="auto"/>
              <w:jc w:val="both"/>
              <w:cnfStyle w:val="000000000000" w:firstRow="0" w:lastRow="0" w:firstColumn="0" w:lastColumn="0" w:oddVBand="0" w:evenVBand="0" w:oddHBand="0" w:evenHBand="0" w:firstRowFirstColumn="0" w:firstRowLastColumn="0" w:lastRowFirstColumn="0" w:lastRowLastColumn="0"/>
            </w:pPr>
            <w:r>
              <w:t>Audiencia pública participativa</w:t>
            </w:r>
          </w:p>
        </w:tc>
      </w:tr>
      <w:tr w:rsidR="0023319E" w14:paraId="17FC82B3"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57E2A524" w14:textId="77777777" w:rsidR="0023319E" w:rsidRDefault="00256F3B">
            <w:pPr>
              <w:spacing w:after="240" w:line="276" w:lineRule="auto"/>
            </w:pPr>
            <w:r>
              <w:t>No. de personas</w:t>
            </w:r>
          </w:p>
        </w:tc>
        <w:tc>
          <w:tcPr>
            <w:tcW w:w="6706" w:type="dxa"/>
            <w:gridSpan w:val="3"/>
          </w:tcPr>
          <w:p w14:paraId="2CE63E9B"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Abierta a la ciudadanía (con aforo determinado según espacio físico o capacidad digital)</w:t>
            </w:r>
          </w:p>
        </w:tc>
      </w:tr>
      <w:tr w:rsidR="0023319E" w14:paraId="738DDEE0"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4D2EBDF4" w14:textId="77777777" w:rsidR="0023319E" w:rsidRDefault="00256F3B">
            <w:pPr>
              <w:spacing w:after="240" w:line="276" w:lineRule="auto"/>
            </w:pPr>
            <w:r>
              <w:t>Duración</w:t>
            </w:r>
          </w:p>
        </w:tc>
        <w:tc>
          <w:tcPr>
            <w:tcW w:w="6706" w:type="dxa"/>
            <w:gridSpan w:val="3"/>
          </w:tcPr>
          <w:p w14:paraId="153A2AEF"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2 a 3 horas</w:t>
            </w:r>
          </w:p>
        </w:tc>
      </w:tr>
      <w:tr w:rsidR="0023319E" w14:paraId="221C059D"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24AC1F3A" w14:textId="77777777" w:rsidR="0023319E" w:rsidRDefault="00256F3B">
            <w:pPr>
              <w:spacing w:after="240" w:line="276" w:lineRule="auto"/>
            </w:pPr>
            <w:r>
              <w:t>Tipo de convocatoria</w:t>
            </w:r>
          </w:p>
        </w:tc>
        <w:tc>
          <w:tcPr>
            <w:tcW w:w="6706" w:type="dxa"/>
            <w:gridSpan w:val="3"/>
          </w:tcPr>
          <w:p w14:paraId="7A36C477"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Ciudadanía en general, organizaciones sociales, servidores públicos, veedurías, actores clave del territorio</w:t>
            </w:r>
          </w:p>
        </w:tc>
      </w:tr>
      <w:tr w:rsidR="0023319E" w14:paraId="3A61286D"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28101F98" w14:textId="77777777" w:rsidR="0023319E" w:rsidRDefault="00256F3B">
            <w:pPr>
              <w:spacing w:after="240" w:line="276" w:lineRule="auto"/>
            </w:pPr>
            <w:r>
              <w:t>Objetivo</w:t>
            </w:r>
          </w:p>
        </w:tc>
        <w:tc>
          <w:tcPr>
            <w:tcW w:w="6706" w:type="dxa"/>
            <w:gridSpan w:val="3"/>
          </w:tcPr>
          <w:p w14:paraId="0D98CF9B"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Generar un espacio público de diálogo entre ciudadanía y entidades gubernamentales para rendir cuentas sobre la gestión, políticas y planes ejecutados, promoviendo la transparencia, el control social y el fortalecimiento de la participación incidente.</w:t>
            </w:r>
          </w:p>
        </w:tc>
      </w:tr>
      <w:tr w:rsidR="0023319E" w14:paraId="1DC2DC36" w14:textId="77777777" w:rsidTr="0023319E">
        <w:tc>
          <w:tcPr>
            <w:cnfStyle w:val="001000000000" w:firstRow="0" w:lastRow="0" w:firstColumn="1" w:lastColumn="0" w:oddVBand="0" w:evenVBand="0" w:oddHBand="0" w:evenHBand="0" w:firstRowFirstColumn="0" w:firstRowLastColumn="0" w:lastRowFirstColumn="0" w:lastRowLastColumn="0"/>
            <w:tcW w:w="8828" w:type="dxa"/>
            <w:gridSpan w:val="4"/>
          </w:tcPr>
          <w:p w14:paraId="3C58C380" w14:textId="77777777" w:rsidR="0023319E" w:rsidRDefault="00256F3B">
            <w:pPr>
              <w:spacing w:after="240" w:line="276" w:lineRule="auto"/>
              <w:jc w:val="center"/>
            </w:pPr>
            <w:r>
              <w:t xml:space="preserve">Descripción de la metodología </w:t>
            </w:r>
          </w:p>
          <w:p w14:paraId="3450E08A" w14:textId="77777777" w:rsidR="0023319E" w:rsidRDefault="00256F3B">
            <w:pPr>
              <w:spacing w:after="240" w:line="276" w:lineRule="auto"/>
              <w:jc w:val="both"/>
            </w:pPr>
            <w:r>
              <w:rPr>
                <w:b w:val="0"/>
              </w:rPr>
              <w:t>La Audiencia Pública Participativa es un ejercicio institucional que permite a las entidades presentar avances, retos y resultados de su gestión ante la ciudadanía, promoviendo el diálogo abierto, el control social y la construcción de confianza. Esta metodología puede adaptarse a diferentes niveles de gobierno, temáticas o ciclos institucionales (anual, semestral, cuatrienal).</w:t>
            </w:r>
          </w:p>
        </w:tc>
      </w:tr>
      <w:tr w:rsidR="0023319E" w14:paraId="0AAE8A37"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5786C16F" w14:textId="77777777" w:rsidR="0023319E" w:rsidRDefault="00256F3B">
            <w:pPr>
              <w:spacing w:after="160" w:line="276" w:lineRule="auto"/>
              <w:jc w:val="center"/>
            </w:pPr>
            <w:r>
              <w:t>Etapa</w:t>
            </w:r>
          </w:p>
        </w:tc>
        <w:tc>
          <w:tcPr>
            <w:tcW w:w="2235" w:type="dxa"/>
          </w:tcPr>
          <w:p w14:paraId="67B7938B" w14:textId="77777777" w:rsidR="0023319E" w:rsidRDefault="00256F3B">
            <w:pPr>
              <w:spacing w:after="240" w:line="276" w:lineRule="auto"/>
              <w:jc w:val="center"/>
              <w:cnfStyle w:val="000000000000" w:firstRow="0" w:lastRow="0" w:firstColumn="0" w:lastColumn="0" w:oddVBand="0" w:evenVBand="0" w:oddHBand="0" w:evenHBand="0" w:firstRowFirstColumn="0" w:firstRowLastColumn="0" w:lastRowFirstColumn="0" w:lastRowLastColumn="0"/>
              <w:rPr>
                <w:b/>
              </w:rPr>
            </w:pPr>
            <w:r>
              <w:rPr>
                <w:b/>
              </w:rPr>
              <w:t>Propósito</w:t>
            </w:r>
          </w:p>
        </w:tc>
        <w:tc>
          <w:tcPr>
            <w:tcW w:w="2235" w:type="dxa"/>
          </w:tcPr>
          <w:p w14:paraId="08A41BA2" w14:textId="77777777" w:rsidR="0023319E" w:rsidRDefault="00256F3B">
            <w:pPr>
              <w:spacing w:after="240" w:line="276" w:lineRule="auto"/>
              <w:jc w:val="center"/>
              <w:cnfStyle w:val="000000000000" w:firstRow="0" w:lastRow="0" w:firstColumn="0" w:lastColumn="0" w:oddVBand="0" w:evenVBand="0" w:oddHBand="0" w:evenHBand="0" w:firstRowFirstColumn="0" w:firstRowLastColumn="0" w:lastRowFirstColumn="0" w:lastRowLastColumn="0"/>
              <w:rPr>
                <w:b/>
              </w:rPr>
            </w:pPr>
            <w:r>
              <w:rPr>
                <w:b/>
              </w:rPr>
              <w:t>Actividad sugerida</w:t>
            </w:r>
          </w:p>
        </w:tc>
        <w:tc>
          <w:tcPr>
            <w:tcW w:w="2236" w:type="dxa"/>
          </w:tcPr>
          <w:p w14:paraId="1AC4CB0E" w14:textId="77777777" w:rsidR="0023319E" w:rsidRDefault="00256F3B">
            <w:pPr>
              <w:spacing w:after="240" w:line="276" w:lineRule="auto"/>
              <w:jc w:val="center"/>
              <w:cnfStyle w:val="000000000000" w:firstRow="0" w:lastRow="0" w:firstColumn="0" w:lastColumn="0" w:oddVBand="0" w:evenVBand="0" w:oddHBand="0" w:evenHBand="0" w:firstRowFirstColumn="0" w:firstRowLastColumn="0" w:lastRowFirstColumn="0" w:lastRowLastColumn="0"/>
              <w:rPr>
                <w:b/>
              </w:rPr>
            </w:pPr>
            <w:r>
              <w:rPr>
                <w:b/>
              </w:rPr>
              <w:t>Producto</w:t>
            </w:r>
          </w:p>
        </w:tc>
      </w:tr>
      <w:tr w:rsidR="0023319E" w14:paraId="44203514"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64F9274F" w14:textId="77777777" w:rsidR="0023319E" w:rsidRDefault="00256F3B">
            <w:pPr>
              <w:spacing w:after="240" w:line="276" w:lineRule="auto"/>
            </w:pPr>
            <w:r>
              <w:t>1. Preparación técnica (previa)</w:t>
            </w:r>
          </w:p>
        </w:tc>
        <w:tc>
          <w:tcPr>
            <w:tcW w:w="2235" w:type="dxa"/>
          </w:tcPr>
          <w:p w14:paraId="4565FEE8"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Diseñar la audiencia y garantizar condiciones para la participación inclusiva y efectiva</w:t>
            </w:r>
          </w:p>
        </w:tc>
        <w:tc>
          <w:tcPr>
            <w:tcW w:w="2235" w:type="dxa"/>
          </w:tcPr>
          <w:p w14:paraId="74F0D1C3"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Definición de temáticas, consolidación de información, articulación con áreas responsables, preparación logística y técnica.</w:t>
            </w:r>
          </w:p>
        </w:tc>
        <w:tc>
          <w:tcPr>
            <w:tcW w:w="2236" w:type="dxa"/>
          </w:tcPr>
          <w:p w14:paraId="55AC0A9E"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Agenda validada, insumos técnicos, estrategia de convocatoria</w:t>
            </w:r>
          </w:p>
        </w:tc>
      </w:tr>
      <w:tr w:rsidR="0023319E" w14:paraId="40FE39B2"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22A10667" w14:textId="77777777" w:rsidR="0023319E" w:rsidRDefault="00256F3B">
            <w:pPr>
              <w:spacing w:after="240" w:line="276" w:lineRule="auto"/>
            </w:pPr>
            <w:r>
              <w:lastRenderedPageBreak/>
              <w:t>2. Convocatoria pública</w:t>
            </w:r>
          </w:p>
        </w:tc>
        <w:tc>
          <w:tcPr>
            <w:tcW w:w="2235" w:type="dxa"/>
          </w:tcPr>
          <w:p w14:paraId="167F517F"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Invitar de forma amplia y diversa a los actores interesados</w:t>
            </w:r>
          </w:p>
        </w:tc>
        <w:tc>
          <w:tcPr>
            <w:tcW w:w="2235" w:type="dxa"/>
          </w:tcPr>
          <w:p w14:paraId="2D6631D5"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Difusión en medios, redes, canales oficiales, redes comunitarias y organizaciones aliadas.</w:t>
            </w:r>
          </w:p>
        </w:tc>
        <w:tc>
          <w:tcPr>
            <w:tcW w:w="2236" w:type="dxa"/>
          </w:tcPr>
          <w:p w14:paraId="449270CD"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Listado de invitados, registros de difusión, materiales informativos</w:t>
            </w:r>
          </w:p>
        </w:tc>
      </w:tr>
      <w:tr w:rsidR="0023319E" w14:paraId="1DE20AD4"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73F8379B" w14:textId="77777777" w:rsidR="0023319E" w:rsidRDefault="00256F3B">
            <w:pPr>
              <w:spacing w:after="240" w:line="276" w:lineRule="auto"/>
            </w:pPr>
            <w:r>
              <w:t>3. Instalación y presentación (30 min)</w:t>
            </w:r>
          </w:p>
        </w:tc>
        <w:tc>
          <w:tcPr>
            <w:tcW w:w="2235" w:type="dxa"/>
          </w:tcPr>
          <w:p w14:paraId="147A1C43" w14:textId="77777777" w:rsidR="0023319E" w:rsidRDefault="00256F3B">
            <w:pPr>
              <w:pBdr>
                <w:top w:val="nil"/>
                <w:left w:val="nil"/>
                <w:bottom w:val="nil"/>
                <w:right w:val="nil"/>
                <w:between w:val="nil"/>
              </w:pBdr>
              <w:spacing w:after="240"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Dar apertura institucional al espacio y presentar la metodología de trabajo</w:t>
            </w:r>
          </w:p>
        </w:tc>
        <w:tc>
          <w:tcPr>
            <w:tcW w:w="2235" w:type="dxa"/>
          </w:tcPr>
          <w:p w14:paraId="2B9AFFD9"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Palabras de bienvenida, contextualización del objetivo, explicación de las reglas de participación.</w:t>
            </w:r>
          </w:p>
        </w:tc>
        <w:tc>
          <w:tcPr>
            <w:tcW w:w="2236" w:type="dxa"/>
          </w:tcPr>
          <w:p w14:paraId="7455E293" w14:textId="77777777" w:rsidR="0023319E" w:rsidRDefault="00256F3B">
            <w:pPr>
              <w:pBdr>
                <w:top w:val="nil"/>
                <w:left w:val="nil"/>
                <w:bottom w:val="nil"/>
                <w:right w:val="nil"/>
                <w:between w:val="nil"/>
              </w:pBdr>
              <w:spacing w:after="240"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Reconocimiento institucional y alineación de expectativas</w:t>
            </w:r>
          </w:p>
        </w:tc>
      </w:tr>
      <w:tr w:rsidR="0023319E" w14:paraId="57EE4950"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03C63060" w14:textId="77777777" w:rsidR="0023319E" w:rsidRDefault="00256F3B">
            <w:pPr>
              <w:spacing w:after="240" w:line="276" w:lineRule="auto"/>
            </w:pPr>
            <w:r>
              <w:t>4. Presentación de la gestión (45 min - 1h)</w:t>
            </w:r>
          </w:p>
        </w:tc>
        <w:tc>
          <w:tcPr>
            <w:tcW w:w="2235" w:type="dxa"/>
          </w:tcPr>
          <w:p w14:paraId="653A7FAE" w14:textId="77777777" w:rsidR="0023319E" w:rsidRDefault="00256F3B">
            <w:pPr>
              <w:pBdr>
                <w:top w:val="nil"/>
                <w:left w:val="nil"/>
                <w:bottom w:val="nil"/>
                <w:right w:val="nil"/>
                <w:between w:val="nil"/>
              </w:pBdr>
              <w:spacing w:after="240"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Exponer resultados, avances y retos frente a planes, políticas o compromisos asumidos</w:t>
            </w:r>
          </w:p>
        </w:tc>
        <w:tc>
          <w:tcPr>
            <w:tcW w:w="2235" w:type="dxa"/>
          </w:tcPr>
          <w:p w14:paraId="104127E1"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Presentación por parte de servidores públicos responsables de las temáticas priorizadas.</w:t>
            </w:r>
          </w:p>
        </w:tc>
        <w:tc>
          <w:tcPr>
            <w:tcW w:w="2236" w:type="dxa"/>
          </w:tcPr>
          <w:p w14:paraId="2EA3AB45" w14:textId="77777777" w:rsidR="0023319E" w:rsidRDefault="00256F3B">
            <w:pPr>
              <w:pBdr>
                <w:top w:val="nil"/>
                <w:left w:val="nil"/>
                <w:bottom w:val="nil"/>
                <w:right w:val="nil"/>
                <w:between w:val="nil"/>
              </w:pBdr>
              <w:spacing w:after="240"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Informe técnico-social comunicado de forma clara y accesible</w:t>
            </w:r>
          </w:p>
        </w:tc>
      </w:tr>
      <w:tr w:rsidR="0023319E" w14:paraId="0A79B8EA"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6B7F5455" w14:textId="77777777" w:rsidR="0023319E" w:rsidRDefault="00256F3B">
            <w:pPr>
              <w:spacing w:after="240" w:line="276" w:lineRule="auto"/>
            </w:pPr>
            <w:r>
              <w:t>5. Intervención ciudadana (45 min - 1h)</w:t>
            </w:r>
          </w:p>
        </w:tc>
        <w:tc>
          <w:tcPr>
            <w:tcW w:w="2235" w:type="dxa"/>
          </w:tcPr>
          <w:p w14:paraId="0ED32BA8" w14:textId="77777777" w:rsidR="0023319E" w:rsidRDefault="00256F3B">
            <w:pPr>
              <w:pBdr>
                <w:top w:val="nil"/>
                <w:left w:val="nil"/>
                <w:bottom w:val="nil"/>
                <w:right w:val="nil"/>
                <w:between w:val="nil"/>
              </w:pBdr>
              <w:spacing w:after="240"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Escuchar aportes, preguntas, inquietudes o propuestas de la ciudadanía</w:t>
            </w:r>
          </w:p>
        </w:tc>
        <w:tc>
          <w:tcPr>
            <w:tcW w:w="2235" w:type="dxa"/>
          </w:tcPr>
          <w:p w14:paraId="563E795D"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Intervenciones presenciales o virtuales, recogida de aportes mediante formularios, chat o intervenciones en vivo.</w:t>
            </w:r>
          </w:p>
        </w:tc>
        <w:tc>
          <w:tcPr>
            <w:tcW w:w="2236" w:type="dxa"/>
          </w:tcPr>
          <w:p w14:paraId="35C2BA81" w14:textId="77777777" w:rsidR="0023319E" w:rsidRDefault="00256F3B">
            <w:pPr>
              <w:pBdr>
                <w:top w:val="nil"/>
                <w:left w:val="nil"/>
                <w:bottom w:val="nil"/>
                <w:right w:val="nil"/>
                <w:between w:val="nil"/>
              </w:pBdr>
              <w:spacing w:after="240"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Registro de participación, sistematización de aportes y solicitudes</w:t>
            </w:r>
          </w:p>
        </w:tc>
      </w:tr>
      <w:tr w:rsidR="0023319E" w14:paraId="2CADA723"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7AB79882" w14:textId="77777777" w:rsidR="0023319E" w:rsidRDefault="00256F3B">
            <w:pPr>
              <w:spacing w:after="240" w:line="276" w:lineRule="auto"/>
            </w:pPr>
            <w:r>
              <w:t>6. Respuesta institucional (30 min)</w:t>
            </w:r>
          </w:p>
        </w:tc>
        <w:tc>
          <w:tcPr>
            <w:tcW w:w="2235" w:type="dxa"/>
          </w:tcPr>
          <w:p w14:paraId="7062B992" w14:textId="77777777" w:rsidR="0023319E" w:rsidRDefault="00256F3B">
            <w:pPr>
              <w:pBdr>
                <w:top w:val="nil"/>
                <w:left w:val="nil"/>
                <w:bottom w:val="nil"/>
                <w:right w:val="nil"/>
                <w:between w:val="nil"/>
              </w:pBdr>
              <w:spacing w:after="240"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Brindar respuestas claras y pertinentes a lo manifestado por la ciudadanía</w:t>
            </w:r>
          </w:p>
        </w:tc>
        <w:tc>
          <w:tcPr>
            <w:tcW w:w="2235" w:type="dxa"/>
          </w:tcPr>
          <w:p w14:paraId="16760A1B"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Respuesta por bloques temáticos, vocería institucional, anuncios de mejoras o compromisos de ajuste.</w:t>
            </w:r>
          </w:p>
        </w:tc>
        <w:tc>
          <w:tcPr>
            <w:tcW w:w="2236" w:type="dxa"/>
          </w:tcPr>
          <w:p w14:paraId="496E6F39" w14:textId="77777777" w:rsidR="0023319E" w:rsidRDefault="00256F3B">
            <w:pPr>
              <w:pBdr>
                <w:top w:val="nil"/>
                <w:left w:val="nil"/>
                <w:bottom w:val="nil"/>
                <w:right w:val="nil"/>
                <w:between w:val="nil"/>
              </w:pBdr>
              <w:spacing w:after="240"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Documento de compromisos o seguimiento público</w:t>
            </w:r>
          </w:p>
        </w:tc>
      </w:tr>
      <w:tr w:rsidR="0023319E" w14:paraId="2AA68C08"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1CF1C3DB" w14:textId="77777777" w:rsidR="0023319E" w:rsidRDefault="00256F3B">
            <w:pPr>
              <w:spacing w:after="240" w:line="276" w:lineRule="auto"/>
            </w:pPr>
            <w:r>
              <w:t>7. Cierre y próximos pasos (15 min)</w:t>
            </w:r>
          </w:p>
        </w:tc>
        <w:tc>
          <w:tcPr>
            <w:tcW w:w="2235" w:type="dxa"/>
          </w:tcPr>
          <w:p w14:paraId="01F36FBF" w14:textId="77777777" w:rsidR="0023319E" w:rsidRDefault="00256F3B">
            <w:pPr>
              <w:pBdr>
                <w:top w:val="nil"/>
                <w:left w:val="nil"/>
                <w:bottom w:val="nil"/>
                <w:right w:val="nil"/>
                <w:between w:val="nil"/>
              </w:pBdr>
              <w:spacing w:after="240"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Concluir el evento y compartir las acciones de mejora o seguimiento</w:t>
            </w:r>
          </w:p>
        </w:tc>
        <w:tc>
          <w:tcPr>
            <w:tcW w:w="2235" w:type="dxa"/>
          </w:tcPr>
          <w:p w14:paraId="731294ED"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 xml:space="preserve">Síntesis del diálogo, agradecimientos, canales de seguimiento, próximos </w:t>
            </w:r>
            <w:r>
              <w:lastRenderedPageBreak/>
              <w:t>encuentros o entregables.</w:t>
            </w:r>
          </w:p>
        </w:tc>
        <w:tc>
          <w:tcPr>
            <w:tcW w:w="2236" w:type="dxa"/>
          </w:tcPr>
          <w:p w14:paraId="2AE83E30" w14:textId="77777777" w:rsidR="0023319E" w:rsidRDefault="00256F3B">
            <w:pPr>
              <w:pBdr>
                <w:top w:val="nil"/>
                <w:left w:val="nil"/>
                <w:bottom w:val="nil"/>
                <w:right w:val="nil"/>
                <w:between w:val="nil"/>
              </w:pBdr>
              <w:spacing w:after="240"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lastRenderedPageBreak/>
              <w:t>Acta de la audiencia, compromisos institucionales, plan de seguimiento</w:t>
            </w:r>
          </w:p>
        </w:tc>
      </w:tr>
      <w:tr w:rsidR="0023319E" w14:paraId="0A5F3270"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5256EB84" w14:textId="77777777" w:rsidR="0023319E" w:rsidRDefault="00256F3B">
            <w:pPr>
              <w:spacing w:after="240" w:line="276" w:lineRule="auto"/>
            </w:pPr>
            <w:r>
              <w:t>Materiales de apoyo sugeridos</w:t>
            </w:r>
          </w:p>
        </w:tc>
        <w:tc>
          <w:tcPr>
            <w:tcW w:w="6706" w:type="dxa"/>
            <w:gridSpan w:val="3"/>
          </w:tcPr>
          <w:p w14:paraId="6B961445" w14:textId="77777777" w:rsidR="0023319E" w:rsidRDefault="00256F3B">
            <w:pPr>
              <w:numPr>
                <w:ilvl w:val="0"/>
                <w:numId w:val="20"/>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Presentaciones en PowerPoint o infografías explicativas</w:t>
            </w:r>
          </w:p>
          <w:p w14:paraId="77949BCA" w14:textId="77777777" w:rsidR="0023319E" w:rsidRDefault="00256F3B">
            <w:pPr>
              <w:numPr>
                <w:ilvl w:val="0"/>
                <w:numId w:val="20"/>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Transmisión en vivo o grabación (si aplica)</w:t>
            </w:r>
          </w:p>
          <w:p w14:paraId="1B2996D6" w14:textId="77777777" w:rsidR="0023319E" w:rsidRDefault="00256F3B">
            <w:pPr>
              <w:numPr>
                <w:ilvl w:val="0"/>
                <w:numId w:val="20"/>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Formato de inscripción previa para intervenciones</w:t>
            </w:r>
          </w:p>
          <w:p w14:paraId="258C4C5C" w14:textId="77777777" w:rsidR="0023319E" w:rsidRDefault="00256F3B">
            <w:pPr>
              <w:numPr>
                <w:ilvl w:val="0"/>
                <w:numId w:val="20"/>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Relatoría en tiempo real (puede ser digital)</w:t>
            </w:r>
          </w:p>
          <w:p w14:paraId="125A3D3E" w14:textId="77777777" w:rsidR="0023319E" w:rsidRDefault="00256F3B">
            <w:pPr>
              <w:numPr>
                <w:ilvl w:val="0"/>
                <w:numId w:val="20"/>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Plataforma de participación ciudadana (para preguntas y aportes digitales)</w:t>
            </w:r>
          </w:p>
          <w:p w14:paraId="2AEC2281" w14:textId="77777777" w:rsidR="0023319E" w:rsidRDefault="00256F3B">
            <w:pPr>
              <w:numPr>
                <w:ilvl w:val="0"/>
                <w:numId w:val="20"/>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Tarjetas o formatos físicos para preguntas presenciales</w:t>
            </w:r>
          </w:p>
          <w:p w14:paraId="3FF4846F" w14:textId="77777777" w:rsidR="0023319E" w:rsidRDefault="00256F3B">
            <w:pPr>
              <w:numPr>
                <w:ilvl w:val="0"/>
                <w:numId w:val="20"/>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Registro audiovisual y fotográfico</w:t>
            </w:r>
          </w:p>
          <w:p w14:paraId="22895A70" w14:textId="77777777" w:rsidR="0023319E" w:rsidRDefault="00256F3B">
            <w:pPr>
              <w:numPr>
                <w:ilvl w:val="0"/>
                <w:numId w:val="20"/>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Acta final con compromisos y seguimiento</w:t>
            </w:r>
          </w:p>
        </w:tc>
      </w:tr>
      <w:tr w:rsidR="0023319E" w14:paraId="52BD8498"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011EAB90" w14:textId="77777777" w:rsidR="0023319E" w:rsidRDefault="00256F3B">
            <w:pPr>
              <w:spacing w:after="240" w:line="276" w:lineRule="auto"/>
            </w:pPr>
            <w:r>
              <w:t>Productos esperados</w:t>
            </w:r>
          </w:p>
        </w:tc>
        <w:tc>
          <w:tcPr>
            <w:tcW w:w="6706" w:type="dxa"/>
            <w:gridSpan w:val="3"/>
          </w:tcPr>
          <w:p w14:paraId="10A8619F" w14:textId="77777777" w:rsidR="0023319E" w:rsidRDefault="00256F3B">
            <w:pPr>
              <w:numPr>
                <w:ilvl w:val="0"/>
                <w:numId w:val="20"/>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Sistematización de preguntas, inquietudes y propuestas ciudadanas</w:t>
            </w:r>
          </w:p>
          <w:p w14:paraId="26B5CDFB" w14:textId="77777777" w:rsidR="0023319E" w:rsidRDefault="00256F3B">
            <w:pPr>
              <w:numPr>
                <w:ilvl w:val="0"/>
                <w:numId w:val="20"/>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Acta de la audiencia pública</w:t>
            </w:r>
          </w:p>
          <w:p w14:paraId="27ABE486" w14:textId="77777777" w:rsidR="0023319E" w:rsidRDefault="00256F3B">
            <w:pPr>
              <w:numPr>
                <w:ilvl w:val="0"/>
                <w:numId w:val="20"/>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Registro de compromisos adquiridos por la entidad</w:t>
            </w:r>
          </w:p>
          <w:p w14:paraId="086AABB5" w14:textId="77777777" w:rsidR="0023319E" w:rsidRDefault="00256F3B">
            <w:pPr>
              <w:numPr>
                <w:ilvl w:val="0"/>
                <w:numId w:val="20"/>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Material audiovisual y memoria del evento</w:t>
            </w:r>
          </w:p>
          <w:p w14:paraId="7F49F15D" w14:textId="77777777" w:rsidR="0023319E" w:rsidRDefault="00256F3B">
            <w:pPr>
              <w:numPr>
                <w:ilvl w:val="0"/>
                <w:numId w:val="20"/>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Informe de seguimiento a compromisos y respuesta institucional</w:t>
            </w:r>
          </w:p>
        </w:tc>
      </w:tr>
      <w:tr w:rsidR="00A16D66" w14:paraId="552DD64F"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1238D49F" w14:textId="02DD8BA6" w:rsidR="00A16D66" w:rsidRDefault="00A16D66">
            <w:pPr>
              <w:spacing w:after="240"/>
            </w:pPr>
            <w:r w:rsidRPr="00A16D66">
              <w:t>Recursos mínimos requeridos para su implementación</w:t>
            </w:r>
          </w:p>
        </w:tc>
        <w:tc>
          <w:tcPr>
            <w:tcW w:w="6706" w:type="dxa"/>
            <w:gridSpan w:val="3"/>
          </w:tcPr>
          <w:p w14:paraId="12942650" w14:textId="77777777" w:rsidR="00A16D66" w:rsidRPr="00A16D66" w:rsidRDefault="00A16D66" w:rsidP="00A16D66">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A16D66">
              <w:rPr>
                <w:b/>
                <w:bCs/>
                <w:color w:val="000000"/>
              </w:rPr>
              <w:t>Recursos humanos:</w:t>
            </w:r>
          </w:p>
          <w:p w14:paraId="588E8954" w14:textId="77777777" w:rsidR="00A16D66" w:rsidRPr="00A16D66" w:rsidRDefault="00A16D66" w:rsidP="00A16D66">
            <w:pPr>
              <w:numPr>
                <w:ilvl w:val="0"/>
                <w:numId w:val="66"/>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A16D66">
              <w:rPr>
                <w:color w:val="000000"/>
              </w:rPr>
              <w:t>1 coordinador/a general del evento (logística y metodología)</w:t>
            </w:r>
          </w:p>
          <w:p w14:paraId="6F37332E" w14:textId="77777777" w:rsidR="00A16D66" w:rsidRPr="00A16D66" w:rsidRDefault="00A16D66" w:rsidP="00A16D66">
            <w:pPr>
              <w:numPr>
                <w:ilvl w:val="0"/>
                <w:numId w:val="66"/>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A16D66">
              <w:rPr>
                <w:color w:val="000000"/>
              </w:rPr>
              <w:t>1 maestro/a de ceremonia o moderador/a del espacio</w:t>
            </w:r>
          </w:p>
          <w:p w14:paraId="33B3597B" w14:textId="45E63442" w:rsidR="00A16D66" w:rsidRPr="00A16D66" w:rsidRDefault="00F46890" w:rsidP="00A16D66">
            <w:pPr>
              <w:numPr>
                <w:ilvl w:val="0"/>
                <w:numId w:val="66"/>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Pr>
                <w:color w:val="000000"/>
              </w:rPr>
              <w:t>3</w:t>
            </w:r>
            <w:r w:rsidR="00A16D66" w:rsidRPr="00A16D66">
              <w:rPr>
                <w:color w:val="000000"/>
              </w:rPr>
              <w:t xml:space="preserve"> relator</w:t>
            </w:r>
            <w:r>
              <w:rPr>
                <w:color w:val="000000"/>
              </w:rPr>
              <w:t>es</w:t>
            </w:r>
            <w:r w:rsidR="00A16D66" w:rsidRPr="00A16D66">
              <w:rPr>
                <w:color w:val="000000"/>
              </w:rPr>
              <w:t>/a</w:t>
            </w:r>
            <w:r>
              <w:rPr>
                <w:color w:val="000000"/>
              </w:rPr>
              <w:t>s</w:t>
            </w:r>
            <w:r w:rsidR="00A16D66" w:rsidRPr="00A16D66">
              <w:rPr>
                <w:color w:val="000000"/>
              </w:rPr>
              <w:t xml:space="preserve"> para sistematizar preguntas y compromisos</w:t>
            </w:r>
          </w:p>
          <w:p w14:paraId="027CA193" w14:textId="76B088CC" w:rsidR="00A16D66" w:rsidRPr="00A16D66" w:rsidRDefault="00A16D66" w:rsidP="00A16D66">
            <w:pPr>
              <w:numPr>
                <w:ilvl w:val="0"/>
                <w:numId w:val="66"/>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A16D66">
              <w:rPr>
                <w:color w:val="000000"/>
              </w:rPr>
              <w:t xml:space="preserve">1 equipo técnico de apoyo (mínimo </w:t>
            </w:r>
            <w:r w:rsidR="00F46890">
              <w:rPr>
                <w:color w:val="000000"/>
              </w:rPr>
              <w:t>5</w:t>
            </w:r>
            <w:r w:rsidRPr="00A16D66">
              <w:rPr>
                <w:color w:val="000000"/>
              </w:rPr>
              <w:t xml:space="preserve"> personas para registro, sonido, conectividad)</w:t>
            </w:r>
          </w:p>
          <w:p w14:paraId="024F285F" w14:textId="77777777" w:rsidR="00A16D66" w:rsidRPr="00A16D66" w:rsidRDefault="00A16D66" w:rsidP="00A16D66">
            <w:pPr>
              <w:numPr>
                <w:ilvl w:val="0"/>
                <w:numId w:val="66"/>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A16D66">
              <w:rPr>
                <w:color w:val="000000"/>
              </w:rPr>
              <w:t>Voceros institucionales responsables de los temas priorizados</w:t>
            </w:r>
          </w:p>
          <w:p w14:paraId="31CC7F2F" w14:textId="77777777" w:rsidR="00A16D66" w:rsidRPr="00A16D66" w:rsidRDefault="00A16D66" w:rsidP="00A16D66">
            <w:pPr>
              <w:numPr>
                <w:ilvl w:val="0"/>
                <w:numId w:val="66"/>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A16D66">
              <w:rPr>
                <w:color w:val="000000"/>
              </w:rPr>
              <w:t>1 equipo de atención a ciudadanía para registro, orientación y recolección de intervenciones</w:t>
            </w:r>
          </w:p>
          <w:p w14:paraId="0D38012B" w14:textId="77777777" w:rsidR="00A16D66" w:rsidRPr="00A16D66" w:rsidRDefault="00A16D66" w:rsidP="00A16D66">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A16D66">
              <w:rPr>
                <w:b/>
                <w:bCs/>
                <w:color w:val="000000"/>
              </w:rPr>
              <w:t>Recursos tecnológicos (para modalidad híbrida o virtual):</w:t>
            </w:r>
          </w:p>
          <w:p w14:paraId="38918B50" w14:textId="77777777" w:rsidR="00A16D66" w:rsidRPr="00A16D66" w:rsidRDefault="00A16D66" w:rsidP="00A16D66">
            <w:pPr>
              <w:numPr>
                <w:ilvl w:val="0"/>
                <w:numId w:val="67"/>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A16D66">
              <w:rPr>
                <w:color w:val="000000"/>
              </w:rPr>
              <w:t xml:space="preserve">Plataforma de transmisión en vivo con opción de interacción (Zoom, </w:t>
            </w:r>
            <w:proofErr w:type="spellStart"/>
            <w:r w:rsidRPr="00A16D66">
              <w:rPr>
                <w:color w:val="000000"/>
              </w:rPr>
              <w:t>Teams</w:t>
            </w:r>
            <w:proofErr w:type="spellEnd"/>
            <w:r w:rsidRPr="00A16D66">
              <w:rPr>
                <w:color w:val="000000"/>
              </w:rPr>
              <w:t>, YouTube Live, etc.)</w:t>
            </w:r>
          </w:p>
          <w:p w14:paraId="429A5AD9" w14:textId="77777777" w:rsidR="00A16D66" w:rsidRPr="00A16D66" w:rsidRDefault="00A16D66" w:rsidP="00A16D66">
            <w:pPr>
              <w:numPr>
                <w:ilvl w:val="0"/>
                <w:numId w:val="67"/>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A16D66">
              <w:rPr>
                <w:color w:val="000000"/>
              </w:rPr>
              <w:t>Micrófonos, parlantes, cámara y proyector (para presencial y transmisión)</w:t>
            </w:r>
          </w:p>
          <w:p w14:paraId="369C080E" w14:textId="77777777" w:rsidR="00A16D66" w:rsidRPr="00A16D66" w:rsidRDefault="00A16D66" w:rsidP="00A16D66">
            <w:pPr>
              <w:numPr>
                <w:ilvl w:val="0"/>
                <w:numId w:val="67"/>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A16D66">
              <w:rPr>
                <w:color w:val="000000"/>
              </w:rPr>
              <w:t>Dispositivos para registro audiovisual y relatoría en tiempo real</w:t>
            </w:r>
          </w:p>
          <w:p w14:paraId="1AEDD708" w14:textId="77777777" w:rsidR="00A16D66" w:rsidRPr="00A16D66" w:rsidRDefault="00A16D66" w:rsidP="00A16D66">
            <w:pPr>
              <w:numPr>
                <w:ilvl w:val="0"/>
                <w:numId w:val="67"/>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A16D66">
              <w:rPr>
                <w:color w:val="000000"/>
              </w:rPr>
              <w:t xml:space="preserve">Formularios digitales o herramienta para recolección de preguntas (Google Forms, </w:t>
            </w:r>
            <w:proofErr w:type="spellStart"/>
            <w:r w:rsidRPr="00A16D66">
              <w:rPr>
                <w:color w:val="000000"/>
              </w:rPr>
              <w:t>Padlet</w:t>
            </w:r>
            <w:proofErr w:type="spellEnd"/>
            <w:r w:rsidRPr="00A16D66">
              <w:rPr>
                <w:color w:val="000000"/>
              </w:rPr>
              <w:t>, etc.)</w:t>
            </w:r>
          </w:p>
          <w:p w14:paraId="315F0E7F" w14:textId="77777777" w:rsidR="00A16D66" w:rsidRPr="00A16D66" w:rsidRDefault="00A16D66" w:rsidP="00A16D66">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A16D66">
              <w:rPr>
                <w:b/>
                <w:bCs/>
                <w:color w:val="000000"/>
              </w:rPr>
              <w:t>Insumos logísticos (para modalidad presencial):</w:t>
            </w:r>
          </w:p>
          <w:p w14:paraId="26BBE7A5" w14:textId="77777777" w:rsidR="00A16D66" w:rsidRPr="00A16D66" w:rsidRDefault="00A16D66" w:rsidP="00A16D66">
            <w:pPr>
              <w:numPr>
                <w:ilvl w:val="0"/>
                <w:numId w:val="68"/>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A16D66">
              <w:rPr>
                <w:color w:val="000000"/>
              </w:rPr>
              <w:t>Escenario, sillas, mesa principal para vocerías</w:t>
            </w:r>
          </w:p>
          <w:p w14:paraId="11B25FB0" w14:textId="77777777" w:rsidR="00A16D66" w:rsidRPr="00A16D66" w:rsidRDefault="00A16D66" w:rsidP="00A16D66">
            <w:pPr>
              <w:numPr>
                <w:ilvl w:val="0"/>
                <w:numId w:val="68"/>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A16D66">
              <w:rPr>
                <w:color w:val="000000"/>
              </w:rPr>
              <w:t>Sistema de sonido (micrófonos inalámbricos o de solapa)</w:t>
            </w:r>
          </w:p>
          <w:p w14:paraId="030DA601" w14:textId="77777777" w:rsidR="00A16D66" w:rsidRPr="00A16D66" w:rsidRDefault="00A16D66" w:rsidP="00A16D66">
            <w:pPr>
              <w:numPr>
                <w:ilvl w:val="0"/>
                <w:numId w:val="68"/>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A16D66">
              <w:rPr>
                <w:color w:val="000000"/>
              </w:rPr>
              <w:t>Pantalla o televisor para presentación de informes</w:t>
            </w:r>
          </w:p>
          <w:p w14:paraId="3DA61748" w14:textId="0DDDBE4C" w:rsidR="00A16D66" w:rsidRPr="00A16D66" w:rsidRDefault="00A16D66" w:rsidP="00A16D66">
            <w:pPr>
              <w:numPr>
                <w:ilvl w:val="0"/>
                <w:numId w:val="68"/>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A16D66">
              <w:rPr>
                <w:color w:val="000000"/>
              </w:rPr>
              <w:t>Material impreso:</w:t>
            </w:r>
            <w:r w:rsidR="00B03352">
              <w:rPr>
                <w:color w:val="000000"/>
              </w:rPr>
              <w:t xml:space="preserve"> registro para asistentes y </w:t>
            </w:r>
            <w:r w:rsidRPr="00A16D66">
              <w:rPr>
                <w:color w:val="000000"/>
              </w:rPr>
              <w:t>fichas para preguntas</w:t>
            </w:r>
          </w:p>
          <w:p w14:paraId="27D7F15D" w14:textId="77777777" w:rsidR="00A16D66" w:rsidRPr="00A16D66" w:rsidRDefault="00A16D66" w:rsidP="00A16D66">
            <w:pPr>
              <w:numPr>
                <w:ilvl w:val="0"/>
                <w:numId w:val="68"/>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A16D66">
              <w:rPr>
                <w:color w:val="000000"/>
              </w:rPr>
              <w:t>Puntos de información, registro y atención a participantes</w:t>
            </w:r>
          </w:p>
          <w:p w14:paraId="29419CEC" w14:textId="0B80BA21" w:rsidR="00A16D66" w:rsidRPr="00F46890" w:rsidRDefault="00A16D66" w:rsidP="00A16D66">
            <w:pPr>
              <w:numPr>
                <w:ilvl w:val="0"/>
                <w:numId w:val="68"/>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A16D66">
              <w:rPr>
                <w:color w:val="000000"/>
              </w:rPr>
              <w:lastRenderedPageBreak/>
              <w:t>Señalética informativa del evento</w:t>
            </w:r>
          </w:p>
        </w:tc>
      </w:tr>
    </w:tbl>
    <w:p w14:paraId="4B948A6B" w14:textId="77777777" w:rsidR="0023319E" w:rsidRDefault="00256F3B">
      <w:pPr>
        <w:spacing w:before="240" w:after="160"/>
        <w:jc w:val="center"/>
      </w:pPr>
      <w:r>
        <w:lastRenderedPageBreak/>
        <w:t>Fuente: Construcción propia Oficina Asesora de Planeación.</w:t>
      </w:r>
    </w:p>
    <w:p w14:paraId="1C8F047D" w14:textId="77777777" w:rsidR="0023319E" w:rsidRDefault="00256F3B">
      <w:pPr>
        <w:keepNext/>
        <w:keepLines/>
        <w:numPr>
          <w:ilvl w:val="1"/>
          <w:numId w:val="1"/>
        </w:numPr>
        <w:pBdr>
          <w:top w:val="nil"/>
          <w:left w:val="nil"/>
          <w:bottom w:val="nil"/>
          <w:right w:val="nil"/>
          <w:between w:val="nil"/>
        </w:pBdr>
        <w:spacing w:before="480" w:after="240"/>
        <w:jc w:val="both"/>
      </w:pPr>
      <w:bookmarkStart w:id="38" w:name="_heading=h.7t8nwtlsax12" w:colFirst="0" w:colLast="0"/>
      <w:bookmarkEnd w:id="38"/>
      <w:r>
        <w:rPr>
          <w:b/>
          <w:color w:val="354999"/>
        </w:rPr>
        <w:t>Metodología 17: Diagrama cartesiano / diana</w:t>
      </w:r>
    </w:p>
    <w:tbl>
      <w:tblPr>
        <w:tblStyle w:val="af4"/>
        <w:tblW w:w="8828" w:type="dxa"/>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ayout w:type="fixed"/>
        <w:tblLook w:val="04A0" w:firstRow="1" w:lastRow="0" w:firstColumn="1" w:lastColumn="0" w:noHBand="0" w:noVBand="1"/>
      </w:tblPr>
      <w:tblGrid>
        <w:gridCol w:w="2122"/>
        <w:gridCol w:w="2235"/>
        <w:gridCol w:w="2235"/>
        <w:gridCol w:w="2236"/>
      </w:tblGrid>
      <w:tr w:rsidR="0023319E" w14:paraId="1F90601A" w14:textId="77777777" w:rsidTr="0023319E">
        <w:trPr>
          <w:cnfStyle w:val="100000000000" w:firstRow="1" w:lastRow="0" w:firstColumn="0" w:lastColumn="0" w:oddVBand="0" w:evenVBand="0" w:oddHBand="0" w:evenHBand="0" w:firstRowFirstColumn="0" w:firstRowLastColumn="0" w:lastRowFirstColumn="0" w:lastRowLastColumn="0"/>
          <w:trHeight w:val="202"/>
        </w:trPr>
        <w:tc>
          <w:tcPr>
            <w:cnfStyle w:val="001000000000" w:firstRow="0" w:lastRow="0" w:firstColumn="1" w:lastColumn="0" w:oddVBand="0" w:evenVBand="0" w:oddHBand="0" w:evenHBand="0" w:firstRowFirstColumn="0" w:firstRowLastColumn="0" w:lastRowFirstColumn="0" w:lastRowLastColumn="0"/>
            <w:tcW w:w="8828" w:type="dxa"/>
            <w:gridSpan w:val="4"/>
          </w:tcPr>
          <w:p w14:paraId="35ABEC2E" w14:textId="77777777" w:rsidR="0023319E" w:rsidRDefault="00256F3B">
            <w:pPr>
              <w:pBdr>
                <w:top w:val="nil"/>
                <w:left w:val="nil"/>
                <w:bottom w:val="nil"/>
                <w:right w:val="nil"/>
                <w:between w:val="nil"/>
              </w:pBdr>
              <w:spacing w:line="276" w:lineRule="auto"/>
              <w:jc w:val="center"/>
              <w:rPr>
                <w:color w:val="000000"/>
              </w:rPr>
            </w:pPr>
            <w:r>
              <w:rPr>
                <w:b w:val="0"/>
                <w:color w:val="000000"/>
              </w:rPr>
              <w:t>FICHA METODOLÓGICA</w:t>
            </w:r>
          </w:p>
        </w:tc>
      </w:tr>
      <w:tr w:rsidR="0023319E" w14:paraId="65BA30C7"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00C3928D" w14:textId="77777777" w:rsidR="0023319E" w:rsidRDefault="00256F3B">
            <w:pPr>
              <w:spacing w:after="240" w:line="276" w:lineRule="auto"/>
            </w:pPr>
            <w:r>
              <w:t>Modalidad</w:t>
            </w:r>
          </w:p>
        </w:tc>
        <w:tc>
          <w:tcPr>
            <w:tcW w:w="6706" w:type="dxa"/>
            <w:gridSpan w:val="3"/>
          </w:tcPr>
          <w:p w14:paraId="69D9DB2D"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Presencial o híbrida</w:t>
            </w:r>
          </w:p>
        </w:tc>
      </w:tr>
      <w:tr w:rsidR="0023319E" w14:paraId="5C3AE2C3"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32EE2905" w14:textId="77777777" w:rsidR="0023319E" w:rsidRDefault="00256F3B">
            <w:pPr>
              <w:spacing w:after="240" w:line="276" w:lineRule="auto"/>
            </w:pPr>
            <w:r>
              <w:t>Metodología</w:t>
            </w:r>
          </w:p>
        </w:tc>
        <w:tc>
          <w:tcPr>
            <w:tcW w:w="6706" w:type="dxa"/>
            <w:gridSpan w:val="3"/>
          </w:tcPr>
          <w:p w14:paraId="75A87FC7" w14:textId="77777777" w:rsidR="0023319E" w:rsidRDefault="00256F3B">
            <w:pPr>
              <w:spacing w:after="160" w:line="276" w:lineRule="auto"/>
              <w:jc w:val="both"/>
              <w:cnfStyle w:val="000000000000" w:firstRow="0" w:lastRow="0" w:firstColumn="0" w:lastColumn="0" w:oddVBand="0" w:evenVBand="0" w:oddHBand="0" w:evenHBand="0" w:firstRowFirstColumn="0" w:firstRowLastColumn="0" w:lastRowFirstColumn="0" w:lastRowLastColumn="0"/>
            </w:pPr>
            <w:r>
              <w:t>Análisis de actores mediante diagrama cartesiano / diana</w:t>
            </w:r>
          </w:p>
        </w:tc>
      </w:tr>
      <w:tr w:rsidR="0023319E" w14:paraId="348C5648"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5A1A3B37" w14:textId="77777777" w:rsidR="0023319E" w:rsidRDefault="00256F3B">
            <w:pPr>
              <w:spacing w:after="240" w:line="276" w:lineRule="auto"/>
            </w:pPr>
            <w:r>
              <w:t>No. de personas</w:t>
            </w:r>
          </w:p>
        </w:tc>
        <w:tc>
          <w:tcPr>
            <w:tcW w:w="6706" w:type="dxa"/>
            <w:gridSpan w:val="3"/>
          </w:tcPr>
          <w:p w14:paraId="3B5E87CB"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Hasta 25 participantes por sesión (se recomienda trabajo en grupos)</w:t>
            </w:r>
          </w:p>
        </w:tc>
      </w:tr>
      <w:tr w:rsidR="0023319E" w14:paraId="6A29CDF0"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06D6D257" w14:textId="77777777" w:rsidR="0023319E" w:rsidRDefault="00256F3B">
            <w:pPr>
              <w:spacing w:after="240" w:line="276" w:lineRule="auto"/>
            </w:pPr>
            <w:r>
              <w:t>Duración</w:t>
            </w:r>
          </w:p>
        </w:tc>
        <w:tc>
          <w:tcPr>
            <w:tcW w:w="6706" w:type="dxa"/>
            <w:gridSpan w:val="3"/>
          </w:tcPr>
          <w:p w14:paraId="7A500056"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1 hora y 30 minutos</w:t>
            </w:r>
          </w:p>
        </w:tc>
      </w:tr>
      <w:tr w:rsidR="0023319E" w14:paraId="3F17D2A2"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60CE6333" w14:textId="77777777" w:rsidR="0023319E" w:rsidRDefault="00256F3B">
            <w:pPr>
              <w:spacing w:after="240" w:line="276" w:lineRule="auto"/>
            </w:pPr>
            <w:r>
              <w:t>Tipo de convocatoria</w:t>
            </w:r>
          </w:p>
        </w:tc>
        <w:tc>
          <w:tcPr>
            <w:tcW w:w="6706" w:type="dxa"/>
            <w:gridSpan w:val="3"/>
          </w:tcPr>
          <w:p w14:paraId="68C094C2"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Servidores públicos, grupos de valor, representantes comunitarios o institucionales según la temática del proyecto</w:t>
            </w:r>
          </w:p>
        </w:tc>
      </w:tr>
      <w:tr w:rsidR="0023319E" w14:paraId="18AD720D"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0FF869DF" w14:textId="77777777" w:rsidR="0023319E" w:rsidRDefault="00256F3B">
            <w:pPr>
              <w:spacing w:after="240" w:line="276" w:lineRule="auto"/>
            </w:pPr>
            <w:r>
              <w:t>Objetivo</w:t>
            </w:r>
          </w:p>
        </w:tc>
        <w:tc>
          <w:tcPr>
            <w:tcW w:w="6706" w:type="dxa"/>
            <w:gridSpan w:val="3"/>
          </w:tcPr>
          <w:p w14:paraId="48023B65"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Identificar y categorizar actores clave según su nivel de interés, influencia y apoyo respecto a una temática específica, para diseñar estrategias de articulación, participación e incidencia más efectivas y adaptadas a los contextos locales o sectoriales.</w:t>
            </w:r>
          </w:p>
        </w:tc>
      </w:tr>
      <w:tr w:rsidR="0023319E" w14:paraId="41D601D5" w14:textId="77777777" w:rsidTr="0023319E">
        <w:tc>
          <w:tcPr>
            <w:cnfStyle w:val="001000000000" w:firstRow="0" w:lastRow="0" w:firstColumn="1" w:lastColumn="0" w:oddVBand="0" w:evenVBand="0" w:oddHBand="0" w:evenHBand="0" w:firstRowFirstColumn="0" w:firstRowLastColumn="0" w:lastRowFirstColumn="0" w:lastRowLastColumn="0"/>
            <w:tcW w:w="8828" w:type="dxa"/>
            <w:gridSpan w:val="4"/>
          </w:tcPr>
          <w:p w14:paraId="50FD26D3" w14:textId="77777777" w:rsidR="0023319E" w:rsidRDefault="00256F3B">
            <w:pPr>
              <w:spacing w:after="240" w:line="276" w:lineRule="auto"/>
              <w:jc w:val="center"/>
            </w:pPr>
            <w:r>
              <w:t xml:space="preserve">Descripción de la metodología </w:t>
            </w:r>
          </w:p>
          <w:p w14:paraId="1AC75F25" w14:textId="77777777" w:rsidR="0023319E" w:rsidRDefault="00256F3B">
            <w:pPr>
              <w:spacing w:after="240" w:line="276" w:lineRule="auto"/>
              <w:jc w:val="both"/>
            </w:pPr>
            <w:r>
              <w:rPr>
                <w:b w:val="0"/>
              </w:rPr>
              <w:t>La metodología del Diagrama Cartesiano / Diana de Actores permite realizar un mapeo estratégico de los actores involucrados o impactados por un proceso, programa o proyecto institucional. A través de una matriz visual de doble entrada, se representan los niveles de interés e influencia de los actores en relación con una temática específica, permitiendo establecer rutas de gestión según su posición en el cuadrante.</w:t>
            </w:r>
          </w:p>
          <w:p w14:paraId="6D99D6E5" w14:textId="77777777" w:rsidR="0023319E" w:rsidRDefault="00256F3B">
            <w:pPr>
              <w:spacing w:after="240" w:line="276" w:lineRule="auto"/>
              <w:jc w:val="both"/>
            </w:pPr>
            <w:r>
              <w:rPr>
                <w:b w:val="0"/>
              </w:rPr>
              <w:t>Se incluyen adicionalmente criterios de apoyo u oposición a través de una línea diagonal que cruza el diagrama, y una codificación por colores que facilita la lectura de los tipos de actores (públicos, privados, comunitarios, productivos, etc.).</w:t>
            </w:r>
          </w:p>
        </w:tc>
      </w:tr>
      <w:tr w:rsidR="0023319E" w14:paraId="6F2F1371"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4A111EC5" w14:textId="77777777" w:rsidR="0023319E" w:rsidRDefault="00256F3B">
            <w:pPr>
              <w:spacing w:after="160" w:line="276" w:lineRule="auto"/>
              <w:jc w:val="center"/>
            </w:pPr>
            <w:r>
              <w:t>Etapa</w:t>
            </w:r>
          </w:p>
        </w:tc>
        <w:tc>
          <w:tcPr>
            <w:tcW w:w="2235" w:type="dxa"/>
          </w:tcPr>
          <w:p w14:paraId="0DD655F8" w14:textId="77777777" w:rsidR="0023319E" w:rsidRDefault="00256F3B">
            <w:pPr>
              <w:spacing w:after="240" w:line="276" w:lineRule="auto"/>
              <w:jc w:val="center"/>
              <w:cnfStyle w:val="000000000000" w:firstRow="0" w:lastRow="0" w:firstColumn="0" w:lastColumn="0" w:oddVBand="0" w:evenVBand="0" w:oddHBand="0" w:evenHBand="0" w:firstRowFirstColumn="0" w:firstRowLastColumn="0" w:lastRowFirstColumn="0" w:lastRowLastColumn="0"/>
              <w:rPr>
                <w:b/>
              </w:rPr>
            </w:pPr>
            <w:r>
              <w:rPr>
                <w:b/>
              </w:rPr>
              <w:t>Propósito</w:t>
            </w:r>
          </w:p>
        </w:tc>
        <w:tc>
          <w:tcPr>
            <w:tcW w:w="2235" w:type="dxa"/>
          </w:tcPr>
          <w:p w14:paraId="72ACBBDF" w14:textId="77777777" w:rsidR="0023319E" w:rsidRDefault="00256F3B">
            <w:pPr>
              <w:spacing w:after="240" w:line="276" w:lineRule="auto"/>
              <w:jc w:val="center"/>
              <w:cnfStyle w:val="000000000000" w:firstRow="0" w:lastRow="0" w:firstColumn="0" w:lastColumn="0" w:oddVBand="0" w:evenVBand="0" w:oddHBand="0" w:evenHBand="0" w:firstRowFirstColumn="0" w:firstRowLastColumn="0" w:lastRowFirstColumn="0" w:lastRowLastColumn="0"/>
              <w:rPr>
                <w:b/>
              </w:rPr>
            </w:pPr>
            <w:r>
              <w:rPr>
                <w:b/>
              </w:rPr>
              <w:t>Actividad sugerida</w:t>
            </w:r>
          </w:p>
        </w:tc>
        <w:tc>
          <w:tcPr>
            <w:tcW w:w="2236" w:type="dxa"/>
          </w:tcPr>
          <w:p w14:paraId="67B03D5D" w14:textId="77777777" w:rsidR="0023319E" w:rsidRDefault="00256F3B">
            <w:pPr>
              <w:spacing w:after="240" w:line="276" w:lineRule="auto"/>
              <w:jc w:val="center"/>
              <w:cnfStyle w:val="000000000000" w:firstRow="0" w:lastRow="0" w:firstColumn="0" w:lastColumn="0" w:oddVBand="0" w:evenVBand="0" w:oddHBand="0" w:evenHBand="0" w:firstRowFirstColumn="0" w:firstRowLastColumn="0" w:lastRowFirstColumn="0" w:lastRowLastColumn="0"/>
              <w:rPr>
                <w:b/>
              </w:rPr>
            </w:pPr>
            <w:r>
              <w:rPr>
                <w:b/>
              </w:rPr>
              <w:t>Producto</w:t>
            </w:r>
          </w:p>
        </w:tc>
      </w:tr>
      <w:tr w:rsidR="0023319E" w14:paraId="1BFCF60B"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7C09BD26" w14:textId="77777777" w:rsidR="0023319E" w:rsidRDefault="00256F3B">
            <w:pPr>
              <w:spacing w:after="240" w:line="276" w:lineRule="auto"/>
            </w:pPr>
            <w:r>
              <w:lastRenderedPageBreak/>
              <w:t>1. Introducción (15 min)</w:t>
            </w:r>
          </w:p>
        </w:tc>
        <w:tc>
          <w:tcPr>
            <w:tcW w:w="2235" w:type="dxa"/>
          </w:tcPr>
          <w:p w14:paraId="1CAA589D"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Presentar la metodología y su utilidad para el análisis estratégico</w:t>
            </w:r>
          </w:p>
        </w:tc>
        <w:tc>
          <w:tcPr>
            <w:tcW w:w="2235" w:type="dxa"/>
          </w:tcPr>
          <w:p w14:paraId="4E16319C"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Explicación de ejes del diagrama: Interés (X), Influencia (Y), y nivel de apoyo (diagonal). Ejemplos ilustrativos.</w:t>
            </w:r>
          </w:p>
        </w:tc>
        <w:tc>
          <w:tcPr>
            <w:tcW w:w="2236" w:type="dxa"/>
          </w:tcPr>
          <w:p w14:paraId="447A1ED0"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Participantes comprenden la herramienta.</w:t>
            </w:r>
          </w:p>
        </w:tc>
      </w:tr>
      <w:tr w:rsidR="0023319E" w14:paraId="531CA413"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5277CDBA" w14:textId="77777777" w:rsidR="0023319E" w:rsidRDefault="00256F3B">
            <w:pPr>
              <w:spacing w:after="240" w:line="276" w:lineRule="auto"/>
            </w:pPr>
            <w:r>
              <w:t>2. Identificación de actores (20 min)</w:t>
            </w:r>
          </w:p>
        </w:tc>
        <w:tc>
          <w:tcPr>
            <w:tcW w:w="2235" w:type="dxa"/>
          </w:tcPr>
          <w:p w14:paraId="591C2838"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Reconocer actores relevantes en el contexto del proyecto o temática</w:t>
            </w:r>
          </w:p>
        </w:tc>
        <w:tc>
          <w:tcPr>
            <w:tcW w:w="2235" w:type="dxa"/>
          </w:tcPr>
          <w:p w14:paraId="283FC968"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Lluvia de ideas grupal para listar actores claves de distintos sectores.</w:t>
            </w:r>
          </w:p>
        </w:tc>
        <w:tc>
          <w:tcPr>
            <w:tcW w:w="2236" w:type="dxa"/>
          </w:tcPr>
          <w:p w14:paraId="321E6530"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Lista clasificada de actores.</w:t>
            </w:r>
          </w:p>
        </w:tc>
      </w:tr>
      <w:tr w:rsidR="0023319E" w14:paraId="0F75FBF5"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0CCF4B3E" w14:textId="77777777" w:rsidR="0023319E" w:rsidRDefault="00256F3B">
            <w:pPr>
              <w:spacing w:after="240" w:line="276" w:lineRule="auto"/>
            </w:pPr>
            <w:r>
              <w:t>3. Ubicación en el diagrama (30 min)</w:t>
            </w:r>
          </w:p>
        </w:tc>
        <w:tc>
          <w:tcPr>
            <w:tcW w:w="2235" w:type="dxa"/>
          </w:tcPr>
          <w:p w14:paraId="078630F1" w14:textId="77777777" w:rsidR="0023319E" w:rsidRDefault="00256F3B">
            <w:pPr>
              <w:pBdr>
                <w:top w:val="nil"/>
                <w:left w:val="nil"/>
                <w:bottom w:val="nil"/>
                <w:right w:val="nil"/>
                <w:between w:val="nil"/>
              </w:pBdr>
              <w:spacing w:after="240"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Visualizar relaciones e influencia para orientar estrategias</w:t>
            </w:r>
          </w:p>
        </w:tc>
        <w:tc>
          <w:tcPr>
            <w:tcW w:w="2235" w:type="dxa"/>
          </w:tcPr>
          <w:p w14:paraId="42102F7E"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Los grupos posicionan los actores en el diagrama según interés, influencia y apoyo. Se usa codificación por colores para categorías de actores.</w:t>
            </w:r>
          </w:p>
        </w:tc>
        <w:tc>
          <w:tcPr>
            <w:tcW w:w="2236" w:type="dxa"/>
          </w:tcPr>
          <w:p w14:paraId="01FAD97B" w14:textId="77777777" w:rsidR="0023319E" w:rsidRDefault="00256F3B">
            <w:pPr>
              <w:pBdr>
                <w:top w:val="nil"/>
                <w:left w:val="nil"/>
                <w:bottom w:val="nil"/>
                <w:right w:val="nil"/>
                <w:between w:val="nil"/>
              </w:pBdr>
              <w:spacing w:after="240"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Mapa visual del ecosistema de actores.</w:t>
            </w:r>
          </w:p>
        </w:tc>
      </w:tr>
      <w:tr w:rsidR="0023319E" w14:paraId="4406CA39"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3C4FA94B" w14:textId="77777777" w:rsidR="0023319E" w:rsidRDefault="00256F3B">
            <w:pPr>
              <w:spacing w:after="240" w:line="276" w:lineRule="auto"/>
            </w:pPr>
            <w:r>
              <w:t>4. Análisis y estrategias (20 min)</w:t>
            </w:r>
          </w:p>
        </w:tc>
        <w:tc>
          <w:tcPr>
            <w:tcW w:w="2235" w:type="dxa"/>
          </w:tcPr>
          <w:p w14:paraId="571E7112" w14:textId="77777777" w:rsidR="0023319E" w:rsidRDefault="00256F3B">
            <w:pPr>
              <w:pBdr>
                <w:top w:val="nil"/>
                <w:left w:val="nil"/>
                <w:bottom w:val="nil"/>
                <w:right w:val="nil"/>
                <w:between w:val="nil"/>
              </w:pBdr>
              <w:spacing w:after="240"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Reflexionar sobre cómo movilizar a los actores hacia el apoyo y la participación</w:t>
            </w:r>
          </w:p>
        </w:tc>
        <w:tc>
          <w:tcPr>
            <w:tcW w:w="2235" w:type="dxa"/>
          </w:tcPr>
          <w:p w14:paraId="45E49CAD"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Identificación de posibles acciones para movilizar opositores, afianzar aliados o involucrar a los indiferentes. Se registran ideas en papelógrafos o matrices.</w:t>
            </w:r>
          </w:p>
        </w:tc>
        <w:tc>
          <w:tcPr>
            <w:tcW w:w="2236" w:type="dxa"/>
          </w:tcPr>
          <w:p w14:paraId="6E5B6A38" w14:textId="77777777" w:rsidR="0023319E" w:rsidRDefault="00256F3B">
            <w:pPr>
              <w:pBdr>
                <w:top w:val="nil"/>
                <w:left w:val="nil"/>
                <w:bottom w:val="nil"/>
                <w:right w:val="nil"/>
                <w:between w:val="nil"/>
              </w:pBdr>
              <w:spacing w:after="240"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Acciones sugeridas por tipo de actor y ubicación en el mapa.</w:t>
            </w:r>
          </w:p>
        </w:tc>
      </w:tr>
      <w:tr w:rsidR="0023319E" w14:paraId="47D84159"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5388CB7E" w14:textId="77777777" w:rsidR="0023319E" w:rsidRDefault="00256F3B">
            <w:pPr>
              <w:spacing w:after="240" w:line="276" w:lineRule="auto"/>
            </w:pPr>
            <w:r>
              <w:t>5. Cierre (5 min)</w:t>
            </w:r>
          </w:p>
        </w:tc>
        <w:tc>
          <w:tcPr>
            <w:tcW w:w="2235" w:type="dxa"/>
          </w:tcPr>
          <w:p w14:paraId="41F371FF" w14:textId="77777777" w:rsidR="0023319E" w:rsidRDefault="00256F3B">
            <w:pPr>
              <w:pBdr>
                <w:top w:val="nil"/>
                <w:left w:val="nil"/>
                <w:bottom w:val="nil"/>
                <w:right w:val="nil"/>
                <w:between w:val="nil"/>
              </w:pBdr>
              <w:spacing w:after="240"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Compartir hallazgos clave y acordar siguientes pasos</w:t>
            </w:r>
          </w:p>
        </w:tc>
        <w:tc>
          <w:tcPr>
            <w:tcW w:w="2235" w:type="dxa"/>
          </w:tcPr>
          <w:p w14:paraId="33691995"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Socialización de los resultados, toma de fotografías del diagrama y resumen de estrategias a consolidar.</w:t>
            </w:r>
          </w:p>
        </w:tc>
        <w:tc>
          <w:tcPr>
            <w:tcW w:w="2236" w:type="dxa"/>
          </w:tcPr>
          <w:p w14:paraId="620729B7" w14:textId="77777777" w:rsidR="0023319E" w:rsidRDefault="00256F3B">
            <w:pPr>
              <w:pBdr>
                <w:top w:val="nil"/>
                <w:left w:val="nil"/>
                <w:bottom w:val="nil"/>
                <w:right w:val="nil"/>
                <w:between w:val="nil"/>
              </w:pBdr>
              <w:spacing w:after="240"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Sistematización del ejercicio y acuerdos.</w:t>
            </w:r>
          </w:p>
        </w:tc>
      </w:tr>
      <w:tr w:rsidR="0023319E" w14:paraId="6D77D6DA"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4E4FD470" w14:textId="77777777" w:rsidR="0023319E" w:rsidRDefault="00256F3B">
            <w:pPr>
              <w:spacing w:after="240" w:line="276" w:lineRule="auto"/>
            </w:pPr>
            <w:r>
              <w:lastRenderedPageBreak/>
              <w:t>Materiales de apoyo sugeridos</w:t>
            </w:r>
          </w:p>
        </w:tc>
        <w:tc>
          <w:tcPr>
            <w:tcW w:w="6706" w:type="dxa"/>
            <w:gridSpan w:val="3"/>
          </w:tcPr>
          <w:p w14:paraId="6795B61C" w14:textId="77777777" w:rsidR="0023319E" w:rsidRDefault="00256F3B">
            <w:pPr>
              <w:numPr>
                <w:ilvl w:val="0"/>
                <w:numId w:val="20"/>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Papelógrafo con la plantilla del diagrama cartesiano / diana</w:t>
            </w:r>
          </w:p>
          <w:p w14:paraId="75783FD0" w14:textId="77777777" w:rsidR="0023319E" w:rsidRDefault="00256F3B">
            <w:pPr>
              <w:numPr>
                <w:ilvl w:val="0"/>
                <w:numId w:val="20"/>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Marcadores de colores</w:t>
            </w:r>
          </w:p>
          <w:p w14:paraId="21350121" w14:textId="77777777" w:rsidR="0023319E" w:rsidRDefault="00256F3B">
            <w:pPr>
              <w:numPr>
                <w:ilvl w:val="0"/>
                <w:numId w:val="20"/>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Notas adhesivas (por categoría de actor)</w:t>
            </w:r>
          </w:p>
          <w:p w14:paraId="09791E7E" w14:textId="77777777" w:rsidR="0023319E" w:rsidRDefault="00256F3B">
            <w:pPr>
              <w:numPr>
                <w:ilvl w:val="0"/>
                <w:numId w:val="20"/>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Cinta adhesiva o imanes (según formato)</w:t>
            </w:r>
          </w:p>
          <w:p w14:paraId="0693708A" w14:textId="77777777" w:rsidR="0023319E" w:rsidRDefault="00256F3B">
            <w:pPr>
              <w:numPr>
                <w:ilvl w:val="0"/>
                <w:numId w:val="20"/>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Codificación por colores para categorías (p. ej., rojo: sector público; azul: privado; verde: comunitario; amarillo: academia)</w:t>
            </w:r>
          </w:p>
          <w:p w14:paraId="61510A6A" w14:textId="77777777" w:rsidR="0023319E" w:rsidRDefault="00256F3B">
            <w:pPr>
              <w:numPr>
                <w:ilvl w:val="0"/>
                <w:numId w:val="20"/>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Tablero o pantalla para socializar ejemplos</w:t>
            </w:r>
          </w:p>
          <w:p w14:paraId="7D096BC1" w14:textId="77777777" w:rsidR="0023319E" w:rsidRDefault="00256F3B">
            <w:pPr>
              <w:numPr>
                <w:ilvl w:val="0"/>
                <w:numId w:val="20"/>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Cámara o celular para registro fotográfico</w:t>
            </w:r>
          </w:p>
        </w:tc>
      </w:tr>
      <w:tr w:rsidR="0023319E" w14:paraId="461DA44F"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297A6042" w14:textId="77777777" w:rsidR="0023319E" w:rsidRDefault="00256F3B">
            <w:pPr>
              <w:spacing w:after="240" w:line="276" w:lineRule="auto"/>
            </w:pPr>
            <w:r>
              <w:t>Productos esperados</w:t>
            </w:r>
          </w:p>
        </w:tc>
        <w:tc>
          <w:tcPr>
            <w:tcW w:w="6706" w:type="dxa"/>
            <w:gridSpan w:val="3"/>
          </w:tcPr>
          <w:p w14:paraId="56CB8F94" w14:textId="77777777" w:rsidR="0023319E" w:rsidRDefault="00256F3B">
            <w:pPr>
              <w:numPr>
                <w:ilvl w:val="0"/>
                <w:numId w:val="20"/>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Diagrama visual del ecosistema de actores</w:t>
            </w:r>
          </w:p>
          <w:p w14:paraId="5A50052B" w14:textId="77777777" w:rsidR="0023319E" w:rsidRDefault="00256F3B">
            <w:pPr>
              <w:numPr>
                <w:ilvl w:val="0"/>
                <w:numId w:val="20"/>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Lista priorizada de actores clave</w:t>
            </w:r>
          </w:p>
          <w:p w14:paraId="4AE32BBF" w14:textId="77777777" w:rsidR="0023319E" w:rsidRDefault="00256F3B">
            <w:pPr>
              <w:numPr>
                <w:ilvl w:val="0"/>
                <w:numId w:val="20"/>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Estrategias diferenciadas de abordaje y articulación</w:t>
            </w:r>
          </w:p>
          <w:p w14:paraId="08121229" w14:textId="77777777" w:rsidR="0023319E" w:rsidRDefault="00256F3B">
            <w:pPr>
              <w:numPr>
                <w:ilvl w:val="0"/>
                <w:numId w:val="20"/>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Registro fotográfico del ejercicio</w:t>
            </w:r>
          </w:p>
          <w:p w14:paraId="384F6538" w14:textId="77777777" w:rsidR="0023319E" w:rsidRDefault="00256F3B">
            <w:pPr>
              <w:numPr>
                <w:ilvl w:val="0"/>
                <w:numId w:val="20"/>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Informe o sistematización de hallazgos para toma de decisiones institucionales</w:t>
            </w:r>
          </w:p>
          <w:p w14:paraId="58EAE345" w14:textId="77777777" w:rsidR="0023319E" w:rsidRDefault="00256F3B">
            <w:pPr>
              <w:numPr>
                <w:ilvl w:val="0"/>
                <w:numId w:val="20"/>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Informe de seguimiento a compromisos y respuesta institucional</w:t>
            </w:r>
          </w:p>
        </w:tc>
      </w:tr>
      <w:tr w:rsidR="00135679" w14:paraId="70D8C4BB"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60384944" w14:textId="39C99D2A" w:rsidR="00135679" w:rsidRDefault="00135679">
            <w:pPr>
              <w:spacing w:after="240"/>
            </w:pPr>
            <w:r w:rsidRPr="00A16D66">
              <w:t>Recursos mínimos requeridos para su implementación</w:t>
            </w:r>
          </w:p>
        </w:tc>
        <w:tc>
          <w:tcPr>
            <w:tcW w:w="6706" w:type="dxa"/>
            <w:gridSpan w:val="3"/>
          </w:tcPr>
          <w:p w14:paraId="5F57E307" w14:textId="77777777" w:rsidR="00135679" w:rsidRPr="00135679" w:rsidRDefault="00135679" w:rsidP="00135679">
            <w:pPr>
              <w:pBdr>
                <w:top w:val="nil"/>
                <w:left w:val="nil"/>
                <w:bottom w:val="nil"/>
                <w:right w:val="nil"/>
                <w:between w:val="nil"/>
              </w:pBdr>
              <w:tabs>
                <w:tab w:val="left" w:pos="1744"/>
              </w:tabs>
              <w:suppressAutoHyphens/>
              <w:jc w:val="both"/>
              <w:cnfStyle w:val="000000000000" w:firstRow="0" w:lastRow="0" w:firstColumn="0" w:lastColumn="0" w:oddVBand="0" w:evenVBand="0" w:oddHBand="0" w:evenHBand="0" w:firstRowFirstColumn="0" w:firstRowLastColumn="0" w:lastRowFirstColumn="0" w:lastRowLastColumn="0"/>
              <w:rPr>
                <w:color w:val="000000"/>
              </w:rPr>
            </w:pPr>
            <w:r w:rsidRPr="00135679">
              <w:rPr>
                <w:b/>
                <w:bCs/>
                <w:color w:val="000000"/>
              </w:rPr>
              <w:t>Recursos humanos:</w:t>
            </w:r>
          </w:p>
          <w:p w14:paraId="49AD7403" w14:textId="77777777" w:rsidR="00135679" w:rsidRPr="00135679" w:rsidRDefault="00135679" w:rsidP="00135679">
            <w:pPr>
              <w:numPr>
                <w:ilvl w:val="0"/>
                <w:numId w:val="69"/>
              </w:numPr>
              <w:pBdr>
                <w:top w:val="nil"/>
                <w:left w:val="nil"/>
                <w:bottom w:val="nil"/>
                <w:right w:val="nil"/>
                <w:between w:val="nil"/>
              </w:pBdr>
              <w:tabs>
                <w:tab w:val="left" w:pos="1744"/>
              </w:tabs>
              <w:suppressAutoHyphens/>
              <w:jc w:val="both"/>
              <w:cnfStyle w:val="000000000000" w:firstRow="0" w:lastRow="0" w:firstColumn="0" w:lastColumn="0" w:oddVBand="0" w:evenVBand="0" w:oddHBand="0" w:evenHBand="0" w:firstRowFirstColumn="0" w:firstRowLastColumn="0" w:lastRowFirstColumn="0" w:lastRowLastColumn="0"/>
              <w:rPr>
                <w:color w:val="000000"/>
              </w:rPr>
            </w:pPr>
            <w:r w:rsidRPr="00135679">
              <w:rPr>
                <w:color w:val="000000"/>
              </w:rPr>
              <w:t>1 facilitador/a con conocimientos en análisis de actores y gestión estratégica</w:t>
            </w:r>
          </w:p>
          <w:p w14:paraId="1E486338" w14:textId="77777777" w:rsidR="00135679" w:rsidRPr="00135679" w:rsidRDefault="00135679" w:rsidP="00135679">
            <w:pPr>
              <w:numPr>
                <w:ilvl w:val="0"/>
                <w:numId w:val="69"/>
              </w:numPr>
              <w:pBdr>
                <w:top w:val="nil"/>
                <w:left w:val="nil"/>
                <w:bottom w:val="nil"/>
                <w:right w:val="nil"/>
                <w:between w:val="nil"/>
              </w:pBdr>
              <w:tabs>
                <w:tab w:val="left" w:pos="1744"/>
              </w:tabs>
              <w:suppressAutoHyphens/>
              <w:jc w:val="both"/>
              <w:cnfStyle w:val="000000000000" w:firstRow="0" w:lastRow="0" w:firstColumn="0" w:lastColumn="0" w:oddVBand="0" w:evenVBand="0" w:oddHBand="0" w:evenHBand="0" w:firstRowFirstColumn="0" w:firstRowLastColumn="0" w:lastRowFirstColumn="0" w:lastRowLastColumn="0"/>
              <w:rPr>
                <w:color w:val="000000"/>
              </w:rPr>
            </w:pPr>
            <w:r w:rsidRPr="00135679">
              <w:rPr>
                <w:color w:val="000000"/>
              </w:rPr>
              <w:t>1 relator/a o sistematizador/a para recoger hallazgos y estrategias propuestas</w:t>
            </w:r>
          </w:p>
          <w:p w14:paraId="5A1323CC" w14:textId="77777777" w:rsidR="00135679" w:rsidRPr="00135679" w:rsidRDefault="00135679" w:rsidP="00135679">
            <w:pPr>
              <w:numPr>
                <w:ilvl w:val="0"/>
                <w:numId w:val="69"/>
              </w:numPr>
              <w:pBdr>
                <w:top w:val="nil"/>
                <w:left w:val="nil"/>
                <w:bottom w:val="nil"/>
                <w:right w:val="nil"/>
                <w:between w:val="nil"/>
              </w:pBdr>
              <w:tabs>
                <w:tab w:val="left" w:pos="1744"/>
              </w:tabs>
              <w:suppressAutoHyphens/>
              <w:jc w:val="both"/>
              <w:cnfStyle w:val="000000000000" w:firstRow="0" w:lastRow="0" w:firstColumn="0" w:lastColumn="0" w:oddVBand="0" w:evenVBand="0" w:oddHBand="0" w:evenHBand="0" w:firstRowFirstColumn="0" w:firstRowLastColumn="0" w:lastRowFirstColumn="0" w:lastRowLastColumn="0"/>
              <w:rPr>
                <w:color w:val="000000"/>
              </w:rPr>
            </w:pPr>
            <w:r w:rsidRPr="00135679">
              <w:rPr>
                <w:color w:val="000000"/>
              </w:rPr>
              <w:t>1 apoyo logístico para preparación del espacio, entrega de materiales y control del tiempo</w:t>
            </w:r>
          </w:p>
          <w:p w14:paraId="2B513BC0" w14:textId="77777777" w:rsidR="00135679" w:rsidRPr="00135679" w:rsidRDefault="00135679" w:rsidP="00135679">
            <w:pPr>
              <w:pBdr>
                <w:top w:val="nil"/>
                <w:left w:val="nil"/>
                <w:bottom w:val="nil"/>
                <w:right w:val="nil"/>
                <w:between w:val="nil"/>
              </w:pBdr>
              <w:tabs>
                <w:tab w:val="left" w:pos="1744"/>
              </w:tabs>
              <w:suppressAutoHyphens/>
              <w:jc w:val="both"/>
              <w:cnfStyle w:val="000000000000" w:firstRow="0" w:lastRow="0" w:firstColumn="0" w:lastColumn="0" w:oddVBand="0" w:evenVBand="0" w:oddHBand="0" w:evenHBand="0" w:firstRowFirstColumn="0" w:firstRowLastColumn="0" w:lastRowFirstColumn="0" w:lastRowLastColumn="0"/>
              <w:rPr>
                <w:color w:val="000000"/>
              </w:rPr>
            </w:pPr>
            <w:r w:rsidRPr="00135679">
              <w:rPr>
                <w:b/>
                <w:bCs/>
                <w:color w:val="000000"/>
              </w:rPr>
              <w:t>Recursos tecnológicos (opcional en modalidad híbrida):</w:t>
            </w:r>
          </w:p>
          <w:p w14:paraId="666E0B24" w14:textId="77777777" w:rsidR="00135679" w:rsidRPr="00135679" w:rsidRDefault="00135679" w:rsidP="00135679">
            <w:pPr>
              <w:numPr>
                <w:ilvl w:val="0"/>
                <w:numId w:val="70"/>
              </w:numPr>
              <w:pBdr>
                <w:top w:val="nil"/>
                <w:left w:val="nil"/>
                <w:bottom w:val="nil"/>
                <w:right w:val="nil"/>
                <w:between w:val="nil"/>
              </w:pBdr>
              <w:tabs>
                <w:tab w:val="left" w:pos="1744"/>
              </w:tabs>
              <w:suppressAutoHyphens/>
              <w:jc w:val="both"/>
              <w:cnfStyle w:val="000000000000" w:firstRow="0" w:lastRow="0" w:firstColumn="0" w:lastColumn="0" w:oddVBand="0" w:evenVBand="0" w:oddHBand="0" w:evenHBand="0" w:firstRowFirstColumn="0" w:firstRowLastColumn="0" w:lastRowFirstColumn="0" w:lastRowLastColumn="0"/>
              <w:rPr>
                <w:color w:val="000000"/>
              </w:rPr>
            </w:pPr>
            <w:r w:rsidRPr="00135679">
              <w:rPr>
                <w:color w:val="000000"/>
              </w:rPr>
              <w:t>Computador o proyector para mostrar ejemplos o guiar el ejercicio</w:t>
            </w:r>
          </w:p>
          <w:p w14:paraId="26AE4E7A" w14:textId="77777777" w:rsidR="00135679" w:rsidRPr="00135679" w:rsidRDefault="00135679" w:rsidP="00135679">
            <w:pPr>
              <w:numPr>
                <w:ilvl w:val="0"/>
                <w:numId w:val="70"/>
              </w:numPr>
              <w:pBdr>
                <w:top w:val="nil"/>
                <w:left w:val="nil"/>
                <w:bottom w:val="nil"/>
                <w:right w:val="nil"/>
                <w:between w:val="nil"/>
              </w:pBdr>
              <w:tabs>
                <w:tab w:val="left" w:pos="1744"/>
              </w:tabs>
              <w:suppressAutoHyphens/>
              <w:jc w:val="both"/>
              <w:cnfStyle w:val="000000000000" w:firstRow="0" w:lastRow="0" w:firstColumn="0" w:lastColumn="0" w:oddVBand="0" w:evenVBand="0" w:oddHBand="0" w:evenHBand="0" w:firstRowFirstColumn="0" w:firstRowLastColumn="0" w:lastRowFirstColumn="0" w:lastRowLastColumn="0"/>
              <w:rPr>
                <w:color w:val="000000"/>
              </w:rPr>
            </w:pPr>
            <w:r w:rsidRPr="00135679">
              <w:rPr>
                <w:color w:val="000000"/>
              </w:rPr>
              <w:t>Cámara o celular para registro fotográfico del diagrama y dinámica</w:t>
            </w:r>
          </w:p>
          <w:p w14:paraId="08057577" w14:textId="18F1D8D7" w:rsidR="00135679" w:rsidRPr="00135679" w:rsidRDefault="00135679" w:rsidP="00135679">
            <w:pPr>
              <w:numPr>
                <w:ilvl w:val="0"/>
                <w:numId w:val="70"/>
              </w:numPr>
              <w:pBdr>
                <w:top w:val="nil"/>
                <w:left w:val="nil"/>
                <w:bottom w:val="nil"/>
                <w:right w:val="nil"/>
                <w:between w:val="nil"/>
              </w:pBdr>
              <w:tabs>
                <w:tab w:val="left" w:pos="1744"/>
              </w:tabs>
              <w:suppressAutoHyphens/>
              <w:jc w:val="both"/>
              <w:cnfStyle w:val="000000000000" w:firstRow="0" w:lastRow="0" w:firstColumn="0" w:lastColumn="0" w:oddVBand="0" w:evenVBand="0" w:oddHBand="0" w:evenHBand="0" w:firstRowFirstColumn="0" w:firstRowLastColumn="0" w:lastRowFirstColumn="0" w:lastRowLastColumn="0"/>
              <w:rPr>
                <w:color w:val="000000"/>
              </w:rPr>
            </w:pPr>
            <w:r w:rsidRPr="00135679">
              <w:rPr>
                <w:color w:val="000000"/>
              </w:rPr>
              <w:t>Plataforma de trabajo colaborativo (Miro,</w:t>
            </w:r>
            <w:r>
              <w:rPr>
                <w:color w:val="000000"/>
              </w:rPr>
              <w:t xml:space="preserve"> </w:t>
            </w:r>
            <w:proofErr w:type="spellStart"/>
            <w:r>
              <w:rPr>
                <w:color w:val="000000"/>
              </w:rPr>
              <w:t>Canva</w:t>
            </w:r>
            <w:proofErr w:type="spellEnd"/>
            <w:r>
              <w:rPr>
                <w:color w:val="000000"/>
              </w:rPr>
              <w:t xml:space="preserve">, </w:t>
            </w:r>
            <w:proofErr w:type="spellStart"/>
            <w:r>
              <w:rPr>
                <w:color w:val="000000"/>
              </w:rPr>
              <w:t>Figma</w:t>
            </w:r>
            <w:proofErr w:type="spellEnd"/>
            <w:r>
              <w:rPr>
                <w:color w:val="000000"/>
              </w:rPr>
              <w:t>, etc.</w:t>
            </w:r>
            <w:r w:rsidRPr="00135679">
              <w:rPr>
                <w:color w:val="000000"/>
              </w:rPr>
              <w:t>), si se realiza de forma híbrida o virtual</w:t>
            </w:r>
            <w:r>
              <w:rPr>
                <w:color w:val="000000"/>
              </w:rPr>
              <w:t>.</w:t>
            </w:r>
          </w:p>
          <w:p w14:paraId="54781339" w14:textId="77777777" w:rsidR="00135679" w:rsidRPr="00135679" w:rsidRDefault="00135679" w:rsidP="00135679">
            <w:pPr>
              <w:pBdr>
                <w:top w:val="nil"/>
                <w:left w:val="nil"/>
                <w:bottom w:val="nil"/>
                <w:right w:val="nil"/>
                <w:between w:val="nil"/>
              </w:pBdr>
              <w:tabs>
                <w:tab w:val="left" w:pos="1744"/>
              </w:tabs>
              <w:suppressAutoHyphens/>
              <w:jc w:val="both"/>
              <w:cnfStyle w:val="000000000000" w:firstRow="0" w:lastRow="0" w:firstColumn="0" w:lastColumn="0" w:oddVBand="0" w:evenVBand="0" w:oddHBand="0" w:evenHBand="0" w:firstRowFirstColumn="0" w:firstRowLastColumn="0" w:lastRowFirstColumn="0" w:lastRowLastColumn="0"/>
              <w:rPr>
                <w:color w:val="000000"/>
              </w:rPr>
            </w:pPr>
            <w:r w:rsidRPr="00135679">
              <w:rPr>
                <w:b/>
                <w:bCs/>
                <w:color w:val="000000"/>
              </w:rPr>
              <w:t>Insumos logísticos (para modalidad presencial):</w:t>
            </w:r>
          </w:p>
          <w:p w14:paraId="1D864601" w14:textId="77777777" w:rsidR="00135679" w:rsidRPr="00135679" w:rsidRDefault="00135679" w:rsidP="00135679">
            <w:pPr>
              <w:numPr>
                <w:ilvl w:val="0"/>
                <w:numId w:val="71"/>
              </w:numPr>
              <w:pBdr>
                <w:top w:val="nil"/>
                <w:left w:val="nil"/>
                <w:bottom w:val="nil"/>
                <w:right w:val="nil"/>
                <w:between w:val="nil"/>
              </w:pBdr>
              <w:tabs>
                <w:tab w:val="left" w:pos="1744"/>
              </w:tabs>
              <w:suppressAutoHyphens/>
              <w:jc w:val="both"/>
              <w:cnfStyle w:val="000000000000" w:firstRow="0" w:lastRow="0" w:firstColumn="0" w:lastColumn="0" w:oddVBand="0" w:evenVBand="0" w:oddHBand="0" w:evenHBand="0" w:firstRowFirstColumn="0" w:firstRowLastColumn="0" w:lastRowFirstColumn="0" w:lastRowLastColumn="0"/>
              <w:rPr>
                <w:color w:val="000000"/>
              </w:rPr>
            </w:pPr>
            <w:r w:rsidRPr="00135679">
              <w:rPr>
                <w:color w:val="000000"/>
              </w:rPr>
              <w:t>Papelógrafo con plantilla del diagrama cartesiano o diana de actores (uno por grupo o general)</w:t>
            </w:r>
          </w:p>
          <w:p w14:paraId="4338551A" w14:textId="77777777" w:rsidR="00135679" w:rsidRPr="00135679" w:rsidRDefault="00135679" w:rsidP="00135679">
            <w:pPr>
              <w:numPr>
                <w:ilvl w:val="0"/>
                <w:numId w:val="71"/>
              </w:numPr>
              <w:pBdr>
                <w:top w:val="nil"/>
                <w:left w:val="nil"/>
                <w:bottom w:val="nil"/>
                <w:right w:val="nil"/>
                <w:between w:val="nil"/>
              </w:pBdr>
              <w:tabs>
                <w:tab w:val="left" w:pos="1744"/>
              </w:tabs>
              <w:suppressAutoHyphens/>
              <w:jc w:val="both"/>
              <w:cnfStyle w:val="000000000000" w:firstRow="0" w:lastRow="0" w:firstColumn="0" w:lastColumn="0" w:oddVBand="0" w:evenVBand="0" w:oddHBand="0" w:evenHBand="0" w:firstRowFirstColumn="0" w:firstRowLastColumn="0" w:lastRowFirstColumn="0" w:lastRowLastColumn="0"/>
              <w:rPr>
                <w:color w:val="000000"/>
              </w:rPr>
            </w:pPr>
            <w:r w:rsidRPr="00135679">
              <w:rPr>
                <w:color w:val="000000"/>
              </w:rPr>
              <w:t>Marcadores de colores</w:t>
            </w:r>
          </w:p>
          <w:p w14:paraId="3526E655" w14:textId="2600B4CA" w:rsidR="00135679" w:rsidRPr="00135679" w:rsidRDefault="00135679" w:rsidP="00135679">
            <w:pPr>
              <w:numPr>
                <w:ilvl w:val="0"/>
                <w:numId w:val="71"/>
              </w:numPr>
              <w:pBdr>
                <w:top w:val="nil"/>
                <w:left w:val="nil"/>
                <w:bottom w:val="nil"/>
                <w:right w:val="nil"/>
                <w:between w:val="nil"/>
              </w:pBdr>
              <w:tabs>
                <w:tab w:val="left" w:pos="1744"/>
              </w:tabs>
              <w:suppressAutoHyphens/>
              <w:jc w:val="both"/>
              <w:cnfStyle w:val="000000000000" w:firstRow="0" w:lastRow="0" w:firstColumn="0" w:lastColumn="0" w:oddVBand="0" w:evenVBand="0" w:oddHBand="0" w:evenHBand="0" w:firstRowFirstColumn="0" w:firstRowLastColumn="0" w:lastRowFirstColumn="0" w:lastRowLastColumn="0"/>
              <w:rPr>
                <w:color w:val="000000"/>
              </w:rPr>
            </w:pPr>
            <w:r w:rsidRPr="00135679">
              <w:rPr>
                <w:color w:val="000000"/>
              </w:rPr>
              <w:t>Notas adhesivas codificadas por tipo de actor (público, privado, comunitario, académico, etc.)</w:t>
            </w:r>
          </w:p>
          <w:p w14:paraId="305F0EB1" w14:textId="77777777" w:rsidR="00135679" w:rsidRPr="00135679" w:rsidRDefault="00135679" w:rsidP="00135679">
            <w:pPr>
              <w:numPr>
                <w:ilvl w:val="0"/>
                <w:numId w:val="71"/>
              </w:numPr>
              <w:pBdr>
                <w:top w:val="nil"/>
                <w:left w:val="nil"/>
                <w:bottom w:val="nil"/>
                <w:right w:val="nil"/>
                <w:between w:val="nil"/>
              </w:pBdr>
              <w:tabs>
                <w:tab w:val="left" w:pos="1744"/>
              </w:tabs>
              <w:suppressAutoHyphens/>
              <w:jc w:val="both"/>
              <w:cnfStyle w:val="000000000000" w:firstRow="0" w:lastRow="0" w:firstColumn="0" w:lastColumn="0" w:oddVBand="0" w:evenVBand="0" w:oddHBand="0" w:evenHBand="0" w:firstRowFirstColumn="0" w:firstRowLastColumn="0" w:lastRowFirstColumn="0" w:lastRowLastColumn="0"/>
              <w:rPr>
                <w:color w:val="000000"/>
              </w:rPr>
            </w:pPr>
            <w:r w:rsidRPr="00135679">
              <w:rPr>
                <w:color w:val="000000"/>
              </w:rPr>
              <w:t>Papelógrafos adicionales o matrices para registrar estrategias de abordaje</w:t>
            </w:r>
          </w:p>
          <w:p w14:paraId="6A5F9B61" w14:textId="7E0F0FFD" w:rsidR="00135679" w:rsidRPr="00135679" w:rsidRDefault="00135679" w:rsidP="00135679">
            <w:pPr>
              <w:numPr>
                <w:ilvl w:val="0"/>
                <w:numId w:val="71"/>
              </w:numPr>
              <w:pBdr>
                <w:top w:val="nil"/>
                <w:left w:val="nil"/>
                <w:bottom w:val="nil"/>
                <w:right w:val="nil"/>
                <w:between w:val="nil"/>
              </w:pBdr>
              <w:tabs>
                <w:tab w:val="left" w:pos="1744"/>
              </w:tabs>
              <w:suppressAutoHyphens/>
              <w:jc w:val="both"/>
              <w:cnfStyle w:val="000000000000" w:firstRow="0" w:lastRow="0" w:firstColumn="0" w:lastColumn="0" w:oddVBand="0" w:evenVBand="0" w:oddHBand="0" w:evenHBand="0" w:firstRowFirstColumn="0" w:firstRowLastColumn="0" w:lastRowFirstColumn="0" w:lastRowLastColumn="0"/>
              <w:rPr>
                <w:color w:val="000000"/>
              </w:rPr>
            </w:pPr>
            <w:r>
              <w:rPr>
                <w:color w:val="000000"/>
              </w:rPr>
              <w:t>Registros</w:t>
            </w:r>
            <w:r w:rsidRPr="00135679">
              <w:rPr>
                <w:color w:val="000000"/>
              </w:rPr>
              <w:t xml:space="preserve"> de asistencia y formatos para consolidación de resultados y acuerdos</w:t>
            </w:r>
          </w:p>
        </w:tc>
      </w:tr>
    </w:tbl>
    <w:p w14:paraId="7A354728" w14:textId="77777777" w:rsidR="0023319E" w:rsidRDefault="00256F3B">
      <w:pPr>
        <w:spacing w:before="240" w:after="160"/>
        <w:jc w:val="center"/>
      </w:pPr>
      <w:r>
        <w:t>Fuente: Construcción propia Oficina Asesora de Planeación.</w:t>
      </w:r>
    </w:p>
    <w:p w14:paraId="68F7CF47" w14:textId="77777777" w:rsidR="0023319E" w:rsidRDefault="00256F3B">
      <w:pPr>
        <w:keepNext/>
        <w:keepLines/>
        <w:numPr>
          <w:ilvl w:val="1"/>
          <w:numId w:val="1"/>
        </w:numPr>
        <w:pBdr>
          <w:top w:val="nil"/>
          <w:left w:val="nil"/>
          <w:bottom w:val="nil"/>
          <w:right w:val="nil"/>
          <w:between w:val="nil"/>
        </w:pBdr>
        <w:spacing w:before="480" w:after="240"/>
        <w:jc w:val="both"/>
      </w:pPr>
      <w:bookmarkStart w:id="39" w:name="_heading=h.idrvx5tqrto3" w:colFirst="0" w:colLast="0"/>
      <w:bookmarkEnd w:id="39"/>
      <w:r>
        <w:rPr>
          <w:b/>
          <w:color w:val="354999"/>
        </w:rPr>
        <w:lastRenderedPageBreak/>
        <w:t>Metodología 18: Mapa de redes de actores</w:t>
      </w:r>
    </w:p>
    <w:tbl>
      <w:tblPr>
        <w:tblStyle w:val="af5"/>
        <w:tblW w:w="8828" w:type="dxa"/>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ayout w:type="fixed"/>
        <w:tblLook w:val="04A0" w:firstRow="1" w:lastRow="0" w:firstColumn="1" w:lastColumn="0" w:noHBand="0" w:noVBand="1"/>
      </w:tblPr>
      <w:tblGrid>
        <w:gridCol w:w="2122"/>
        <w:gridCol w:w="2235"/>
        <w:gridCol w:w="2235"/>
        <w:gridCol w:w="2236"/>
      </w:tblGrid>
      <w:tr w:rsidR="0023319E" w14:paraId="3FF33943" w14:textId="77777777" w:rsidTr="0023319E">
        <w:trPr>
          <w:cnfStyle w:val="100000000000" w:firstRow="1" w:lastRow="0" w:firstColumn="0" w:lastColumn="0" w:oddVBand="0" w:evenVBand="0" w:oddHBand="0" w:evenHBand="0" w:firstRowFirstColumn="0" w:firstRowLastColumn="0" w:lastRowFirstColumn="0" w:lastRowLastColumn="0"/>
          <w:trHeight w:val="202"/>
        </w:trPr>
        <w:tc>
          <w:tcPr>
            <w:cnfStyle w:val="001000000000" w:firstRow="0" w:lastRow="0" w:firstColumn="1" w:lastColumn="0" w:oddVBand="0" w:evenVBand="0" w:oddHBand="0" w:evenHBand="0" w:firstRowFirstColumn="0" w:firstRowLastColumn="0" w:lastRowFirstColumn="0" w:lastRowLastColumn="0"/>
            <w:tcW w:w="8828" w:type="dxa"/>
            <w:gridSpan w:val="4"/>
          </w:tcPr>
          <w:p w14:paraId="05D7B97A" w14:textId="77777777" w:rsidR="0023319E" w:rsidRDefault="00256F3B">
            <w:pPr>
              <w:pBdr>
                <w:top w:val="nil"/>
                <w:left w:val="nil"/>
                <w:bottom w:val="nil"/>
                <w:right w:val="nil"/>
                <w:between w:val="nil"/>
              </w:pBdr>
              <w:spacing w:line="276" w:lineRule="auto"/>
              <w:jc w:val="center"/>
              <w:rPr>
                <w:color w:val="000000"/>
              </w:rPr>
            </w:pPr>
            <w:r>
              <w:rPr>
                <w:b w:val="0"/>
                <w:color w:val="000000"/>
              </w:rPr>
              <w:t>FICHA METODOLÓGICA</w:t>
            </w:r>
          </w:p>
        </w:tc>
      </w:tr>
      <w:tr w:rsidR="0023319E" w14:paraId="50DFF67F"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70E8A52A" w14:textId="77777777" w:rsidR="0023319E" w:rsidRDefault="00256F3B">
            <w:pPr>
              <w:spacing w:after="240" w:line="276" w:lineRule="auto"/>
            </w:pPr>
            <w:r>
              <w:t>Modalidad</w:t>
            </w:r>
          </w:p>
        </w:tc>
        <w:tc>
          <w:tcPr>
            <w:tcW w:w="6706" w:type="dxa"/>
            <w:gridSpan w:val="3"/>
          </w:tcPr>
          <w:p w14:paraId="281536B1"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Presencial o virtual (adaptable según recursos y contexto)</w:t>
            </w:r>
          </w:p>
        </w:tc>
      </w:tr>
      <w:tr w:rsidR="0023319E" w14:paraId="405D5D9F"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3B0049F1" w14:textId="77777777" w:rsidR="0023319E" w:rsidRDefault="00256F3B">
            <w:pPr>
              <w:spacing w:after="240" w:line="276" w:lineRule="auto"/>
            </w:pPr>
            <w:r>
              <w:t>Metodología</w:t>
            </w:r>
          </w:p>
        </w:tc>
        <w:tc>
          <w:tcPr>
            <w:tcW w:w="6706" w:type="dxa"/>
            <w:gridSpan w:val="3"/>
          </w:tcPr>
          <w:p w14:paraId="15217A4B" w14:textId="77777777" w:rsidR="0023319E" w:rsidRDefault="00256F3B">
            <w:pPr>
              <w:spacing w:after="160" w:line="276" w:lineRule="auto"/>
              <w:jc w:val="both"/>
              <w:cnfStyle w:val="000000000000" w:firstRow="0" w:lastRow="0" w:firstColumn="0" w:lastColumn="0" w:oddVBand="0" w:evenVBand="0" w:oddHBand="0" w:evenHBand="0" w:firstRowFirstColumn="0" w:firstRowLastColumn="0" w:lastRowFirstColumn="0" w:lastRowLastColumn="0"/>
            </w:pPr>
            <w:r>
              <w:t>Mapeo participativo de redes sociales y relaciones entre actores</w:t>
            </w:r>
          </w:p>
        </w:tc>
      </w:tr>
      <w:tr w:rsidR="0023319E" w14:paraId="3E9F8A02"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58DD7673" w14:textId="77777777" w:rsidR="0023319E" w:rsidRDefault="00256F3B">
            <w:pPr>
              <w:spacing w:after="240" w:line="276" w:lineRule="auto"/>
            </w:pPr>
            <w:r>
              <w:t>No. de personas</w:t>
            </w:r>
          </w:p>
        </w:tc>
        <w:tc>
          <w:tcPr>
            <w:tcW w:w="6706" w:type="dxa"/>
            <w:gridSpan w:val="3"/>
          </w:tcPr>
          <w:p w14:paraId="431603E0"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Entre 10 y 40 participantes</w:t>
            </w:r>
          </w:p>
        </w:tc>
      </w:tr>
      <w:tr w:rsidR="0023319E" w14:paraId="6B5B53C2"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097E3C35" w14:textId="77777777" w:rsidR="0023319E" w:rsidRDefault="00256F3B">
            <w:pPr>
              <w:spacing w:after="240" w:line="276" w:lineRule="auto"/>
            </w:pPr>
            <w:r>
              <w:t>Duración</w:t>
            </w:r>
          </w:p>
        </w:tc>
        <w:tc>
          <w:tcPr>
            <w:tcW w:w="6706" w:type="dxa"/>
            <w:gridSpan w:val="3"/>
          </w:tcPr>
          <w:p w14:paraId="4AD869B0"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1 hora y 30 minutos</w:t>
            </w:r>
          </w:p>
        </w:tc>
      </w:tr>
      <w:tr w:rsidR="0023319E" w14:paraId="5E375F8D"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29A93CFA" w14:textId="77777777" w:rsidR="0023319E" w:rsidRDefault="00256F3B">
            <w:pPr>
              <w:spacing w:after="240" w:line="276" w:lineRule="auto"/>
            </w:pPr>
            <w:r>
              <w:t>Tipo de convocatoria</w:t>
            </w:r>
          </w:p>
        </w:tc>
        <w:tc>
          <w:tcPr>
            <w:tcW w:w="6706" w:type="dxa"/>
            <w:gridSpan w:val="3"/>
          </w:tcPr>
          <w:p w14:paraId="5C951444"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Servidores públicos, grupos de valor, representantes comunitarios o institucionales según la temática del proyecto</w:t>
            </w:r>
          </w:p>
        </w:tc>
      </w:tr>
      <w:tr w:rsidR="0023319E" w14:paraId="0FDA7A59"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0D597ED0" w14:textId="77777777" w:rsidR="0023319E" w:rsidRDefault="00256F3B">
            <w:pPr>
              <w:spacing w:after="240" w:line="276" w:lineRule="auto"/>
            </w:pPr>
            <w:r>
              <w:t>Objetivo</w:t>
            </w:r>
          </w:p>
        </w:tc>
        <w:tc>
          <w:tcPr>
            <w:tcW w:w="6706" w:type="dxa"/>
            <w:gridSpan w:val="3"/>
          </w:tcPr>
          <w:p w14:paraId="3D62BC31"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Identificar y representar las relaciones existentes entre actores estratégicos vinculados a una temática, territorio o proceso institucional, analizando su naturaleza, intensidad y calidad, con el fin de proponer estrategias de fortalecimiento, articulación y transformación de dichas relaciones.</w:t>
            </w:r>
          </w:p>
        </w:tc>
      </w:tr>
      <w:tr w:rsidR="0023319E" w14:paraId="04A806E3" w14:textId="77777777" w:rsidTr="0023319E">
        <w:tc>
          <w:tcPr>
            <w:cnfStyle w:val="001000000000" w:firstRow="0" w:lastRow="0" w:firstColumn="1" w:lastColumn="0" w:oddVBand="0" w:evenVBand="0" w:oddHBand="0" w:evenHBand="0" w:firstRowFirstColumn="0" w:firstRowLastColumn="0" w:lastRowFirstColumn="0" w:lastRowLastColumn="0"/>
            <w:tcW w:w="8828" w:type="dxa"/>
            <w:gridSpan w:val="4"/>
          </w:tcPr>
          <w:p w14:paraId="4B9453F1" w14:textId="77777777" w:rsidR="0023319E" w:rsidRDefault="00256F3B">
            <w:pPr>
              <w:spacing w:after="240" w:line="276" w:lineRule="auto"/>
              <w:jc w:val="center"/>
            </w:pPr>
            <w:r>
              <w:t xml:space="preserve">Descripción de la metodología </w:t>
            </w:r>
          </w:p>
          <w:p w14:paraId="14651374" w14:textId="77777777" w:rsidR="0023319E" w:rsidRDefault="00256F3B">
            <w:pPr>
              <w:spacing w:after="240" w:line="276" w:lineRule="auto"/>
              <w:jc w:val="both"/>
            </w:pPr>
            <w:r>
              <w:rPr>
                <w:b w:val="0"/>
              </w:rPr>
              <w:t>El Mapa de Redes es una herramienta participativa que permite representar gráficamente las relaciones entre actores clave dentro de un ecosistema institucional, social o territorial. A través de una perspectiva sistémica, visibiliza vínculos de colaboración, tensión o neutralidad, y ofrece insumos para el diseño de estrategias que promuevan articulaciones más armónicas, colaborativas e incidentes.</w:t>
            </w:r>
          </w:p>
        </w:tc>
      </w:tr>
      <w:tr w:rsidR="0023319E" w14:paraId="1A82A977"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3D1CD95A" w14:textId="77777777" w:rsidR="0023319E" w:rsidRDefault="00256F3B">
            <w:pPr>
              <w:spacing w:after="160" w:line="276" w:lineRule="auto"/>
              <w:jc w:val="center"/>
            </w:pPr>
            <w:r>
              <w:t>Etapa</w:t>
            </w:r>
          </w:p>
        </w:tc>
        <w:tc>
          <w:tcPr>
            <w:tcW w:w="2235" w:type="dxa"/>
          </w:tcPr>
          <w:p w14:paraId="16CB35F4" w14:textId="77777777" w:rsidR="0023319E" w:rsidRDefault="00256F3B">
            <w:pPr>
              <w:spacing w:after="240" w:line="276" w:lineRule="auto"/>
              <w:jc w:val="center"/>
              <w:cnfStyle w:val="000000000000" w:firstRow="0" w:lastRow="0" w:firstColumn="0" w:lastColumn="0" w:oddVBand="0" w:evenVBand="0" w:oddHBand="0" w:evenHBand="0" w:firstRowFirstColumn="0" w:firstRowLastColumn="0" w:lastRowFirstColumn="0" w:lastRowLastColumn="0"/>
              <w:rPr>
                <w:b/>
              </w:rPr>
            </w:pPr>
            <w:r>
              <w:rPr>
                <w:b/>
              </w:rPr>
              <w:t>Propósito</w:t>
            </w:r>
          </w:p>
        </w:tc>
        <w:tc>
          <w:tcPr>
            <w:tcW w:w="2235" w:type="dxa"/>
          </w:tcPr>
          <w:p w14:paraId="0CE18678" w14:textId="77777777" w:rsidR="0023319E" w:rsidRDefault="00256F3B">
            <w:pPr>
              <w:spacing w:after="240" w:line="276" w:lineRule="auto"/>
              <w:jc w:val="center"/>
              <w:cnfStyle w:val="000000000000" w:firstRow="0" w:lastRow="0" w:firstColumn="0" w:lastColumn="0" w:oddVBand="0" w:evenVBand="0" w:oddHBand="0" w:evenHBand="0" w:firstRowFirstColumn="0" w:firstRowLastColumn="0" w:lastRowFirstColumn="0" w:lastRowLastColumn="0"/>
              <w:rPr>
                <w:b/>
              </w:rPr>
            </w:pPr>
            <w:r>
              <w:rPr>
                <w:b/>
              </w:rPr>
              <w:t>Actividad sugerida</w:t>
            </w:r>
          </w:p>
        </w:tc>
        <w:tc>
          <w:tcPr>
            <w:tcW w:w="2236" w:type="dxa"/>
          </w:tcPr>
          <w:p w14:paraId="42F05F3E" w14:textId="77777777" w:rsidR="0023319E" w:rsidRDefault="00256F3B">
            <w:pPr>
              <w:spacing w:after="240" w:line="276" w:lineRule="auto"/>
              <w:jc w:val="center"/>
              <w:cnfStyle w:val="000000000000" w:firstRow="0" w:lastRow="0" w:firstColumn="0" w:lastColumn="0" w:oddVBand="0" w:evenVBand="0" w:oddHBand="0" w:evenHBand="0" w:firstRowFirstColumn="0" w:firstRowLastColumn="0" w:lastRowFirstColumn="0" w:lastRowLastColumn="0"/>
              <w:rPr>
                <w:b/>
              </w:rPr>
            </w:pPr>
            <w:r>
              <w:rPr>
                <w:b/>
              </w:rPr>
              <w:t>Producto</w:t>
            </w:r>
          </w:p>
        </w:tc>
      </w:tr>
      <w:tr w:rsidR="0023319E" w14:paraId="249E837C"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21ABE8D7" w14:textId="77777777" w:rsidR="0023319E" w:rsidRDefault="00256F3B">
            <w:pPr>
              <w:spacing w:after="240" w:line="276" w:lineRule="auto"/>
            </w:pPr>
            <w:r>
              <w:t>1. Introducción (15 min)</w:t>
            </w:r>
          </w:p>
        </w:tc>
        <w:tc>
          <w:tcPr>
            <w:tcW w:w="2235" w:type="dxa"/>
          </w:tcPr>
          <w:p w14:paraId="5B1032D5"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Contextualizar la metodología y su utilidad</w:t>
            </w:r>
          </w:p>
        </w:tc>
        <w:tc>
          <w:tcPr>
            <w:tcW w:w="2235" w:type="dxa"/>
          </w:tcPr>
          <w:p w14:paraId="177AEE19"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Breve presentación del objetivo, explicación del enfoque sistémico y del uso del mapa de redes</w:t>
            </w:r>
          </w:p>
        </w:tc>
        <w:tc>
          <w:tcPr>
            <w:tcW w:w="2236" w:type="dxa"/>
          </w:tcPr>
          <w:p w14:paraId="620CEAF4"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Comprensión general del propósito del ejercicio</w:t>
            </w:r>
          </w:p>
        </w:tc>
      </w:tr>
      <w:tr w:rsidR="0023319E" w14:paraId="64ECF327"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7026F4A6" w14:textId="77777777" w:rsidR="0023319E" w:rsidRDefault="00256F3B">
            <w:pPr>
              <w:spacing w:after="240" w:line="276" w:lineRule="auto"/>
            </w:pPr>
            <w:r>
              <w:t>2. Identificación de actores (20 min)</w:t>
            </w:r>
          </w:p>
        </w:tc>
        <w:tc>
          <w:tcPr>
            <w:tcW w:w="2235" w:type="dxa"/>
          </w:tcPr>
          <w:p w14:paraId="218484E2"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Ubicar a los actores clave del proceso</w:t>
            </w:r>
          </w:p>
        </w:tc>
        <w:tc>
          <w:tcPr>
            <w:tcW w:w="2235" w:type="dxa"/>
          </w:tcPr>
          <w:p w14:paraId="73EAA040"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 xml:space="preserve">En una plantilla o mural, los participantes identifican actores </w:t>
            </w:r>
            <w:r>
              <w:lastRenderedPageBreak/>
              <w:t>relevantes de diferentes sectores (público, privado, comunitario, académico, etc.)</w:t>
            </w:r>
          </w:p>
        </w:tc>
        <w:tc>
          <w:tcPr>
            <w:tcW w:w="2236" w:type="dxa"/>
          </w:tcPr>
          <w:p w14:paraId="0B12A267"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lastRenderedPageBreak/>
              <w:t>Mapa base con actores posicionados</w:t>
            </w:r>
          </w:p>
        </w:tc>
      </w:tr>
      <w:tr w:rsidR="0023319E" w14:paraId="0978B111"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7138FFAC" w14:textId="77777777" w:rsidR="0023319E" w:rsidRDefault="00256F3B">
            <w:pPr>
              <w:spacing w:after="240" w:line="276" w:lineRule="auto"/>
            </w:pPr>
            <w:r>
              <w:t>3. Mapeo de relaciones (40 min)</w:t>
            </w:r>
          </w:p>
        </w:tc>
        <w:tc>
          <w:tcPr>
            <w:tcW w:w="2235" w:type="dxa"/>
          </w:tcPr>
          <w:p w14:paraId="32B567E4" w14:textId="77777777" w:rsidR="0023319E" w:rsidRDefault="00256F3B">
            <w:pPr>
              <w:pBdr>
                <w:top w:val="nil"/>
                <w:left w:val="nil"/>
                <w:bottom w:val="nil"/>
                <w:right w:val="nil"/>
                <w:between w:val="nil"/>
              </w:pBdr>
              <w:spacing w:after="240"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Analizar la calidad de las relaciones entre actores</w:t>
            </w:r>
          </w:p>
        </w:tc>
        <w:tc>
          <w:tcPr>
            <w:tcW w:w="2235" w:type="dxa"/>
          </w:tcPr>
          <w:p w14:paraId="745F59C9"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Con lana o cintas de colores (verde = armonía, amarillo = neutral, rojo = tensión), se trazan los vínculos entre actores según la experiencia o percepción de los participantes</w:t>
            </w:r>
          </w:p>
        </w:tc>
        <w:tc>
          <w:tcPr>
            <w:tcW w:w="2236" w:type="dxa"/>
          </w:tcPr>
          <w:p w14:paraId="09046A8F" w14:textId="77777777" w:rsidR="0023319E" w:rsidRDefault="00256F3B">
            <w:pPr>
              <w:pBdr>
                <w:top w:val="nil"/>
                <w:left w:val="nil"/>
                <w:bottom w:val="nil"/>
                <w:right w:val="nil"/>
                <w:between w:val="nil"/>
              </w:pBdr>
              <w:spacing w:after="240"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Visualización de relaciones y tensiones</w:t>
            </w:r>
          </w:p>
        </w:tc>
      </w:tr>
      <w:tr w:rsidR="0023319E" w14:paraId="621F47C7"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762D86BB" w14:textId="77777777" w:rsidR="0023319E" w:rsidRDefault="00256F3B">
            <w:pPr>
              <w:spacing w:after="240" w:line="276" w:lineRule="auto"/>
            </w:pPr>
            <w:r>
              <w:t>4. Análisis y propuestas (30 min)</w:t>
            </w:r>
          </w:p>
        </w:tc>
        <w:tc>
          <w:tcPr>
            <w:tcW w:w="2235" w:type="dxa"/>
          </w:tcPr>
          <w:p w14:paraId="4B969E8E" w14:textId="77777777" w:rsidR="0023319E" w:rsidRDefault="00256F3B">
            <w:pPr>
              <w:pBdr>
                <w:top w:val="nil"/>
                <w:left w:val="nil"/>
                <w:bottom w:val="nil"/>
                <w:right w:val="nil"/>
                <w:between w:val="nil"/>
              </w:pBdr>
              <w:spacing w:after="240"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Interpretar el mapa y generar propuestas de transformación relacional</w:t>
            </w:r>
          </w:p>
        </w:tc>
        <w:tc>
          <w:tcPr>
            <w:tcW w:w="2235" w:type="dxa"/>
          </w:tcPr>
          <w:p w14:paraId="6C4D99B5"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Discusión grupal sobre patrones observados, oportunidades de articulación, necesidades de mejora o intervención sobre relaciones débiles o conflictivas</w:t>
            </w:r>
          </w:p>
        </w:tc>
        <w:tc>
          <w:tcPr>
            <w:tcW w:w="2236" w:type="dxa"/>
          </w:tcPr>
          <w:p w14:paraId="780E92B6" w14:textId="77777777" w:rsidR="0023319E" w:rsidRDefault="00256F3B">
            <w:pPr>
              <w:pBdr>
                <w:top w:val="nil"/>
                <w:left w:val="nil"/>
                <w:bottom w:val="nil"/>
                <w:right w:val="nil"/>
                <w:between w:val="nil"/>
              </w:pBdr>
              <w:spacing w:after="240"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Lista de propuestas de fortalecimiento de relaciones</w:t>
            </w:r>
          </w:p>
        </w:tc>
      </w:tr>
      <w:tr w:rsidR="0023319E" w14:paraId="662894F4"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65117A47" w14:textId="77777777" w:rsidR="0023319E" w:rsidRDefault="00256F3B">
            <w:pPr>
              <w:spacing w:after="240" w:line="276" w:lineRule="auto"/>
            </w:pPr>
            <w:r>
              <w:t>5. Cierre y compromisos (15 min)</w:t>
            </w:r>
          </w:p>
        </w:tc>
        <w:tc>
          <w:tcPr>
            <w:tcW w:w="2235" w:type="dxa"/>
          </w:tcPr>
          <w:p w14:paraId="6A8CDF97" w14:textId="77777777" w:rsidR="0023319E" w:rsidRDefault="00256F3B">
            <w:pPr>
              <w:pBdr>
                <w:top w:val="nil"/>
                <w:left w:val="nil"/>
                <w:bottom w:val="nil"/>
                <w:right w:val="nil"/>
                <w:between w:val="nil"/>
              </w:pBdr>
              <w:spacing w:after="240"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Consolidar aprendizajes y responsabilidades compartidas</w:t>
            </w:r>
          </w:p>
        </w:tc>
        <w:tc>
          <w:tcPr>
            <w:tcW w:w="2235" w:type="dxa"/>
          </w:tcPr>
          <w:p w14:paraId="396A8FFA"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Cada grupo define compromisos o acciones para mejorar las relaciones clave detectadas</w:t>
            </w:r>
          </w:p>
        </w:tc>
        <w:tc>
          <w:tcPr>
            <w:tcW w:w="2236" w:type="dxa"/>
          </w:tcPr>
          <w:p w14:paraId="482247C8" w14:textId="77777777" w:rsidR="0023319E" w:rsidRDefault="00256F3B">
            <w:pPr>
              <w:pBdr>
                <w:top w:val="nil"/>
                <w:left w:val="nil"/>
                <w:bottom w:val="nil"/>
                <w:right w:val="nil"/>
                <w:between w:val="nil"/>
              </w:pBdr>
              <w:spacing w:after="240"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Matriz de compromisos o ruta de acción conjunta</w:t>
            </w:r>
          </w:p>
        </w:tc>
      </w:tr>
      <w:tr w:rsidR="0023319E" w14:paraId="5DBE9256"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3DE7318D" w14:textId="77777777" w:rsidR="0023319E" w:rsidRDefault="00256F3B">
            <w:pPr>
              <w:spacing w:after="240" w:line="276" w:lineRule="auto"/>
            </w:pPr>
            <w:r>
              <w:t>Materiales de apoyo sugeridos</w:t>
            </w:r>
          </w:p>
        </w:tc>
        <w:tc>
          <w:tcPr>
            <w:tcW w:w="6706" w:type="dxa"/>
            <w:gridSpan w:val="3"/>
          </w:tcPr>
          <w:p w14:paraId="6964D10D" w14:textId="77777777" w:rsidR="0023319E" w:rsidRDefault="00256F3B">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b/>
                <w:color w:val="000000"/>
              </w:rPr>
              <w:t>Para modalidad presencial:</w:t>
            </w:r>
          </w:p>
          <w:p w14:paraId="5BB4CFF7" w14:textId="77777777" w:rsidR="0023319E" w:rsidRDefault="00256F3B">
            <w:pPr>
              <w:numPr>
                <w:ilvl w:val="0"/>
                <w:numId w:val="20"/>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Papel </w:t>
            </w:r>
            <w:proofErr w:type="spellStart"/>
            <w:r>
              <w:rPr>
                <w:color w:val="000000"/>
              </w:rPr>
              <w:t>kraft</w:t>
            </w:r>
            <w:proofErr w:type="spellEnd"/>
            <w:r>
              <w:rPr>
                <w:color w:val="000000"/>
              </w:rPr>
              <w:t xml:space="preserve"> o cartulina grande para el mural de actores</w:t>
            </w:r>
          </w:p>
          <w:p w14:paraId="429B1451" w14:textId="77777777" w:rsidR="0023319E" w:rsidRDefault="00256F3B">
            <w:pPr>
              <w:numPr>
                <w:ilvl w:val="0"/>
                <w:numId w:val="20"/>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Marcadores, tarjetas o círculos adhesivos para los nombres de actores</w:t>
            </w:r>
          </w:p>
          <w:p w14:paraId="52673C3E" w14:textId="77777777" w:rsidR="0023319E" w:rsidRDefault="00256F3B">
            <w:pPr>
              <w:numPr>
                <w:ilvl w:val="0"/>
                <w:numId w:val="20"/>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Lana o cintas de tres colores (verde, amarillo y rojo)</w:t>
            </w:r>
          </w:p>
          <w:p w14:paraId="5D7F080A" w14:textId="77777777" w:rsidR="0023319E" w:rsidRDefault="00256F3B">
            <w:pPr>
              <w:numPr>
                <w:ilvl w:val="0"/>
                <w:numId w:val="20"/>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Cinta adhesiva o tachuelas</w:t>
            </w:r>
          </w:p>
          <w:p w14:paraId="6D644896" w14:textId="77777777" w:rsidR="0023319E" w:rsidRDefault="00256F3B">
            <w:pPr>
              <w:numPr>
                <w:ilvl w:val="0"/>
                <w:numId w:val="20"/>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Fichas o plantillas para consignar observaciones y compromisos</w:t>
            </w:r>
          </w:p>
          <w:p w14:paraId="3B41A458" w14:textId="77777777" w:rsidR="0023319E" w:rsidRDefault="00256F3B">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b/>
                <w:color w:val="000000"/>
              </w:rPr>
              <w:t>Para modalidad virtual:</w:t>
            </w:r>
          </w:p>
          <w:p w14:paraId="604A9590" w14:textId="77777777" w:rsidR="0023319E" w:rsidRDefault="00256F3B">
            <w:pPr>
              <w:numPr>
                <w:ilvl w:val="0"/>
                <w:numId w:val="20"/>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lastRenderedPageBreak/>
              <w:t xml:space="preserve">Plataforma de pizarra colaborativa (MIRO, MURAL, </w:t>
            </w:r>
            <w:proofErr w:type="spellStart"/>
            <w:r>
              <w:rPr>
                <w:color w:val="000000"/>
              </w:rPr>
              <w:t>Jamboard</w:t>
            </w:r>
            <w:proofErr w:type="spellEnd"/>
            <w:r>
              <w:rPr>
                <w:color w:val="000000"/>
              </w:rPr>
              <w:t>, etc.)</w:t>
            </w:r>
          </w:p>
          <w:p w14:paraId="2858AE19" w14:textId="77777777" w:rsidR="0023319E" w:rsidRDefault="00256F3B">
            <w:pPr>
              <w:numPr>
                <w:ilvl w:val="0"/>
                <w:numId w:val="20"/>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Plantilla digital del mapa de redes con capas de color para relaciones</w:t>
            </w:r>
          </w:p>
          <w:p w14:paraId="6D1BC76D" w14:textId="77777777" w:rsidR="0023319E" w:rsidRDefault="00256F3B">
            <w:pPr>
              <w:numPr>
                <w:ilvl w:val="0"/>
                <w:numId w:val="20"/>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Formularios digitales o chat de grupo para discusión y compromisos</w:t>
            </w:r>
          </w:p>
        </w:tc>
      </w:tr>
      <w:tr w:rsidR="0023319E" w14:paraId="682AEDD8"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7300E31A" w14:textId="77777777" w:rsidR="0023319E" w:rsidRDefault="00256F3B">
            <w:pPr>
              <w:spacing w:after="240" w:line="276" w:lineRule="auto"/>
            </w:pPr>
            <w:r>
              <w:lastRenderedPageBreak/>
              <w:t>Productos esperados</w:t>
            </w:r>
          </w:p>
        </w:tc>
        <w:tc>
          <w:tcPr>
            <w:tcW w:w="6706" w:type="dxa"/>
            <w:gridSpan w:val="3"/>
          </w:tcPr>
          <w:p w14:paraId="041551F0" w14:textId="77777777" w:rsidR="0023319E" w:rsidRDefault="00256F3B">
            <w:pPr>
              <w:numPr>
                <w:ilvl w:val="0"/>
                <w:numId w:val="20"/>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Mapa visual de relaciones entre actores clave</w:t>
            </w:r>
          </w:p>
          <w:p w14:paraId="40F51078" w14:textId="77777777" w:rsidR="0023319E" w:rsidRDefault="00256F3B">
            <w:pPr>
              <w:numPr>
                <w:ilvl w:val="0"/>
                <w:numId w:val="20"/>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Identificación de actores articuladores, aislados o conflictivos</w:t>
            </w:r>
          </w:p>
          <w:p w14:paraId="1485B2D9" w14:textId="77777777" w:rsidR="0023319E" w:rsidRDefault="00256F3B">
            <w:pPr>
              <w:numPr>
                <w:ilvl w:val="0"/>
                <w:numId w:val="20"/>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Propuestas de mejora o intervención sobre vínculos prioritarios</w:t>
            </w:r>
          </w:p>
        </w:tc>
      </w:tr>
      <w:tr w:rsidR="00FA60E5" w14:paraId="0C9027C4"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76E7B084" w14:textId="115233B7" w:rsidR="00FA60E5" w:rsidRDefault="00FA60E5">
            <w:pPr>
              <w:spacing w:after="240"/>
            </w:pPr>
            <w:r w:rsidRPr="00A16D66">
              <w:t>Recursos mínimos requeridos para su implementación</w:t>
            </w:r>
          </w:p>
        </w:tc>
        <w:tc>
          <w:tcPr>
            <w:tcW w:w="6706" w:type="dxa"/>
            <w:gridSpan w:val="3"/>
          </w:tcPr>
          <w:p w14:paraId="6C54D10E" w14:textId="77777777" w:rsidR="00874C50" w:rsidRPr="00874C50" w:rsidRDefault="00874C50" w:rsidP="00874C50">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874C50">
              <w:rPr>
                <w:b/>
                <w:bCs/>
                <w:color w:val="000000"/>
              </w:rPr>
              <w:t>Recursos humanos:</w:t>
            </w:r>
          </w:p>
          <w:p w14:paraId="0CE507A4" w14:textId="77777777" w:rsidR="00874C50" w:rsidRPr="00874C50" w:rsidRDefault="00874C50" w:rsidP="00874C50">
            <w:pPr>
              <w:numPr>
                <w:ilvl w:val="0"/>
                <w:numId w:val="72"/>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874C50">
              <w:rPr>
                <w:color w:val="000000"/>
              </w:rPr>
              <w:t>1 facilitador/a con experiencia en enfoque sistémico y mapeo de relaciones</w:t>
            </w:r>
          </w:p>
          <w:p w14:paraId="4962D44D" w14:textId="77777777" w:rsidR="00874C50" w:rsidRPr="00874C50" w:rsidRDefault="00874C50" w:rsidP="00874C50">
            <w:pPr>
              <w:numPr>
                <w:ilvl w:val="0"/>
                <w:numId w:val="72"/>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874C50">
              <w:rPr>
                <w:color w:val="000000"/>
              </w:rPr>
              <w:t>1 relator/a o sistematizador/a para registrar hallazgos y compromisos</w:t>
            </w:r>
          </w:p>
          <w:p w14:paraId="6F7770E0" w14:textId="77777777" w:rsidR="00874C50" w:rsidRPr="00874C50" w:rsidRDefault="00874C50" w:rsidP="00874C50">
            <w:pPr>
              <w:numPr>
                <w:ilvl w:val="0"/>
                <w:numId w:val="72"/>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874C50">
              <w:rPr>
                <w:color w:val="000000"/>
              </w:rPr>
              <w:t>1 apoyo logístico o técnico para disposición de materiales (presencial) o manejo de la plataforma (virtual)</w:t>
            </w:r>
          </w:p>
          <w:p w14:paraId="54323896" w14:textId="77777777" w:rsidR="00874C50" w:rsidRPr="00874C50" w:rsidRDefault="00874C50" w:rsidP="00874C50">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874C50">
              <w:rPr>
                <w:b/>
                <w:bCs/>
                <w:color w:val="000000"/>
              </w:rPr>
              <w:t>Recursos tecnológicos (para modalidad virtual):</w:t>
            </w:r>
          </w:p>
          <w:p w14:paraId="25B1AC09" w14:textId="312F8355" w:rsidR="00874C50" w:rsidRPr="00874C50" w:rsidRDefault="00874C50" w:rsidP="00874C50">
            <w:pPr>
              <w:numPr>
                <w:ilvl w:val="0"/>
                <w:numId w:val="73"/>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874C50">
              <w:rPr>
                <w:color w:val="000000"/>
              </w:rPr>
              <w:t>Plataforma de pizarra colaborativa (</w:t>
            </w:r>
            <w:r>
              <w:rPr>
                <w:color w:val="000000"/>
              </w:rPr>
              <w:t xml:space="preserve">Miro, </w:t>
            </w:r>
            <w:proofErr w:type="spellStart"/>
            <w:r>
              <w:rPr>
                <w:color w:val="000000"/>
              </w:rPr>
              <w:t>Figma</w:t>
            </w:r>
            <w:proofErr w:type="spellEnd"/>
            <w:r>
              <w:rPr>
                <w:color w:val="000000"/>
              </w:rPr>
              <w:t xml:space="preserve">, </w:t>
            </w:r>
            <w:proofErr w:type="spellStart"/>
            <w:r>
              <w:rPr>
                <w:color w:val="000000"/>
              </w:rPr>
              <w:t>Canva</w:t>
            </w:r>
            <w:proofErr w:type="spellEnd"/>
            <w:r>
              <w:rPr>
                <w:color w:val="000000"/>
              </w:rPr>
              <w:t>, etc.</w:t>
            </w:r>
            <w:r w:rsidRPr="00874C50">
              <w:rPr>
                <w:color w:val="000000"/>
              </w:rPr>
              <w:t>)</w:t>
            </w:r>
          </w:p>
          <w:p w14:paraId="2C218B12" w14:textId="77777777" w:rsidR="00874C50" w:rsidRPr="00874C50" w:rsidRDefault="00874C50" w:rsidP="00874C50">
            <w:pPr>
              <w:numPr>
                <w:ilvl w:val="0"/>
                <w:numId w:val="73"/>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874C50">
              <w:rPr>
                <w:color w:val="000000"/>
              </w:rPr>
              <w:t>Plantilla digital del mapa de redes con posibilidad de representar tipos de relación (colores, líneas, grosores)</w:t>
            </w:r>
          </w:p>
          <w:p w14:paraId="1DE0F50D" w14:textId="77777777" w:rsidR="00874C50" w:rsidRPr="00874C50" w:rsidRDefault="00874C50" w:rsidP="00874C50">
            <w:pPr>
              <w:numPr>
                <w:ilvl w:val="0"/>
                <w:numId w:val="73"/>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874C50">
              <w:rPr>
                <w:color w:val="000000"/>
              </w:rPr>
              <w:t>Plataforma de videoconferencia con opción de compartir pantalla y chat</w:t>
            </w:r>
          </w:p>
          <w:p w14:paraId="5A25C073" w14:textId="77777777" w:rsidR="00874C50" w:rsidRPr="00874C50" w:rsidRDefault="00874C50" w:rsidP="00874C50">
            <w:pPr>
              <w:numPr>
                <w:ilvl w:val="0"/>
                <w:numId w:val="73"/>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874C50">
              <w:rPr>
                <w:color w:val="000000"/>
              </w:rPr>
              <w:t>Formulario o documento compartido para registrar compromisos y observaciones</w:t>
            </w:r>
          </w:p>
          <w:p w14:paraId="7554D59D" w14:textId="77777777" w:rsidR="00874C50" w:rsidRPr="00874C50" w:rsidRDefault="00874C50" w:rsidP="00874C50">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874C50">
              <w:rPr>
                <w:b/>
                <w:bCs/>
                <w:color w:val="000000"/>
              </w:rPr>
              <w:t>Insumos logísticos (para modalidad presencial):</w:t>
            </w:r>
          </w:p>
          <w:p w14:paraId="5293E012" w14:textId="77777777" w:rsidR="00874C50" w:rsidRPr="00874C50" w:rsidRDefault="00874C50" w:rsidP="00874C50">
            <w:pPr>
              <w:numPr>
                <w:ilvl w:val="0"/>
                <w:numId w:val="74"/>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874C50">
              <w:rPr>
                <w:color w:val="000000"/>
              </w:rPr>
              <w:t xml:space="preserve">Papel </w:t>
            </w:r>
            <w:proofErr w:type="spellStart"/>
            <w:r w:rsidRPr="00874C50">
              <w:rPr>
                <w:color w:val="000000"/>
              </w:rPr>
              <w:t>kraft</w:t>
            </w:r>
            <w:proofErr w:type="spellEnd"/>
            <w:r w:rsidRPr="00874C50">
              <w:rPr>
                <w:color w:val="000000"/>
              </w:rPr>
              <w:t xml:space="preserve"> o cartulina grande para mural de actores</w:t>
            </w:r>
          </w:p>
          <w:p w14:paraId="0E07EBEF" w14:textId="77777777" w:rsidR="00874C50" w:rsidRPr="00874C50" w:rsidRDefault="00874C50" w:rsidP="00874C50">
            <w:pPr>
              <w:numPr>
                <w:ilvl w:val="0"/>
                <w:numId w:val="74"/>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874C50">
              <w:rPr>
                <w:color w:val="000000"/>
              </w:rPr>
              <w:t>Tarjetas o círculos adhesivos para representar actores (por colores o sectores)</w:t>
            </w:r>
          </w:p>
          <w:p w14:paraId="60F2D7AF" w14:textId="77777777" w:rsidR="00874C50" w:rsidRPr="00874C50" w:rsidRDefault="00874C50" w:rsidP="00874C50">
            <w:pPr>
              <w:numPr>
                <w:ilvl w:val="0"/>
                <w:numId w:val="74"/>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874C50">
              <w:rPr>
                <w:color w:val="000000"/>
              </w:rPr>
              <w:t>Marcadores, cinta adhesiva o tachuelas</w:t>
            </w:r>
          </w:p>
          <w:p w14:paraId="5F4946B0" w14:textId="77777777" w:rsidR="00874C50" w:rsidRPr="00874C50" w:rsidRDefault="00874C50" w:rsidP="00874C50">
            <w:pPr>
              <w:numPr>
                <w:ilvl w:val="0"/>
                <w:numId w:val="74"/>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874C50">
              <w:rPr>
                <w:color w:val="000000"/>
              </w:rPr>
              <w:t>Lana o cintas en tres colores:</w:t>
            </w:r>
          </w:p>
          <w:p w14:paraId="1929C048" w14:textId="77777777" w:rsidR="00874C50" w:rsidRPr="00874C50" w:rsidRDefault="00874C50" w:rsidP="00874C50">
            <w:pPr>
              <w:numPr>
                <w:ilvl w:val="1"/>
                <w:numId w:val="74"/>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874C50">
              <w:rPr>
                <w:color w:val="000000"/>
              </w:rPr>
              <w:t>Verde = relaciones armónicas o colaborativas</w:t>
            </w:r>
          </w:p>
          <w:p w14:paraId="71C244AC" w14:textId="77777777" w:rsidR="00874C50" w:rsidRPr="00874C50" w:rsidRDefault="00874C50" w:rsidP="00874C50">
            <w:pPr>
              <w:numPr>
                <w:ilvl w:val="1"/>
                <w:numId w:val="74"/>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874C50">
              <w:rPr>
                <w:color w:val="000000"/>
              </w:rPr>
              <w:t>Amarillo = relaciones neutras o funcionales</w:t>
            </w:r>
          </w:p>
          <w:p w14:paraId="44D1755E" w14:textId="77777777" w:rsidR="00874C50" w:rsidRPr="00874C50" w:rsidRDefault="00874C50" w:rsidP="00874C50">
            <w:pPr>
              <w:numPr>
                <w:ilvl w:val="1"/>
                <w:numId w:val="74"/>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874C50">
              <w:rPr>
                <w:color w:val="000000"/>
              </w:rPr>
              <w:t>Rojo = relaciones tensas o conflictivas</w:t>
            </w:r>
          </w:p>
          <w:p w14:paraId="32906CCB" w14:textId="77777777" w:rsidR="00874C50" w:rsidRPr="00874C50" w:rsidRDefault="00874C50" w:rsidP="00874C50">
            <w:pPr>
              <w:numPr>
                <w:ilvl w:val="0"/>
                <w:numId w:val="74"/>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874C50">
              <w:rPr>
                <w:color w:val="000000"/>
              </w:rPr>
              <w:t>Fichas o plantillas impresas para observaciones, reflexiones y compromisos por grupo</w:t>
            </w:r>
          </w:p>
          <w:p w14:paraId="5B87AA9E" w14:textId="77777777" w:rsidR="00FA60E5" w:rsidRDefault="00874C50" w:rsidP="00FA60E5">
            <w:pPr>
              <w:numPr>
                <w:ilvl w:val="0"/>
                <w:numId w:val="74"/>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874C50">
              <w:rPr>
                <w:color w:val="000000"/>
              </w:rPr>
              <w:t>Cámara o celular para registro fotográfico del mapa final y del proceso participativo</w:t>
            </w:r>
          </w:p>
          <w:p w14:paraId="316BB875" w14:textId="73D878C4" w:rsidR="00874C50" w:rsidRPr="00874C50" w:rsidRDefault="00874C50" w:rsidP="00FA60E5">
            <w:pPr>
              <w:numPr>
                <w:ilvl w:val="0"/>
                <w:numId w:val="74"/>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Pr>
                <w:color w:val="000000"/>
              </w:rPr>
              <w:t>Registros de asistencia</w:t>
            </w:r>
          </w:p>
        </w:tc>
      </w:tr>
    </w:tbl>
    <w:p w14:paraId="51F36E74" w14:textId="77777777" w:rsidR="0023319E" w:rsidRDefault="00256F3B">
      <w:pPr>
        <w:spacing w:before="240" w:after="160"/>
        <w:jc w:val="center"/>
      </w:pPr>
      <w:r>
        <w:t>Fuente: Construcción propia Oficina Asesora de Planeación.</w:t>
      </w:r>
    </w:p>
    <w:p w14:paraId="02E14311" w14:textId="77777777" w:rsidR="0023319E" w:rsidRDefault="00256F3B">
      <w:pPr>
        <w:keepNext/>
        <w:keepLines/>
        <w:numPr>
          <w:ilvl w:val="1"/>
          <w:numId w:val="1"/>
        </w:numPr>
        <w:pBdr>
          <w:top w:val="nil"/>
          <w:left w:val="nil"/>
          <w:bottom w:val="nil"/>
          <w:right w:val="nil"/>
          <w:between w:val="nil"/>
        </w:pBdr>
        <w:spacing w:before="480" w:after="240"/>
        <w:jc w:val="both"/>
      </w:pPr>
      <w:bookmarkStart w:id="40" w:name="_heading=h.tx4hie9x358v" w:colFirst="0" w:colLast="0"/>
      <w:bookmarkEnd w:id="40"/>
      <w:r>
        <w:rPr>
          <w:b/>
          <w:color w:val="354999"/>
        </w:rPr>
        <w:lastRenderedPageBreak/>
        <w:t>Metodología 19: Técnica de los seis sombreros para pensar</w:t>
      </w:r>
    </w:p>
    <w:tbl>
      <w:tblPr>
        <w:tblStyle w:val="af6"/>
        <w:tblW w:w="8828" w:type="dxa"/>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ayout w:type="fixed"/>
        <w:tblLook w:val="04A0" w:firstRow="1" w:lastRow="0" w:firstColumn="1" w:lastColumn="0" w:noHBand="0" w:noVBand="1"/>
      </w:tblPr>
      <w:tblGrid>
        <w:gridCol w:w="2122"/>
        <w:gridCol w:w="2235"/>
        <w:gridCol w:w="2235"/>
        <w:gridCol w:w="2236"/>
      </w:tblGrid>
      <w:tr w:rsidR="0023319E" w14:paraId="42866906" w14:textId="77777777" w:rsidTr="0023319E">
        <w:trPr>
          <w:cnfStyle w:val="100000000000" w:firstRow="1" w:lastRow="0" w:firstColumn="0" w:lastColumn="0" w:oddVBand="0" w:evenVBand="0" w:oddHBand="0" w:evenHBand="0" w:firstRowFirstColumn="0" w:firstRowLastColumn="0" w:lastRowFirstColumn="0" w:lastRowLastColumn="0"/>
          <w:trHeight w:val="202"/>
        </w:trPr>
        <w:tc>
          <w:tcPr>
            <w:cnfStyle w:val="001000000000" w:firstRow="0" w:lastRow="0" w:firstColumn="1" w:lastColumn="0" w:oddVBand="0" w:evenVBand="0" w:oddHBand="0" w:evenHBand="0" w:firstRowFirstColumn="0" w:firstRowLastColumn="0" w:lastRowFirstColumn="0" w:lastRowLastColumn="0"/>
            <w:tcW w:w="8828" w:type="dxa"/>
            <w:gridSpan w:val="4"/>
          </w:tcPr>
          <w:p w14:paraId="16D69E5F" w14:textId="77777777" w:rsidR="0023319E" w:rsidRDefault="00256F3B">
            <w:pPr>
              <w:pBdr>
                <w:top w:val="nil"/>
                <w:left w:val="nil"/>
                <w:bottom w:val="nil"/>
                <w:right w:val="nil"/>
                <w:between w:val="nil"/>
              </w:pBdr>
              <w:spacing w:line="276" w:lineRule="auto"/>
              <w:jc w:val="center"/>
              <w:rPr>
                <w:color w:val="000000"/>
              </w:rPr>
            </w:pPr>
            <w:r>
              <w:rPr>
                <w:b w:val="0"/>
                <w:color w:val="000000"/>
              </w:rPr>
              <w:t>FICHA METODOLÓGICA</w:t>
            </w:r>
          </w:p>
        </w:tc>
      </w:tr>
      <w:tr w:rsidR="0023319E" w14:paraId="55AA217A"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3977D2BD" w14:textId="77777777" w:rsidR="0023319E" w:rsidRDefault="00256F3B">
            <w:pPr>
              <w:spacing w:after="240" w:line="276" w:lineRule="auto"/>
            </w:pPr>
            <w:r>
              <w:t>Modalidad</w:t>
            </w:r>
          </w:p>
        </w:tc>
        <w:tc>
          <w:tcPr>
            <w:tcW w:w="6706" w:type="dxa"/>
            <w:gridSpan w:val="3"/>
          </w:tcPr>
          <w:p w14:paraId="44DC620B"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Presencial o virtual</w:t>
            </w:r>
          </w:p>
        </w:tc>
      </w:tr>
      <w:tr w:rsidR="0023319E" w14:paraId="0A78E18A"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7AD32B38" w14:textId="77777777" w:rsidR="0023319E" w:rsidRDefault="00256F3B">
            <w:pPr>
              <w:spacing w:after="240" w:line="276" w:lineRule="auto"/>
            </w:pPr>
            <w:r>
              <w:t>Metodología</w:t>
            </w:r>
          </w:p>
        </w:tc>
        <w:tc>
          <w:tcPr>
            <w:tcW w:w="6706" w:type="dxa"/>
            <w:gridSpan w:val="3"/>
          </w:tcPr>
          <w:p w14:paraId="122E04BF" w14:textId="77777777" w:rsidR="0023319E" w:rsidRDefault="00256F3B">
            <w:pPr>
              <w:spacing w:after="160" w:line="276" w:lineRule="auto"/>
              <w:jc w:val="both"/>
              <w:cnfStyle w:val="000000000000" w:firstRow="0" w:lastRow="0" w:firstColumn="0" w:lastColumn="0" w:oddVBand="0" w:evenVBand="0" w:oddHBand="0" w:evenHBand="0" w:firstRowFirstColumn="0" w:firstRowLastColumn="0" w:lastRowFirstColumn="0" w:lastRowLastColumn="0"/>
            </w:pPr>
            <w:r>
              <w:t xml:space="preserve">Técnica de los seis sombreros para pensar </w:t>
            </w:r>
          </w:p>
        </w:tc>
      </w:tr>
      <w:tr w:rsidR="0023319E" w14:paraId="402C4E1A"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5A712FEA" w14:textId="77777777" w:rsidR="0023319E" w:rsidRDefault="00256F3B">
            <w:pPr>
              <w:spacing w:after="240" w:line="276" w:lineRule="auto"/>
            </w:pPr>
            <w:r>
              <w:t>No. de personas</w:t>
            </w:r>
          </w:p>
        </w:tc>
        <w:tc>
          <w:tcPr>
            <w:tcW w:w="6706" w:type="dxa"/>
            <w:gridSpan w:val="3"/>
          </w:tcPr>
          <w:p w14:paraId="43481A78"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 xml:space="preserve">Mínimo 6 participantes, hasta 15. Para grupos muy grandes puede dividirse el ejercicio en subgrupos.  </w:t>
            </w:r>
          </w:p>
        </w:tc>
      </w:tr>
      <w:tr w:rsidR="0023319E" w14:paraId="68DE3AD0"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7EBD137C" w14:textId="77777777" w:rsidR="0023319E" w:rsidRDefault="00256F3B">
            <w:pPr>
              <w:spacing w:after="240" w:line="276" w:lineRule="auto"/>
            </w:pPr>
            <w:r>
              <w:t>Duración</w:t>
            </w:r>
          </w:p>
        </w:tc>
        <w:tc>
          <w:tcPr>
            <w:tcW w:w="6706" w:type="dxa"/>
            <w:gridSpan w:val="3"/>
          </w:tcPr>
          <w:p w14:paraId="36A1664C"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Entre 60 y 90 minutos</w:t>
            </w:r>
          </w:p>
        </w:tc>
      </w:tr>
      <w:tr w:rsidR="0023319E" w14:paraId="4511FFD5"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30832929" w14:textId="77777777" w:rsidR="0023319E" w:rsidRDefault="00256F3B">
            <w:pPr>
              <w:spacing w:after="240" w:line="276" w:lineRule="auto"/>
            </w:pPr>
            <w:r>
              <w:t>Tipo de convocatoria</w:t>
            </w:r>
          </w:p>
        </w:tc>
        <w:tc>
          <w:tcPr>
            <w:tcW w:w="6706" w:type="dxa"/>
            <w:gridSpan w:val="3"/>
          </w:tcPr>
          <w:p w14:paraId="32CEDD71"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Dirigido a equipos de trabajo de cualquier nivel dentro de la organización que deban analizar temas y tomar decisiones de forma colectiva. Esto incluye directivos, mandos medios, personal técnico y demás interesados o expertos en el asunto a tratar.</w:t>
            </w:r>
          </w:p>
        </w:tc>
      </w:tr>
      <w:tr w:rsidR="0023319E" w14:paraId="21963430"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5E9068AA" w14:textId="77777777" w:rsidR="0023319E" w:rsidRDefault="00256F3B">
            <w:pPr>
              <w:spacing w:after="240" w:line="276" w:lineRule="auto"/>
            </w:pPr>
            <w:r>
              <w:t>Objetivo</w:t>
            </w:r>
          </w:p>
        </w:tc>
        <w:tc>
          <w:tcPr>
            <w:tcW w:w="6706" w:type="dxa"/>
            <w:gridSpan w:val="3"/>
          </w:tcPr>
          <w:p w14:paraId="650C3D3D"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 xml:space="preserve">El objetivo principal de los seis sombreros para pensar es facilitar un pensamiento paralelo y constructivo en grupo para analizar un tema desde múltiples perspectivas y mejorar la toma de decisiones. Al separar el pensamiento en seis modos diferentes, la técnica evita el debate confrontativo (en el que se discute quién tiene la razón) y lo reemplaza por una exploración colaborativa de ideas. </w:t>
            </w:r>
          </w:p>
        </w:tc>
      </w:tr>
      <w:tr w:rsidR="0023319E" w14:paraId="0D3F5ED9" w14:textId="77777777" w:rsidTr="0023319E">
        <w:tc>
          <w:tcPr>
            <w:cnfStyle w:val="001000000000" w:firstRow="0" w:lastRow="0" w:firstColumn="1" w:lastColumn="0" w:oddVBand="0" w:evenVBand="0" w:oddHBand="0" w:evenHBand="0" w:firstRowFirstColumn="0" w:firstRowLastColumn="0" w:lastRowFirstColumn="0" w:lastRowLastColumn="0"/>
            <w:tcW w:w="8828" w:type="dxa"/>
            <w:gridSpan w:val="4"/>
          </w:tcPr>
          <w:p w14:paraId="1A5CE5EA" w14:textId="77777777" w:rsidR="0023319E" w:rsidRDefault="00256F3B">
            <w:pPr>
              <w:spacing w:after="240" w:line="276" w:lineRule="auto"/>
              <w:jc w:val="center"/>
            </w:pPr>
            <w:r>
              <w:t xml:space="preserve">Descripción de la metodología </w:t>
            </w:r>
          </w:p>
          <w:p w14:paraId="78ECF8A1" w14:textId="77777777" w:rsidR="0023319E" w:rsidRDefault="00256F3B">
            <w:pPr>
              <w:spacing w:after="240" w:line="276" w:lineRule="auto"/>
              <w:jc w:val="both"/>
            </w:pPr>
            <w:r>
              <w:rPr>
                <w:b w:val="0"/>
              </w:rPr>
              <w:t>La técnica busca lograr:</w:t>
            </w:r>
          </w:p>
          <w:p w14:paraId="360B224A" w14:textId="77777777" w:rsidR="0023319E" w:rsidRDefault="00256F3B">
            <w:pPr>
              <w:spacing w:after="240" w:line="276" w:lineRule="auto"/>
              <w:jc w:val="both"/>
            </w:pPr>
            <w:r>
              <w:rPr>
                <w:b w:val="0"/>
              </w:rPr>
              <w:t xml:space="preserve">Visión compartida sin conflictos: que todos los participantes exploren conjuntamente el tema sin entrar en debates egoístas. </w:t>
            </w:r>
          </w:p>
          <w:p w14:paraId="642F36A4" w14:textId="77777777" w:rsidR="0023319E" w:rsidRDefault="00256F3B">
            <w:pPr>
              <w:spacing w:after="240" w:line="276" w:lineRule="auto"/>
              <w:jc w:val="both"/>
            </w:pPr>
            <w:r>
              <w:rPr>
                <w:b w:val="0"/>
              </w:rPr>
              <w:t xml:space="preserve">Enfoque en una cosa a la vez: concentrar la atención del grupo en un solo tipo de pensamiento o aspecto del problema en cada momento.  </w:t>
            </w:r>
          </w:p>
          <w:p w14:paraId="02500F8B" w14:textId="77777777" w:rsidR="0023319E" w:rsidRDefault="00256F3B">
            <w:pPr>
              <w:numPr>
                <w:ilvl w:val="0"/>
                <w:numId w:val="2"/>
              </w:numPr>
              <w:pBdr>
                <w:top w:val="nil"/>
                <w:left w:val="nil"/>
                <w:bottom w:val="nil"/>
                <w:right w:val="nil"/>
                <w:between w:val="nil"/>
              </w:pBdr>
              <w:spacing w:line="276" w:lineRule="auto"/>
              <w:jc w:val="both"/>
              <w:rPr>
                <w:color w:val="000000"/>
              </w:rPr>
            </w:pPr>
            <w:r>
              <w:rPr>
                <w:b w:val="0"/>
                <w:color w:val="000000"/>
              </w:rPr>
              <w:t xml:space="preserve">Separación del ego de las ideas: “ponerse un sombrero” permite opinar desde un rol de pensamiento, reduciendo la defensa personal de las ideas y valorando las aportaciones de cada participante.  </w:t>
            </w:r>
          </w:p>
          <w:p w14:paraId="5470F26E" w14:textId="77777777" w:rsidR="0023319E" w:rsidRDefault="00256F3B">
            <w:pPr>
              <w:numPr>
                <w:ilvl w:val="0"/>
                <w:numId w:val="2"/>
              </w:numPr>
              <w:pBdr>
                <w:top w:val="nil"/>
                <w:left w:val="nil"/>
                <w:bottom w:val="nil"/>
                <w:right w:val="nil"/>
                <w:between w:val="nil"/>
              </w:pBdr>
              <w:spacing w:after="240" w:line="276" w:lineRule="auto"/>
              <w:jc w:val="both"/>
              <w:rPr>
                <w:color w:val="000000"/>
              </w:rPr>
            </w:pPr>
            <w:r>
              <w:rPr>
                <w:b w:val="0"/>
                <w:color w:val="000000"/>
              </w:rPr>
              <w:lastRenderedPageBreak/>
              <w:t xml:space="preserve">Espacio para la creatividad e innovación: crear un ambiente mental propicio para ideas nuevas, donde todas las perspectivas (incluidas las emociones e intuiciones) sean legítimas. </w:t>
            </w:r>
          </w:p>
          <w:p w14:paraId="0C1142E1" w14:textId="77777777" w:rsidR="0023319E" w:rsidRDefault="00256F3B">
            <w:pPr>
              <w:spacing w:after="240" w:line="276" w:lineRule="auto"/>
              <w:jc w:val="both"/>
            </w:pPr>
            <w:r>
              <w:rPr>
                <w:b w:val="0"/>
              </w:rPr>
              <w:t>Este enfoque, desarrollado por Edward de Bono en los años 80, se fundamenta en el pensamiento lateral y la gestión deliberada. Es aplicable a cualquier temática institucional: se puede usar en planificación estratégica, diagnósticos organizacionales, evaluación de proyectos, generación de ideas innovadoras, fortalecimiento de capacidades, resolución de problemas y más, ya que proporciona una visión amplia y rigurosa de cualquier tema al analizarlo desde seis ángulos. En lugar de mezclar emociones, datos, cautelas y optimismo todo al mismo tiempo (lo que genera confusión), se abordan por separado y de forma estructurada, obteniendo un análisis más completo y libre de sesgos individuales.</w:t>
            </w:r>
          </w:p>
        </w:tc>
      </w:tr>
      <w:tr w:rsidR="0023319E" w14:paraId="67CED5DF"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53266BA5" w14:textId="77777777" w:rsidR="0023319E" w:rsidRDefault="00256F3B">
            <w:pPr>
              <w:spacing w:after="160" w:line="276" w:lineRule="auto"/>
              <w:jc w:val="center"/>
            </w:pPr>
            <w:r>
              <w:lastRenderedPageBreak/>
              <w:t>Etapa</w:t>
            </w:r>
          </w:p>
        </w:tc>
        <w:tc>
          <w:tcPr>
            <w:tcW w:w="2235" w:type="dxa"/>
          </w:tcPr>
          <w:p w14:paraId="03FC775B" w14:textId="77777777" w:rsidR="0023319E" w:rsidRDefault="00256F3B">
            <w:pPr>
              <w:spacing w:after="240" w:line="276" w:lineRule="auto"/>
              <w:jc w:val="center"/>
              <w:cnfStyle w:val="000000000000" w:firstRow="0" w:lastRow="0" w:firstColumn="0" w:lastColumn="0" w:oddVBand="0" w:evenVBand="0" w:oddHBand="0" w:evenHBand="0" w:firstRowFirstColumn="0" w:firstRowLastColumn="0" w:lastRowFirstColumn="0" w:lastRowLastColumn="0"/>
              <w:rPr>
                <w:b/>
              </w:rPr>
            </w:pPr>
            <w:r>
              <w:rPr>
                <w:b/>
              </w:rPr>
              <w:t>Propósito</w:t>
            </w:r>
          </w:p>
        </w:tc>
        <w:tc>
          <w:tcPr>
            <w:tcW w:w="2235" w:type="dxa"/>
          </w:tcPr>
          <w:p w14:paraId="077B8C71" w14:textId="77777777" w:rsidR="0023319E" w:rsidRDefault="00256F3B">
            <w:pPr>
              <w:spacing w:after="240" w:line="276" w:lineRule="auto"/>
              <w:jc w:val="center"/>
              <w:cnfStyle w:val="000000000000" w:firstRow="0" w:lastRow="0" w:firstColumn="0" w:lastColumn="0" w:oddVBand="0" w:evenVBand="0" w:oddHBand="0" w:evenHBand="0" w:firstRowFirstColumn="0" w:firstRowLastColumn="0" w:lastRowFirstColumn="0" w:lastRowLastColumn="0"/>
              <w:rPr>
                <w:b/>
              </w:rPr>
            </w:pPr>
            <w:r>
              <w:rPr>
                <w:b/>
              </w:rPr>
              <w:t>Actividad sugerida</w:t>
            </w:r>
          </w:p>
        </w:tc>
        <w:tc>
          <w:tcPr>
            <w:tcW w:w="2236" w:type="dxa"/>
          </w:tcPr>
          <w:p w14:paraId="29C78F3D" w14:textId="77777777" w:rsidR="0023319E" w:rsidRDefault="00256F3B">
            <w:pPr>
              <w:spacing w:after="240" w:line="276" w:lineRule="auto"/>
              <w:jc w:val="center"/>
              <w:cnfStyle w:val="000000000000" w:firstRow="0" w:lastRow="0" w:firstColumn="0" w:lastColumn="0" w:oddVBand="0" w:evenVBand="0" w:oddHBand="0" w:evenHBand="0" w:firstRowFirstColumn="0" w:firstRowLastColumn="0" w:lastRowFirstColumn="0" w:lastRowLastColumn="0"/>
              <w:rPr>
                <w:b/>
              </w:rPr>
            </w:pPr>
            <w:r>
              <w:rPr>
                <w:b/>
              </w:rPr>
              <w:t>Producto</w:t>
            </w:r>
          </w:p>
        </w:tc>
      </w:tr>
      <w:tr w:rsidR="0023319E" w14:paraId="5E5275E0"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04EFCD7E" w14:textId="77777777" w:rsidR="0023319E" w:rsidRDefault="00256F3B">
            <w:pPr>
              <w:spacing w:after="240" w:line="276" w:lineRule="auto"/>
            </w:pPr>
            <w:r>
              <w:t>1. Introducción (10 min)</w:t>
            </w:r>
          </w:p>
        </w:tc>
        <w:tc>
          <w:tcPr>
            <w:tcW w:w="2235" w:type="dxa"/>
          </w:tcPr>
          <w:p w14:paraId="7EAB0973"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Contextualizar la metodología y su utilidad</w:t>
            </w:r>
          </w:p>
        </w:tc>
        <w:tc>
          <w:tcPr>
            <w:tcW w:w="2235" w:type="dxa"/>
          </w:tcPr>
          <w:p w14:paraId="02968734"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Explicar los seis sombreros y sus funciones. Designar el sombrero azul a la persona facilitadora. Definir el tema a tratar y establecer el tiempo estimado para cada etapa.</w:t>
            </w:r>
          </w:p>
        </w:tc>
        <w:tc>
          <w:tcPr>
            <w:tcW w:w="2236" w:type="dxa"/>
          </w:tcPr>
          <w:p w14:paraId="63CD841F"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Participantes con comprensión de roles y dinámica</w:t>
            </w:r>
          </w:p>
        </w:tc>
      </w:tr>
      <w:tr w:rsidR="0023319E" w14:paraId="7B8D8DE4"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1C80F056" w14:textId="77777777" w:rsidR="0023319E" w:rsidRDefault="00256F3B">
            <w:pPr>
              <w:spacing w:after="240" w:line="276" w:lineRule="auto"/>
            </w:pPr>
            <w:r>
              <w:t>2. Aplicación de sombreros (40 min)</w:t>
            </w:r>
          </w:p>
        </w:tc>
        <w:tc>
          <w:tcPr>
            <w:tcW w:w="2235" w:type="dxa"/>
          </w:tcPr>
          <w:p w14:paraId="1990E48B"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Analizar un tema desde seis perspectivas diferentes</w:t>
            </w:r>
          </w:p>
        </w:tc>
        <w:tc>
          <w:tcPr>
            <w:tcW w:w="2235" w:type="dxa"/>
          </w:tcPr>
          <w:p w14:paraId="669C5F0B"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 xml:space="preserve">Se rota el uso de los sombreros entre los participantes o se asignan sombreros comunes a todos en secuencia. Cada sombrero invita a pensar desde su óptica: blanco (datos), rojo (emociones), negro (riesgos), amarillo (beneficios), </w:t>
            </w:r>
            <w:r>
              <w:lastRenderedPageBreak/>
              <w:t>verde (ideas), azul (dirección).</w:t>
            </w:r>
          </w:p>
        </w:tc>
        <w:tc>
          <w:tcPr>
            <w:tcW w:w="2236" w:type="dxa"/>
          </w:tcPr>
          <w:p w14:paraId="17F70BD4"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lastRenderedPageBreak/>
              <w:t>Listado de reflexiones desde cada sombrero</w:t>
            </w:r>
          </w:p>
        </w:tc>
      </w:tr>
      <w:tr w:rsidR="0023319E" w14:paraId="6D2DCE07"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008967C8" w14:textId="77777777" w:rsidR="0023319E" w:rsidRDefault="00256F3B">
            <w:pPr>
              <w:spacing w:after="240" w:line="276" w:lineRule="auto"/>
            </w:pPr>
            <w:r>
              <w:t>3. Sistematización (15 min)</w:t>
            </w:r>
          </w:p>
        </w:tc>
        <w:tc>
          <w:tcPr>
            <w:tcW w:w="2235" w:type="dxa"/>
          </w:tcPr>
          <w:p w14:paraId="325F1230" w14:textId="77777777" w:rsidR="0023319E" w:rsidRDefault="00256F3B">
            <w:pPr>
              <w:pBdr>
                <w:top w:val="nil"/>
                <w:left w:val="nil"/>
                <w:bottom w:val="nil"/>
                <w:right w:val="nil"/>
                <w:between w:val="nil"/>
              </w:pBdr>
              <w:spacing w:after="240"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Organizar los hallazgos y puntos clave</w:t>
            </w:r>
          </w:p>
        </w:tc>
        <w:tc>
          <w:tcPr>
            <w:tcW w:w="2235" w:type="dxa"/>
          </w:tcPr>
          <w:p w14:paraId="04498D90"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El facilitador con sombrero azul resume los aportes de cada etapa y destaca hallazgos críticos, contradicciones, oportunidades, posibles soluciones y prioridades.</w:t>
            </w:r>
          </w:p>
        </w:tc>
        <w:tc>
          <w:tcPr>
            <w:tcW w:w="2236" w:type="dxa"/>
          </w:tcPr>
          <w:p w14:paraId="14C88F4A" w14:textId="77777777" w:rsidR="0023319E" w:rsidRDefault="00256F3B">
            <w:pPr>
              <w:pBdr>
                <w:top w:val="nil"/>
                <w:left w:val="nil"/>
                <w:bottom w:val="nil"/>
                <w:right w:val="nil"/>
                <w:between w:val="nil"/>
              </w:pBdr>
              <w:spacing w:after="240"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Documento de resultados integrados</w:t>
            </w:r>
          </w:p>
        </w:tc>
      </w:tr>
      <w:tr w:rsidR="0023319E" w14:paraId="4386D1C2"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1145D752" w14:textId="77777777" w:rsidR="0023319E" w:rsidRDefault="00256F3B">
            <w:pPr>
              <w:spacing w:after="240" w:line="276" w:lineRule="auto"/>
            </w:pPr>
            <w:r>
              <w:t>4. Cierre y acuerdos (15 min)</w:t>
            </w:r>
          </w:p>
        </w:tc>
        <w:tc>
          <w:tcPr>
            <w:tcW w:w="2235" w:type="dxa"/>
          </w:tcPr>
          <w:p w14:paraId="3F622EBE" w14:textId="77777777" w:rsidR="0023319E" w:rsidRDefault="00256F3B">
            <w:pPr>
              <w:pBdr>
                <w:top w:val="nil"/>
                <w:left w:val="nil"/>
                <w:bottom w:val="nil"/>
                <w:right w:val="nil"/>
                <w:between w:val="nil"/>
              </w:pBdr>
              <w:spacing w:after="240"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Tomar decisiones o definir una ruta de acción consensuada</w:t>
            </w:r>
          </w:p>
        </w:tc>
        <w:tc>
          <w:tcPr>
            <w:tcW w:w="2235" w:type="dxa"/>
          </w:tcPr>
          <w:p w14:paraId="34A81394"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Definir acuerdos, responsables y próximos pasos a partir del análisis realizado con los seis sombreros.</w:t>
            </w:r>
          </w:p>
        </w:tc>
        <w:tc>
          <w:tcPr>
            <w:tcW w:w="2236" w:type="dxa"/>
          </w:tcPr>
          <w:p w14:paraId="2F03E577" w14:textId="77777777" w:rsidR="0023319E" w:rsidRDefault="00256F3B">
            <w:pPr>
              <w:pBdr>
                <w:top w:val="nil"/>
                <w:left w:val="nil"/>
                <w:bottom w:val="nil"/>
                <w:right w:val="nil"/>
                <w:between w:val="nil"/>
              </w:pBdr>
              <w:spacing w:after="240"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Matriz de decisiones o compromisos por implementar</w:t>
            </w:r>
          </w:p>
        </w:tc>
      </w:tr>
      <w:tr w:rsidR="0023319E" w14:paraId="4AF06E49"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2629DCEA" w14:textId="77777777" w:rsidR="0023319E" w:rsidRDefault="00256F3B">
            <w:pPr>
              <w:spacing w:after="240" w:line="276" w:lineRule="auto"/>
            </w:pPr>
            <w:r>
              <w:t>Materiales de apoyo sugeridos</w:t>
            </w:r>
          </w:p>
        </w:tc>
        <w:tc>
          <w:tcPr>
            <w:tcW w:w="6706" w:type="dxa"/>
            <w:gridSpan w:val="3"/>
          </w:tcPr>
          <w:p w14:paraId="2F0CC3E4" w14:textId="77777777" w:rsidR="0023319E" w:rsidRDefault="00256F3B">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Para modalidad presencial:</w:t>
            </w:r>
          </w:p>
          <w:p w14:paraId="17C3D53A" w14:textId="77777777" w:rsidR="0023319E" w:rsidRDefault="00256F3B">
            <w:pPr>
              <w:numPr>
                <w:ilvl w:val="0"/>
                <w:numId w:val="3"/>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Sombreros o tarjetas de colores (blanco, rojo, negro, amarillo, verde, azul)</w:t>
            </w:r>
          </w:p>
          <w:p w14:paraId="4ED7CBEA" w14:textId="77777777" w:rsidR="0023319E" w:rsidRDefault="00256F3B">
            <w:pPr>
              <w:numPr>
                <w:ilvl w:val="0"/>
                <w:numId w:val="3"/>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Papelógrafos o cartulinas</w:t>
            </w:r>
          </w:p>
          <w:p w14:paraId="47B6B28A" w14:textId="77777777" w:rsidR="0023319E" w:rsidRDefault="00256F3B">
            <w:pPr>
              <w:numPr>
                <w:ilvl w:val="0"/>
                <w:numId w:val="3"/>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Marcadores</w:t>
            </w:r>
          </w:p>
          <w:p w14:paraId="46EC2C81" w14:textId="77777777" w:rsidR="0023319E" w:rsidRDefault="00256F3B">
            <w:pPr>
              <w:numPr>
                <w:ilvl w:val="0"/>
                <w:numId w:val="3"/>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Reloj o cronómetro para control del tiempo</w:t>
            </w:r>
          </w:p>
          <w:p w14:paraId="6D741891" w14:textId="77777777" w:rsidR="0023319E" w:rsidRDefault="00256F3B">
            <w:pPr>
              <w:numPr>
                <w:ilvl w:val="0"/>
                <w:numId w:val="3"/>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Fichas para consignar aportes por sombrero</w:t>
            </w:r>
          </w:p>
          <w:p w14:paraId="19DF6C5D" w14:textId="77777777" w:rsidR="0023319E" w:rsidRDefault="00256F3B">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Para modalidad virtual:</w:t>
            </w:r>
          </w:p>
          <w:p w14:paraId="2B4CDEAA" w14:textId="77777777" w:rsidR="0023319E" w:rsidRDefault="00256F3B">
            <w:pPr>
              <w:numPr>
                <w:ilvl w:val="0"/>
                <w:numId w:val="4"/>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Plataforma de videoconferencia (Zoom, </w:t>
            </w:r>
            <w:proofErr w:type="spellStart"/>
            <w:r>
              <w:rPr>
                <w:color w:val="000000"/>
              </w:rPr>
              <w:t>Meet</w:t>
            </w:r>
            <w:proofErr w:type="spellEnd"/>
            <w:r>
              <w:rPr>
                <w:color w:val="000000"/>
              </w:rPr>
              <w:t>, etc.)</w:t>
            </w:r>
          </w:p>
          <w:p w14:paraId="3F06E00C" w14:textId="77777777" w:rsidR="0023319E" w:rsidRDefault="00256F3B">
            <w:pPr>
              <w:numPr>
                <w:ilvl w:val="0"/>
                <w:numId w:val="4"/>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Plantilla compartida (Miro, Mural, etc.) con secciones por sombrero</w:t>
            </w:r>
          </w:p>
          <w:p w14:paraId="05CE005C" w14:textId="77777777" w:rsidR="0023319E" w:rsidRDefault="00256F3B">
            <w:pPr>
              <w:numPr>
                <w:ilvl w:val="0"/>
                <w:numId w:val="4"/>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b/>
                <w:color w:val="000000"/>
              </w:rPr>
            </w:pPr>
            <w:r>
              <w:rPr>
                <w:color w:val="000000"/>
              </w:rPr>
              <w:t>Formularios digitales para recogida de ideas y votaciones</w:t>
            </w:r>
          </w:p>
        </w:tc>
      </w:tr>
      <w:tr w:rsidR="0023319E" w14:paraId="5244AE44"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04C3CE73" w14:textId="77777777" w:rsidR="0023319E" w:rsidRDefault="00256F3B">
            <w:pPr>
              <w:spacing w:after="240" w:line="276" w:lineRule="auto"/>
            </w:pPr>
            <w:r>
              <w:t>Productos esperados</w:t>
            </w:r>
          </w:p>
        </w:tc>
        <w:tc>
          <w:tcPr>
            <w:tcW w:w="6706" w:type="dxa"/>
            <w:gridSpan w:val="3"/>
          </w:tcPr>
          <w:p w14:paraId="66D3C2C7" w14:textId="77777777" w:rsidR="0023319E" w:rsidRDefault="00256F3B">
            <w:pPr>
              <w:numPr>
                <w:ilvl w:val="0"/>
                <w:numId w:val="20"/>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Documento sistematizado con aportes desde cada sombrero (plantilla de análisis)</w:t>
            </w:r>
          </w:p>
          <w:p w14:paraId="64E4448D" w14:textId="77777777" w:rsidR="0023319E" w:rsidRDefault="00256F3B">
            <w:pPr>
              <w:numPr>
                <w:ilvl w:val="0"/>
                <w:numId w:val="20"/>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Matriz de ideas, oportunidades y riesgos asociados a la temática tratada</w:t>
            </w:r>
          </w:p>
          <w:p w14:paraId="2426C385" w14:textId="77777777" w:rsidR="0023319E" w:rsidRDefault="00256F3B">
            <w:pPr>
              <w:numPr>
                <w:ilvl w:val="0"/>
                <w:numId w:val="20"/>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Decisiones colectivas o acuerdos priorizados con responsables</w:t>
            </w:r>
          </w:p>
          <w:p w14:paraId="7E27872D" w14:textId="77777777" w:rsidR="0023319E" w:rsidRDefault="00256F3B">
            <w:pPr>
              <w:numPr>
                <w:ilvl w:val="0"/>
                <w:numId w:val="20"/>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lastRenderedPageBreak/>
              <w:t>Informe de sistematización para seguimiento o gestión institucional</w:t>
            </w:r>
          </w:p>
          <w:p w14:paraId="4D79BC96" w14:textId="77777777" w:rsidR="0023319E" w:rsidRDefault="00256F3B">
            <w:pPr>
              <w:numPr>
                <w:ilvl w:val="0"/>
                <w:numId w:val="20"/>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Evidencia de pensamiento colectivo estructurado y participativo</w:t>
            </w:r>
          </w:p>
        </w:tc>
      </w:tr>
      <w:tr w:rsidR="00705F75" w14:paraId="0143013B"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01D556CC" w14:textId="0292E704" w:rsidR="00705F75" w:rsidRDefault="00705F75">
            <w:pPr>
              <w:spacing w:after="240"/>
            </w:pPr>
            <w:r w:rsidRPr="00A16D66">
              <w:lastRenderedPageBreak/>
              <w:t>Recursos mínimos requeridos para su implementación</w:t>
            </w:r>
          </w:p>
        </w:tc>
        <w:tc>
          <w:tcPr>
            <w:tcW w:w="6706" w:type="dxa"/>
            <w:gridSpan w:val="3"/>
          </w:tcPr>
          <w:p w14:paraId="42BAC42D" w14:textId="77777777" w:rsidR="007F6638" w:rsidRPr="007F6638" w:rsidRDefault="007F6638" w:rsidP="007F6638">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7F6638">
              <w:rPr>
                <w:b/>
                <w:bCs/>
                <w:color w:val="000000"/>
              </w:rPr>
              <w:t>Recursos humanos:</w:t>
            </w:r>
          </w:p>
          <w:p w14:paraId="1204C6B8" w14:textId="77777777" w:rsidR="007F6638" w:rsidRPr="007F6638" w:rsidRDefault="007F6638" w:rsidP="007F6638">
            <w:pPr>
              <w:numPr>
                <w:ilvl w:val="0"/>
                <w:numId w:val="75"/>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7F6638">
              <w:rPr>
                <w:color w:val="000000"/>
              </w:rPr>
              <w:t>1 facilitador/a (usa el sombrero azul) que guíe el ejercicio y controle tiempos</w:t>
            </w:r>
          </w:p>
          <w:p w14:paraId="63238D38" w14:textId="77777777" w:rsidR="007F6638" w:rsidRDefault="007F6638" w:rsidP="007F6638">
            <w:pPr>
              <w:numPr>
                <w:ilvl w:val="0"/>
                <w:numId w:val="75"/>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7F6638">
              <w:rPr>
                <w:color w:val="000000"/>
              </w:rPr>
              <w:t>1 relator/a o sistematizador/a (puede ser la misma persona facilitadora si el grupo es pequeño)</w:t>
            </w:r>
          </w:p>
          <w:p w14:paraId="5C141C8B" w14:textId="7D954922" w:rsidR="007F6638" w:rsidRPr="007F6638" w:rsidRDefault="007F6638" w:rsidP="007F6638">
            <w:pPr>
              <w:pBdr>
                <w:top w:val="nil"/>
                <w:left w:val="nil"/>
                <w:bottom w:val="nil"/>
                <w:right w:val="nil"/>
                <w:between w:val="nil"/>
              </w:pBdr>
              <w:ind w:left="720"/>
              <w:cnfStyle w:val="000000000000" w:firstRow="0" w:lastRow="0" w:firstColumn="0" w:lastColumn="0" w:oddVBand="0" w:evenVBand="0" w:oddHBand="0" w:evenHBand="0" w:firstRowFirstColumn="0" w:firstRowLastColumn="0" w:lastRowFirstColumn="0" w:lastRowLastColumn="0"/>
              <w:rPr>
                <w:color w:val="000000"/>
              </w:rPr>
            </w:pPr>
            <w:r w:rsidRPr="007F6638">
              <w:rPr>
                <w:i/>
                <w:iCs/>
                <w:color w:val="000000"/>
              </w:rPr>
              <w:t>Nota:</w:t>
            </w:r>
            <w:r w:rsidRPr="007F6638">
              <w:rPr>
                <w:color w:val="000000"/>
              </w:rPr>
              <w:t> No se requiere personal adicional si el grupo es reducido y el facilitador domina la técnica.</w:t>
            </w:r>
          </w:p>
          <w:p w14:paraId="0A97D9BD" w14:textId="77777777" w:rsidR="007F6638" w:rsidRPr="007F6638" w:rsidRDefault="007F6638" w:rsidP="007F6638">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7F6638">
              <w:rPr>
                <w:b/>
                <w:bCs/>
                <w:color w:val="000000"/>
              </w:rPr>
              <w:t>Recursos tecnológicos (para modalidad virtual):</w:t>
            </w:r>
          </w:p>
          <w:p w14:paraId="7E88E7F2" w14:textId="77777777" w:rsidR="007F6638" w:rsidRPr="007F6638" w:rsidRDefault="007F6638" w:rsidP="007F6638">
            <w:pPr>
              <w:numPr>
                <w:ilvl w:val="0"/>
                <w:numId w:val="76"/>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7F6638">
              <w:rPr>
                <w:color w:val="000000"/>
              </w:rPr>
              <w:t xml:space="preserve">Plataforma de videoconferencia (Zoom, </w:t>
            </w:r>
            <w:proofErr w:type="spellStart"/>
            <w:r w:rsidRPr="007F6638">
              <w:rPr>
                <w:color w:val="000000"/>
              </w:rPr>
              <w:t>Meet</w:t>
            </w:r>
            <w:proofErr w:type="spellEnd"/>
            <w:r w:rsidRPr="007F6638">
              <w:rPr>
                <w:color w:val="000000"/>
              </w:rPr>
              <w:t xml:space="preserve">, </w:t>
            </w:r>
            <w:proofErr w:type="spellStart"/>
            <w:r w:rsidRPr="007F6638">
              <w:rPr>
                <w:color w:val="000000"/>
              </w:rPr>
              <w:t>Teams</w:t>
            </w:r>
            <w:proofErr w:type="spellEnd"/>
            <w:r w:rsidRPr="007F6638">
              <w:rPr>
                <w:color w:val="000000"/>
              </w:rPr>
              <w:t>, etc.)</w:t>
            </w:r>
          </w:p>
          <w:p w14:paraId="65372945" w14:textId="6B0C2433" w:rsidR="007F6638" w:rsidRPr="007F6638" w:rsidRDefault="007F6638" w:rsidP="007F6638">
            <w:pPr>
              <w:numPr>
                <w:ilvl w:val="0"/>
                <w:numId w:val="76"/>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7F6638">
              <w:rPr>
                <w:color w:val="000000"/>
              </w:rPr>
              <w:t>Herramienta colaborativa digital (Miro,</w:t>
            </w:r>
            <w:r>
              <w:rPr>
                <w:color w:val="000000"/>
              </w:rPr>
              <w:t xml:space="preserve"> </w:t>
            </w:r>
            <w:proofErr w:type="spellStart"/>
            <w:r>
              <w:rPr>
                <w:color w:val="000000"/>
              </w:rPr>
              <w:t>Figma</w:t>
            </w:r>
            <w:proofErr w:type="spellEnd"/>
            <w:r>
              <w:rPr>
                <w:color w:val="000000"/>
              </w:rPr>
              <w:t xml:space="preserve">, </w:t>
            </w:r>
            <w:proofErr w:type="spellStart"/>
            <w:r>
              <w:rPr>
                <w:color w:val="000000"/>
              </w:rPr>
              <w:t>Canva</w:t>
            </w:r>
            <w:proofErr w:type="spellEnd"/>
            <w:r>
              <w:rPr>
                <w:color w:val="000000"/>
              </w:rPr>
              <w:t>, etc.</w:t>
            </w:r>
            <w:r w:rsidRPr="007F6638">
              <w:rPr>
                <w:color w:val="000000"/>
              </w:rPr>
              <w:t>) con plantilla dividida por sombreros</w:t>
            </w:r>
          </w:p>
          <w:p w14:paraId="10372DBC" w14:textId="77777777" w:rsidR="007F6638" w:rsidRPr="007F6638" w:rsidRDefault="007F6638" w:rsidP="007F6638">
            <w:pPr>
              <w:numPr>
                <w:ilvl w:val="0"/>
                <w:numId w:val="76"/>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7F6638">
              <w:rPr>
                <w:color w:val="000000"/>
              </w:rPr>
              <w:t>Formularios digitales o chats para recoger aportes individuales si hay muchos participantes</w:t>
            </w:r>
          </w:p>
          <w:p w14:paraId="2FE24DD4" w14:textId="77777777" w:rsidR="007F6638" w:rsidRPr="007F6638" w:rsidRDefault="007F6638" w:rsidP="007F6638">
            <w:pPr>
              <w:numPr>
                <w:ilvl w:val="0"/>
                <w:numId w:val="76"/>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7F6638">
              <w:rPr>
                <w:color w:val="000000"/>
              </w:rPr>
              <w:t>Temporizador o herramienta para control del tiempo por sombrero</w:t>
            </w:r>
          </w:p>
          <w:p w14:paraId="17D09144" w14:textId="77777777" w:rsidR="007F6638" w:rsidRPr="007F6638" w:rsidRDefault="007F6638" w:rsidP="007F6638">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7F6638">
              <w:rPr>
                <w:b/>
                <w:bCs/>
                <w:color w:val="000000"/>
              </w:rPr>
              <w:t>Insumos logísticos (para modalidad presencial):</w:t>
            </w:r>
          </w:p>
          <w:p w14:paraId="3761899D" w14:textId="77777777" w:rsidR="007F6638" w:rsidRPr="007F6638" w:rsidRDefault="007F6638" w:rsidP="007F6638">
            <w:pPr>
              <w:numPr>
                <w:ilvl w:val="0"/>
                <w:numId w:val="77"/>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7F6638">
              <w:rPr>
                <w:color w:val="000000"/>
              </w:rPr>
              <w:t>Sombreros reales o simbólicos (gorras, cartulinas, vinchas, tarjetas de colores) para cada color:</w:t>
            </w:r>
          </w:p>
          <w:p w14:paraId="33E91072" w14:textId="77777777" w:rsidR="007F6638" w:rsidRPr="007F6638" w:rsidRDefault="007F6638" w:rsidP="007F6638">
            <w:pPr>
              <w:numPr>
                <w:ilvl w:val="1"/>
                <w:numId w:val="77"/>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7F6638">
              <w:rPr>
                <w:color w:val="000000"/>
              </w:rPr>
              <w:t>Blanco (datos), rojo (emociones), negro (riesgos), amarillo (beneficios), verde (creatividad), azul (organización)</w:t>
            </w:r>
          </w:p>
          <w:p w14:paraId="0F28B90A" w14:textId="77777777" w:rsidR="007F6638" w:rsidRPr="007F6638" w:rsidRDefault="007F6638" w:rsidP="007F6638">
            <w:pPr>
              <w:numPr>
                <w:ilvl w:val="0"/>
                <w:numId w:val="77"/>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7F6638">
              <w:rPr>
                <w:color w:val="000000"/>
              </w:rPr>
              <w:t>Papelógrafos o cartulinas por sombrero</w:t>
            </w:r>
          </w:p>
          <w:p w14:paraId="284F5D05" w14:textId="77777777" w:rsidR="007F6638" w:rsidRPr="007F6638" w:rsidRDefault="007F6638" w:rsidP="007F6638">
            <w:pPr>
              <w:numPr>
                <w:ilvl w:val="0"/>
                <w:numId w:val="77"/>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7F6638">
              <w:rPr>
                <w:color w:val="000000"/>
              </w:rPr>
              <w:t xml:space="preserve">Marcadores, </w:t>
            </w:r>
            <w:proofErr w:type="spellStart"/>
            <w:r w:rsidRPr="007F6638">
              <w:rPr>
                <w:color w:val="000000"/>
              </w:rPr>
              <w:t>post-its</w:t>
            </w:r>
            <w:proofErr w:type="spellEnd"/>
            <w:r w:rsidRPr="007F6638">
              <w:rPr>
                <w:color w:val="000000"/>
              </w:rPr>
              <w:t xml:space="preserve"> o fichas para registrar ideas</w:t>
            </w:r>
          </w:p>
          <w:p w14:paraId="07B05EFD" w14:textId="77777777" w:rsidR="007F6638" w:rsidRPr="007F6638" w:rsidRDefault="007F6638" w:rsidP="007F6638">
            <w:pPr>
              <w:numPr>
                <w:ilvl w:val="0"/>
                <w:numId w:val="77"/>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7F6638">
              <w:rPr>
                <w:color w:val="000000"/>
              </w:rPr>
              <w:t>Reloj o cronómetro visible para gestionar el tiempo por fase</w:t>
            </w:r>
          </w:p>
          <w:p w14:paraId="1438BF0B" w14:textId="77777777" w:rsidR="007F6638" w:rsidRPr="007F6638" w:rsidRDefault="007F6638" w:rsidP="007F6638">
            <w:pPr>
              <w:numPr>
                <w:ilvl w:val="0"/>
                <w:numId w:val="77"/>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7F6638">
              <w:rPr>
                <w:color w:val="000000"/>
              </w:rPr>
              <w:t>Formato de matriz o plantilla impresa para sistematizar hallazgos y acuerdos finales</w:t>
            </w:r>
          </w:p>
          <w:p w14:paraId="706F84B5" w14:textId="60370A1A" w:rsidR="00705F75" w:rsidRPr="007F6638" w:rsidRDefault="007F6638" w:rsidP="00705F75">
            <w:pPr>
              <w:numPr>
                <w:ilvl w:val="0"/>
                <w:numId w:val="77"/>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7F6638">
              <w:rPr>
                <w:color w:val="000000"/>
              </w:rPr>
              <w:t>Cámara o celular para registro fotográfico (opcional)</w:t>
            </w:r>
          </w:p>
        </w:tc>
      </w:tr>
    </w:tbl>
    <w:p w14:paraId="2FDE567F" w14:textId="77777777" w:rsidR="0023319E" w:rsidRDefault="00256F3B">
      <w:pPr>
        <w:spacing w:before="240" w:after="160"/>
        <w:jc w:val="center"/>
      </w:pPr>
      <w:r>
        <w:t>Fuente: Construcción propia Oficina Asesora de Planeación.</w:t>
      </w:r>
    </w:p>
    <w:p w14:paraId="7FA92046" w14:textId="77777777" w:rsidR="0023319E" w:rsidRDefault="0023319E"/>
    <w:p w14:paraId="16480AFA" w14:textId="77777777" w:rsidR="0023319E" w:rsidRDefault="00256F3B">
      <w:pPr>
        <w:keepNext/>
        <w:keepLines/>
        <w:numPr>
          <w:ilvl w:val="1"/>
          <w:numId w:val="1"/>
        </w:numPr>
        <w:pBdr>
          <w:top w:val="nil"/>
          <w:left w:val="nil"/>
          <w:bottom w:val="nil"/>
          <w:right w:val="nil"/>
          <w:between w:val="nil"/>
        </w:pBdr>
        <w:spacing w:before="480" w:after="240"/>
        <w:jc w:val="both"/>
      </w:pPr>
      <w:bookmarkStart w:id="41" w:name="_heading=h.mwzuhkga480" w:colFirst="0" w:colLast="0"/>
      <w:bookmarkEnd w:id="41"/>
      <w:r>
        <w:rPr>
          <w:b/>
          <w:color w:val="354999"/>
        </w:rPr>
        <w:t xml:space="preserve">Metodología 20: Análisis del campo de fuerza </w:t>
      </w:r>
    </w:p>
    <w:tbl>
      <w:tblPr>
        <w:tblStyle w:val="af7"/>
        <w:tblW w:w="8828" w:type="dxa"/>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ayout w:type="fixed"/>
        <w:tblLook w:val="04A0" w:firstRow="1" w:lastRow="0" w:firstColumn="1" w:lastColumn="0" w:noHBand="0" w:noVBand="1"/>
      </w:tblPr>
      <w:tblGrid>
        <w:gridCol w:w="2122"/>
        <w:gridCol w:w="2235"/>
        <w:gridCol w:w="2235"/>
        <w:gridCol w:w="2236"/>
      </w:tblGrid>
      <w:tr w:rsidR="0023319E" w14:paraId="15B56C4C" w14:textId="77777777" w:rsidTr="0023319E">
        <w:trPr>
          <w:cnfStyle w:val="100000000000" w:firstRow="1" w:lastRow="0" w:firstColumn="0" w:lastColumn="0" w:oddVBand="0" w:evenVBand="0" w:oddHBand="0" w:evenHBand="0" w:firstRowFirstColumn="0" w:firstRowLastColumn="0" w:lastRowFirstColumn="0" w:lastRowLastColumn="0"/>
          <w:trHeight w:val="202"/>
        </w:trPr>
        <w:tc>
          <w:tcPr>
            <w:cnfStyle w:val="001000000000" w:firstRow="0" w:lastRow="0" w:firstColumn="1" w:lastColumn="0" w:oddVBand="0" w:evenVBand="0" w:oddHBand="0" w:evenHBand="0" w:firstRowFirstColumn="0" w:firstRowLastColumn="0" w:lastRowFirstColumn="0" w:lastRowLastColumn="0"/>
            <w:tcW w:w="8828" w:type="dxa"/>
            <w:gridSpan w:val="4"/>
          </w:tcPr>
          <w:p w14:paraId="64D9E1B9" w14:textId="77777777" w:rsidR="0023319E" w:rsidRDefault="00256F3B">
            <w:pPr>
              <w:pBdr>
                <w:top w:val="nil"/>
                <w:left w:val="nil"/>
                <w:bottom w:val="nil"/>
                <w:right w:val="nil"/>
                <w:between w:val="nil"/>
              </w:pBdr>
              <w:spacing w:line="276" w:lineRule="auto"/>
              <w:jc w:val="center"/>
              <w:rPr>
                <w:color w:val="000000"/>
              </w:rPr>
            </w:pPr>
            <w:r>
              <w:rPr>
                <w:b w:val="0"/>
                <w:color w:val="000000"/>
              </w:rPr>
              <w:t>FICHA METODOLÓGICA</w:t>
            </w:r>
          </w:p>
        </w:tc>
      </w:tr>
      <w:tr w:rsidR="0023319E" w14:paraId="4E874847"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6C085D46" w14:textId="77777777" w:rsidR="0023319E" w:rsidRDefault="00256F3B">
            <w:pPr>
              <w:spacing w:after="240" w:line="276" w:lineRule="auto"/>
            </w:pPr>
            <w:r>
              <w:t>Modalidad</w:t>
            </w:r>
          </w:p>
        </w:tc>
        <w:tc>
          <w:tcPr>
            <w:tcW w:w="6706" w:type="dxa"/>
            <w:gridSpan w:val="3"/>
          </w:tcPr>
          <w:p w14:paraId="17EF3314"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 xml:space="preserve">Presencial </w:t>
            </w:r>
          </w:p>
        </w:tc>
      </w:tr>
      <w:tr w:rsidR="0023319E" w14:paraId="035C93A7"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36ECA69B" w14:textId="77777777" w:rsidR="0023319E" w:rsidRDefault="00256F3B">
            <w:pPr>
              <w:spacing w:after="240" w:line="276" w:lineRule="auto"/>
            </w:pPr>
            <w:r>
              <w:t>Metodología</w:t>
            </w:r>
          </w:p>
        </w:tc>
        <w:tc>
          <w:tcPr>
            <w:tcW w:w="6706" w:type="dxa"/>
            <w:gridSpan w:val="3"/>
          </w:tcPr>
          <w:p w14:paraId="2FC067D8" w14:textId="77777777" w:rsidR="0023319E" w:rsidRDefault="00256F3B">
            <w:pPr>
              <w:spacing w:after="160" w:line="276" w:lineRule="auto"/>
              <w:jc w:val="both"/>
              <w:cnfStyle w:val="000000000000" w:firstRow="0" w:lastRow="0" w:firstColumn="0" w:lastColumn="0" w:oddVBand="0" w:evenVBand="0" w:oddHBand="0" w:evenHBand="0" w:firstRowFirstColumn="0" w:firstRowLastColumn="0" w:lastRowFirstColumn="0" w:lastRowLastColumn="0"/>
            </w:pPr>
            <w:r>
              <w:t>Análisis participativo de fuerzas a favor y en contra del cambio</w:t>
            </w:r>
          </w:p>
        </w:tc>
      </w:tr>
      <w:tr w:rsidR="0023319E" w14:paraId="6361A9C3"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11991A67" w14:textId="77777777" w:rsidR="0023319E" w:rsidRDefault="00256F3B">
            <w:pPr>
              <w:spacing w:after="240" w:line="276" w:lineRule="auto"/>
            </w:pPr>
            <w:r>
              <w:lastRenderedPageBreak/>
              <w:t>No. de personas</w:t>
            </w:r>
          </w:p>
        </w:tc>
        <w:tc>
          <w:tcPr>
            <w:tcW w:w="6706" w:type="dxa"/>
            <w:gridSpan w:val="3"/>
          </w:tcPr>
          <w:p w14:paraId="3996A5C1"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Entre 10 y 40 participantes</w:t>
            </w:r>
          </w:p>
        </w:tc>
      </w:tr>
      <w:tr w:rsidR="0023319E" w14:paraId="14A94AAF"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34BA9713" w14:textId="77777777" w:rsidR="0023319E" w:rsidRDefault="00256F3B">
            <w:pPr>
              <w:spacing w:after="240" w:line="276" w:lineRule="auto"/>
            </w:pPr>
            <w:r>
              <w:t>Duración</w:t>
            </w:r>
          </w:p>
        </w:tc>
        <w:tc>
          <w:tcPr>
            <w:tcW w:w="6706" w:type="dxa"/>
            <w:gridSpan w:val="3"/>
          </w:tcPr>
          <w:p w14:paraId="754289B1"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De medio día a un día completo</w:t>
            </w:r>
          </w:p>
        </w:tc>
      </w:tr>
      <w:tr w:rsidR="0023319E" w14:paraId="23840AE4"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3DA2C6F5" w14:textId="77777777" w:rsidR="0023319E" w:rsidRDefault="00256F3B">
            <w:pPr>
              <w:spacing w:after="240" w:line="276" w:lineRule="auto"/>
            </w:pPr>
            <w:r>
              <w:t>Tipo de convocatoria</w:t>
            </w:r>
          </w:p>
        </w:tc>
        <w:tc>
          <w:tcPr>
            <w:tcW w:w="6706" w:type="dxa"/>
            <w:gridSpan w:val="3"/>
          </w:tcPr>
          <w:p w14:paraId="28B7855D"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Equipos institucionales, grupos directivos, comités técnicos o ciudadanos involucrados en procesos de cambio, planificación o evaluación</w:t>
            </w:r>
          </w:p>
        </w:tc>
      </w:tr>
      <w:tr w:rsidR="0023319E" w14:paraId="79D4F624"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1BA298F5" w14:textId="77777777" w:rsidR="0023319E" w:rsidRDefault="00256F3B">
            <w:pPr>
              <w:spacing w:after="240" w:line="276" w:lineRule="auto"/>
            </w:pPr>
            <w:r>
              <w:t>Objetivo</w:t>
            </w:r>
          </w:p>
        </w:tc>
        <w:tc>
          <w:tcPr>
            <w:tcW w:w="6706" w:type="dxa"/>
            <w:gridSpan w:val="3"/>
          </w:tcPr>
          <w:p w14:paraId="47D2B776"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Analizar las fuerzas que favorecen u obstaculizan un proceso de cambio dentro de una organización o territorio, evaluando su magnitud, influencia y compromiso, para construir estrategias que potencien las fuerzas a favor y mitiguen las contrarias.</w:t>
            </w:r>
          </w:p>
        </w:tc>
      </w:tr>
      <w:tr w:rsidR="0023319E" w14:paraId="5778E161" w14:textId="77777777" w:rsidTr="0023319E">
        <w:tc>
          <w:tcPr>
            <w:cnfStyle w:val="001000000000" w:firstRow="0" w:lastRow="0" w:firstColumn="1" w:lastColumn="0" w:oddVBand="0" w:evenVBand="0" w:oddHBand="0" w:evenHBand="0" w:firstRowFirstColumn="0" w:firstRowLastColumn="0" w:lastRowFirstColumn="0" w:lastRowLastColumn="0"/>
            <w:tcW w:w="8828" w:type="dxa"/>
            <w:gridSpan w:val="4"/>
          </w:tcPr>
          <w:p w14:paraId="79F3BFD5" w14:textId="77777777" w:rsidR="0023319E" w:rsidRDefault="00256F3B">
            <w:pPr>
              <w:spacing w:after="240" w:line="276" w:lineRule="auto"/>
              <w:jc w:val="center"/>
            </w:pPr>
            <w:r>
              <w:t xml:space="preserve">Descripción de la metodología </w:t>
            </w:r>
          </w:p>
          <w:p w14:paraId="171338DB" w14:textId="77777777" w:rsidR="0023319E" w:rsidRDefault="00256F3B">
            <w:pPr>
              <w:spacing w:after="240" w:line="276" w:lineRule="auto"/>
              <w:jc w:val="both"/>
            </w:pPr>
            <w:r>
              <w:rPr>
                <w:b w:val="0"/>
              </w:rPr>
              <w:t>El Análisis de Campo de Fuerza es una herramienta clásica de gestión del cambio desarrollada por Kurt Lewin. Permite representar gráficamente las fuerzas que impulsan o bloquean un cambio determinado y facilita la toma de decisiones basada en evidencia, percepciones y contexto. Esta metodología es especialmente útil para procesos de diagnóstico, planificación estratégica o implementación de transformaciones institucionales, programáticas o comunitarias.</w:t>
            </w:r>
          </w:p>
        </w:tc>
      </w:tr>
      <w:tr w:rsidR="0023319E" w14:paraId="06DC5AEA"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536B2C71" w14:textId="77777777" w:rsidR="0023319E" w:rsidRDefault="00256F3B">
            <w:pPr>
              <w:spacing w:after="160" w:line="276" w:lineRule="auto"/>
              <w:jc w:val="center"/>
            </w:pPr>
            <w:r>
              <w:t>Etapa</w:t>
            </w:r>
          </w:p>
        </w:tc>
        <w:tc>
          <w:tcPr>
            <w:tcW w:w="2235" w:type="dxa"/>
          </w:tcPr>
          <w:p w14:paraId="5194BB99" w14:textId="77777777" w:rsidR="0023319E" w:rsidRDefault="00256F3B">
            <w:pPr>
              <w:spacing w:after="240" w:line="276" w:lineRule="auto"/>
              <w:jc w:val="center"/>
              <w:cnfStyle w:val="000000000000" w:firstRow="0" w:lastRow="0" w:firstColumn="0" w:lastColumn="0" w:oddVBand="0" w:evenVBand="0" w:oddHBand="0" w:evenHBand="0" w:firstRowFirstColumn="0" w:firstRowLastColumn="0" w:lastRowFirstColumn="0" w:lastRowLastColumn="0"/>
              <w:rPr>
                <w:b/>
              </w:rPr>
            </w:pPr>
            <w:r>
              <w:rPr>
                <w:b/>
              </w:rPr>
              <w:t>Propósito</w:t>
            </w:r>
          </w:p>
        </w:tc>
        <w:tc>
          <w:tcPr>
            <w:tcW w:w="2235" w:type="dxa"/>
          </w:tcPr>
          <w:p w14:paraId="51EDC089" w14:textId="77777777" w:rsidR="0023319E" w:rsidRDefault="00256F3B">
            <w:pPr>
              <w:spacing w:after="240" w:line="276" w:lineRule="auto"/>
              <w:jc w:val="center"/>
              <w:cnfStyle w:val="000000000000" w:firstRow="0" w:lastRow="0" w:firstColumn="0" w:lastColumn="0" w:oddVBand="0" w:evenVBand="0" w:oddHBand="0" w:evenHBand="0" w:firstRowFirstColumn="0" w:firstRowLastColumn="0" w:lastRowFirstColumn="0" w:lastRowLastColumn="0"/>
              <w:rPr>
                <w:b/>
              </w:rPr>
            </w:pPr>
            <w:r>
              <w:rPr>
                <w:b/>
              </w:rPr>
              <w:t>Actividad sugerida</w:t>
            </w:r>
          </w:p>
        </w:tc>
        <w:tc>
          <w:tcPr>
            <w:tcW w:w="2236" w:type="dxa"/>
          </w:tcPr>
          <w:p w14:paraId="29002D73" w14:textId="77777777" w:rsidR="0023319E" w:rsidRDefault="00256F3B">
            <w:pPr>
              <w:spacing w:after="240" w:line="276" w:lineRule="auto"/>
              <w:jc w:val="center"/>
              <w:cnfStyle w:val="000000000000" w:firstRow="0" w:lastRow="0" w:firstColumn="0" w:lastColumn="0" w:oddVBand="0" w:evenVBand="0" w:oddHBand="0" w:evenHBand="0" w:firstRowFirstColumn="0" w:firstRowLastColumn="0" w:lastRowFirstColumn="0" w:lastRowLastColumn="0"/>
              <w:rPr>
                <w:b/>
              </w:rPr>
            </w:pPr>
            <w:r>
              <w:rPr>
                <w:b/>
              </w:rPr>
              <w:t>Producto</w:t>
            </w:r>
          </w:p>
        </w:tc>
      </w:tr>
      <w:tr w:rsidR="0023319E" w14:paraId="04FFA8E3"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4E987715" w14:textId="77777777" w:rsidR="0023319E" w:rsidRDefault="00256F3B">
            <w:pPr>
              <w:spacing w:after="240" w:line="276" w:lineRule="auto"/>
            </w:pPr>
            <w:r>
              <w:t>1. Introducción (30 min)</w:t>
            </w:r>
          </w:p>
        </w:tc>
        <w:tc>
          <w:tcPr>
            <w:tcW w:w="2235" w:type="dxa"/>
          </w:tcPr>
          <w:p w14:paraId="4A1D43AF"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Contextualizar la metodología y alinear expectativas</w:t>
            </w:r>
          </w:p>
        </w:tc>
        <w:tc>
          <w:tcPr>
            <w:tcW w:w="2235" w:type="dxa"/>
          </w:tcPr>
          <w:p w14:paraId="5FBA6F5B"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Explicar qué es un campo de fuerza, su origen, utilidad y diferencia con listas de pros/contras. Establecer propósito de la sesión.</w:t>
            </w:r>
          </w:p>
        </w:tc>
        <w:tc>
          <w:tcPr>
            <w:tcW w:w="2236" w:type="dxa"/>
          </w:tcPr>
          <w:p w14:paraId="0E4EEDA6"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Comprensión compartida del objetivo del ejercicio</w:t>
            </w:r>
          </w:p>
        </w:tc>
      </w:tr>
      <w:tr w:rsidR="0023319E" w14:paraId="441C3307"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5EFECD0D" w14:textId="77777777" w:rsidR="0023319E" w:rsidRDefault="00256F3B">
            <w:pPr>
              <w:spacing w:after="240" w:line="276" w:lineRule="auto"/>
            </w:pPr>
            <w:r>
              <w:t>2. Construcción de visión (30 min)</w:t>
            </w:r>
          </w:p>
        </w:tc>
        <w:tc>
          <w:tcPr>
            <w:tcW w:w="2235" w:type="dxa"/>
          </w:tcPr>
          <w:p w14:paraId="700D5B97"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Definir una visión compartida del cambio deseado</w:t>
            </w:r>
          </w:p>
        </w:tc>
        <w:tc>
          <w:tcPr>
            <w:tcW w:w="2235" w:type="dxa"/>
          </w:tcPr>
          <w:p w14:paraId="4B7F90F6"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Dinámica de lluvia de ideas sobre aspiraciones o cambios esperados. Consolidar ideas clave en papelógrafo o mural.</w:t>
            </w:r>
          </w:p>
        </w:tc>
        <w:tc>
          <w:tcPr>
            <w:tcW w:w="2236" w:type="dxa"/>
          </w:tcPr>
          <w:p w14:paraId="77E916CA"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Lista de metas comunes a mediano/largo plazo</w:t>
            </w:r>
          </w:p>
        </w:tc>
      </w:tr>
      <w:tr w:rsidR="0023319E" w14:paraId="32D4EC8D"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08DE5FC0" w14:textId="77777777" w:rsidR="0023319E" w:rsidRDefault="00256F3B">
            <w:pPr>
              <w:spacing w:after="240" w:line="276" w:lineRule="auto"/>
            </w:pPr>
            <w:r>
              <w:lastRenderedPageBreak/>
              <w:t>3. Diagnóstico actual (30 min)</w:t>
            </w:r>
          </w:p>
        </w:tc>
        <w:tc>
          <w:tcPr>
            <w:tcW w:w="2235" w:type="dxa"/>
          </w:tcPr>
          <w:p w14:paraId="560BF1CF" w14:textId="77777777" w:rsidR="0023319E" w:rsidRDefault="00256F3B">
            <w:pPr>
              <w:pBdr>
                <w:top w:val="nil"/>
                <w:left w:val="nil"/>
                <w:bottom w:val="nil"/>
                <w:right w:val="nil"/>
                <w:between w:val="nil"/>
              </w:pBdr>
              <w:spacing w:after="240"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Identificar de forma objetiva la situación presente</w:t>
            </w:r>
          </w:p>
        </w:tc>
        <w:tc>
          <w:tcPr>
            <w:tcW w:w="2235" w:type="dxa"/>
          </w:tcPr>
          <w:p w14:paraId="234880B8"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Cada participante escribe 5 características de la situación actual. Se recopilan en plenario y se valida por consenso.</w:t>
            </w:r>
          </w:p>
        </w:tc>
        <w:tc>
          <w:tcPr>
            <w:tcW w:w="2236" w:type="dxa"/>
          </w:tcPr>
          <w:p w14:paraId="2F7EE99D" w14:textId="77777777" w:rsidR="0023319E" w:rsidRDefault="00256F3B">
            <w:pPr>
              <w:pBdr>
                <w:top w:val="nil"/>
                <w:left w:val="nil"/>
                <w:bottom w:val="nil"/>
                <w:right w:val="nil"/>
                <w:between w:val="nil"/>
              </w:pBdr>
              <w:spacing w:after="240"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Lista consensuada de descriptores de la situación actual</w:t>
            </w:r>
          </w:p>
        </w:tc>
      </w:tr>
      <w:tr w:rsidR="0023319E" w14:paraId="241E8F01"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2D839FC3" w14:textId="77777777" w:rsidR="0023319E" w:rsidRDefault="00256F3B">
            <w:pPr>
              <w:spacing w:after="240" w:line="276" w:lineRule="auto"/>
            </w:pPr>
            <w:r>
              <w:t>4. Identificación de fuerzas (45 min)</w:t>
            </w:r>
          </w:p>
        </w:tc>
        <w:tc>
          <w:tcPr>
            <w:tcW w:w="2235" w:type="dxa"/>
          </w:tcPr>
          <w:p w14:paraId="2D94BAB5" w14:textId="77777777" w:rsidR="0023319E" w:rsidRDefault="00256F3B">
            <w:pPr>
              <w:pBdr>
                <w:top w:val="nil"/>
                <w:left w:val="nil"/>
                <w:bottom w:val="nil"/>
                <w:right w:val="nil"/>
                <w:between w:val="nil"/>
              </w:pBdr>
              <w:spacing w:after="240"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Identificar factores que favorecen o dificultan el cambio</w:t>
            </w:r>
          </w:p>
        </w:tc>
        <w:tc>
          <w:tcPr>
            <w:tcW w:w="2235" w:type="dxa"/>
          </w:tcPr>
          <w:p w14:paraId="3DCB7471"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Trabajo en equipos: construir dos listas (fuerzas a favor y en contra). Asignar fuerza (1 a 5), poder (bajo, medio, alto) y compromiso (bajo, medio, alto).</w:t>
            </w:r>
          </w:p>
        </w:tc>
        <w:tc>
          <w:tcPr>
            <w:tcW w:w="2236" w:type="dxa"/>
          </w:tcPr>
          <w:p w14:paraId="413EDFDA" w14:textId="77777777" w:rsidR="0023319E" w:rsidRDefault="00256F3B">
            <w:pPr>
              <w:pBdr>
                <w:top w:val="nil"/>
                <w:left w:val="nil"/>
                <w:bottom w:val="nil"/>
                <w:right w:val="nil"/>
                <w:between w:val="nil"/>
              </w:pBdr>
              <w:spacing w:after="240"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Listado calificado de fuerzas a favor y en contra</w:t>
            </w:r>
          </w:p>
        </w:tc>
      </w:tr>
      <w:tr w:rsidR="0023319E" w14:paraId="45CDAF82"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4360E6EA" w14:textId="77777777" w:rsidR="0023319E" w:rsidRDefault="00256F3B">
            <w:pPr>
              <w:spacing w:after="240" w:line="276" w:lineRule="auto"/>
            </w:pPr>
            <w:r>
              <w:t>5. Visualización (30 min)</w:t>
            </w:r>
          </w:p>
        </w:tc>
        <w:tc>
          <w:tcPr>
            <w:tcW w:w="2235" w:type="dxa"/>
          </w:tcPr>
          <w:p w14:paraId="778778C5" w14:textId="77777777" w:rsidR="0023319E" w:rsidRDefault="00256F3B">
            <w:pPr>
              <w:pBdr>
                <w:top w:val="nil"/>
                <w:left w:val="nil"/>
                <w:bottom w:val="nil"/>
                <w:right w:val="nil"/>
                <w:between w:val="nil"/>
              </w:pBdr>
              <w:spacing w:after="240"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Representar visualmente la magnitud de las fuerzas</w:t>
            </w:r>
          </w:p>
        </w:tc>
        <w:tc>
          <w:tcPr>
            <w:tcW w:w="2235" w:type="dxa"/>
          </w:tcPr>
          <w:p w14:paraId="23310EA3"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Representar fuerzas con flechas en papelógrafo, mural o tablero virtual. Las flechas apuntan hacia el cambio (positivas) o en su contra (negativas).</w:t>
            </w:r>
          </w:p>
        </w:tc>
        <w:tc>
          <w:tcPr>
            <w:tcW w:w="2236" w:type="dxa"/>
          </w:tcPr>
          <w:p w14:paraId="2C0B3A70" w14:textId="77777777" w:rsidR="0023319E" w:rsidRDefault="00256F3B">
            <w:pPr>
              <w:pBdr>
                <w:top w:val="nil"/>
                <w:left w:val="nil"/>
                <w:bottom w:val="nil"/>
                <w:right w:val="nil"/>
                <w:between w:val="nil"/>
              </w:pBdr>
              <w:spacing w:after="240"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Diagrama de campo de fuerza</w:t>
            </w:r>
          </w:p>
        </w:tc>
      </w:tr>
      <w:tr w:rsidR="0023319E" w14:paraId="15609721"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7ED2D960" w14:textId="77777777" w:rsidR="0023319E" w:rsidRDefault="00256F3B">
            <w:pPr>
              <w:spacing w:after="240" w:line="276" w:lineRule="auto"/>
            </w:pPr>
            <w:r>
              <w:t>6. Análisis colectivo (30 min)</w:t>
            </w:r>
          </w:p>
        </w:tc>
        <w:tc>
          <w:tcPr>
            <w:tcW w:w="2235" w:type="dxa"/>
          </w:tcPr>
          <w:p w14:paraId="79EA3F31" w14:textId="77777777" w:rsidR="0023319E" w:rsidRDefault="00256F3B">
            <w:pPr>
              <w:pBdr>
                <w:top w:val="nil"/>
                <w:left w:val="nil"/>
                <w:bottom w:val="nil"/>
                <w:right w:val="nil"/>
                <w:between w:val="nil"/>
              </w:pBdr>
              <w:spacing w:after="240"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Priorizar factores clave y validar percepciones compartidas</w:t>
            </w:r>
          </w:p>
        </w:tc>
        <w:tc>
          <w:tcPr>
            <w:tcW w:w="2235" w:type="dxa"/>
          </w:tcPr>
          <w:p w14:paraId="2A873CA7"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Discusión en plenaria: identificar coincidencias, divergencias y consolidar las 10 principales fuerzas a favor y en contra.</w:t>
            </w:r>
          </w:p>
        </w:tc>
        <w:tc>
          <w:tcPr>
            <w:tcW w:w="2236" w:type="dxa"/>
          </w:tcPr>
          <w:p w14:paraId="212EA444" w14:textId="77777777" w:rsidR="0023319E" w:rsidRDefault="00256F3B">
            <w:pPr>
              <w:pBdr>
                <w:top w:val="nil"/>
                <w:left w:val="nil"/>
                <w:bottom w:val="nil"/>
                <w:right w:val="nil"/>
                <w:between w:val="nil"/>
              </w:pBdr>
              <w:spacing w:after="240"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Matriz priorizada de factores clave</w:t>
            </w:r>
          </w:p>
        </w:tc>
      </w:tr>
      <w:tr w:rsidR="0023319E" w14:paraId="2A2AEFF4"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359278F9" w14:textId="77777777" w:rsidR="0023319E" w:rsidRDefault="00256F3B">
            <w:pPr>
              <w:spacing w:after="240" w:line="276" w:lineRule="auto"/>
            </w:pPr>
            <w:r>
              <w:t>7. Plan de acción (30 min)</w:t>
            </w:r>
          </w:p>
        </w:tc>
        <w:tc>
          <w:tcPr>
            <w:tcW w:w="2235" w:type="dxa"/>
          </w:tcPr>
          <w:p w14:paraId="4F37B3D6" w14:textId="77777777" w:rsidR="0023319E" w:rsidRDefault="00256F3B">
            <w:pPr>
              <w:pBdr>
                <w:top w:val="nil"/>
                <w:left w:val="nil"/>
                <w:bottom w:val="nil"/>
                <w:right w:val="nil"/>
                <w:between w:val="nil"/>
              </w:pBdr>
              <w:spacing w:after="240"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Diseñar estrategias de fortalecimiento o mitigación de fuerzas</w:t>
            </w:r>
          </w:p>
        </w:tc>
        <w:tc>
          <w:tcPr>
            <w:tcW w:w="2235" w:type="dxa"/>
          </w:tcPr>
          <w:p w14:paraId="26FAE83E"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 xml:space="preserve">Por equipos: formular acciones para potenciar las fuerzas </w:t>
            </w:r>
            <w:r>
              <w:lastRenderedPageBreak/>
              <w:t>favorables y reducir las desfavorables.</w:t>
            </w:r>
          </w:p>
        </w:tc>
        <w:tc>
          <w:tcPr>
            <w:tcW w:w="2236" w:type="dxa"/>
          </w:tcPr>
          <w:p w14:paraId="02AC61A7" w14:textId="77777777" w:rsidR="0023319E" w:rsidRDefault="00256F3B">
            <w:pPr>
              <w:pBdr>
                <w:top w:val="nil"/>
                <w:left w:val="nil"/>
                <w:bottom w:val="nil"/>
                <w:right w:val="nil"/>
                <w:between w:val="nil"/>
              </w:pBdr>
              <w:spacing w:after="240"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lastRenderedPageBreak/>
              <w:t>Matriz de acciones por fuerza priorizada</w:t>
            </w:r>
          </w:p>
        </w:tc>
      </w:tr>
      <w:tr w:rsidR="0023319E" w14:paraId="22F5E570"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4C442488" w14:textId="77777777" w:rsidR="0023319E" w:rsidRDefault="00256F3B">
            <w:pPr>
              <w:spacing w:after="240" w:line="276" w:lineRule="auto"/>
            </w:pPr>
            <w:r>
              <w:t>8. Cierre reflexivo (15 min)</w:t>
            </w:r>
          </w:p>
        </w:tc>
        <w:tc>
          <w:tcPr>
            <w:tcW w:w="2235" w:type="dxa"/>
          </w:tcPr>
          <w:p w14:paraId="6D3A4B6C" w14:textId="77777777" w:rsidR="0023319E" w:rsidRDefault="00256F3B">
            <w:pPr>
              <w:pBdr>
                <w:top w:val="nil"/>
                <w:left w:val="nil"/>
                <w:bottom w:val="nil"/>
                <w:right w:val="nil"/>
                <w:between w:val="nil"/>
              </w:pBdr>
              <w:spacing w:after="240"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Consolidar aprendizajes y definir compromisos</w:t>
            </w:r>
          </w:p>
        </w:tc>
        <w:tc>
          <w:tcPr>
            <w:tcW w:w="2235" w:type="dxa"/>
          </w:tcPr>
          <w:p w14:paraId="706C5C27"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Reflexión guiada sobre el proceso, aprendizajes clave, dificultades y acuerdos.</w:t>
            </w:r>
          </w:p>
        </w:tc>
        <w:tc>
          <w:tcPr>
            <w:tcW w:w="2236" w:type="dxa"/>
          </w:tcPr>
          <w:p w14:paraId="08182FFE" w14:textId="77777777" w:rsidR="0023319E" w:rsidRDefault="00256F3B">
            <w:pPr>
              <w:pBdr>
                <w:top w:val="nil"/>
                <w:left w:val="nil"/>
                <w:bottom w:val="nil"/>
                <w:right w:val="nil"/>
                <w:between w:val="nil"/>
              </w:pBdr>
              <w:spacing w:after="240"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Acuerdos, aprendizajes y próximos pasos</w:t>
            </w:r>
          </w:p>
        </w:tc>
      </w:tr>
      <w:tr w:rsidR="0023319E" w14:paraId="2D607016"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4E6FBC13" w14:textId="77777777" w:rsidR="0023319E" w:rsidRDefault="00256F3B">
            <w:pPr>
              <w:spacing w:after="240" w:line="276" w:lineRule="auto"/>
            </w:pPr>
            <w:r>
              <w:t>Materiales de apoyo sugeridos</w:t>
            </w:r>
          </w:p>
        </w:tc>
        <w:tc>
          <w:tcPr>
            <w:tcW w:w="6706" w:type="dxa"/>
            <w:gridSpan w:val="3"/>
          </w:tcPr>
          <w:p w14:paraId="2F8EFC32" w14:textId="77777777" w:rsidR="0023319E" w:rsidRDefault="00256F3B">
            <w:pPr>
              <w:numPr>
                <w:ilvl w:val="0"/>
                <w:numId w:val="20"/>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Papelógrafos o rotafolios</w:t>
            </w:r>
          </w:p>
          <w:p w14:paraId="1B6DD518" w14:textId="77777777" w:rsidR="0023319E" w:rsidRDefault="00256F3B">
            <w:pPr>
              <w:numPr>
                <w:ilvl w:val="0"/>
                <w:numId w:val="20"/>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Marcadores de colores</w:t>
            </w:r>
          </w:p>
          <w:p w14:paraId="5F94C5C5" w14:textId="77777777" w:rsidR="0023319E" w:rsidRDefault="00256F3B">
            <w:pPr>
              <w:numPr>
                <w:ilvl w:val="0"/>
                <w:numId w:val="20"/>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Tarjetas o </w:t>
            </w:r>
            <w:proofErr w:type="spellStart"/>
            <w:r>
              <w:rPr>
                <w:color w:val="000000"/>
              </w:rPr>
              <w:t>post-its</w:t>
            </w:r>
            <w:proofErr w:type="spellEnd"/>
          </w:p>
          <w:p w14:paraId="6973FE6A" w14:textId="77777777" w:rsidR="0023319E" w:rsidRDefault="00256F3B">
            <w:pPr>
              <w:numPr>
                <w:ilvl w:val="0"/>
                <w:numId w:val="20"/>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Flechas de papel de diferentes longitudes y colores</w:t>
            </w:r>
          </w:p>
          <w:p w14:paraId="21F41F45" w14:textId="77777777" w:rsidR="0023319E" w:rsidRDefault="00256F3B">
            <w:pPr>
              <w:numPr>
                <w:ilvl w:val="0"/>
                <w:numId w:val="20"/>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Plantilla del campo de fuerza (dos columnas: a favor y en contra)</w:t>
            </w:r>
          </w:p>
        </w:tc>
      </w:tr>
      <w:tr w:rsidR="0023319E" w14:paraId="0AD09207"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67B8C38C" w14:textId="77777777" w:rsidR="0023319E" w:rsidRDefault="00256F3B">
            <w:pPr>
              <w:spacing w:after="240" w:line="276" w:lineRule="auto"/>
            </w:pPr>
            <w:r>
              <w:t>Productos esperados</w:t>
            </w:r>
          </w:p>
        </w:tc>
        <w:tc>
          <w:tcPr>
            <w:tcW w:w="6706" w:type="dxa"/>
            <w:gridSpan w:val="3"/>
          </w:tcPr>
          <w:p w14:paraId="3632BD9B" w14:textId="77777777" w:rsidR="0023319E" w:rsidRDefault="00256F3B">
            <w:pPr>
              <w:numPr>
                <w:ilvl w:val="0"/>
                <w:numId w:val="20"/>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Plantilla de análisis de fuerzas</w:t>
            </w:r>
          </w:p>
          <w:p w14:paraId="53A0C4CA" w14:textId="77777777" w:rsidR="0023319E" w:rsidRDefault="00256F3B">
            <w:pPr>
              <w:numPr>
                <w:ilvl w:val="0"/>
                <w:numId w:val="20"/>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Matriz visual de campo de fuerza</w:t>
            </w:r>
          </w:p>
          <w:p w14:paraId="59AA5F49" w14:textId="77777777" w:rsidR="0023319E" w:rsidRDefault="00256F3B">
            <w:pPr>
              <w:numPr>
                <w:ilvl w:val="0"/>
                <w:numId w:val="20"/>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Matriz de priorización de fuerzas clave</w:t>
            </w:r>
          </w:p>
          <w:p w14:paraId="78164E8E" w14:textId="77777777" w:rsidR="0023319E" w:rsidRDefault="00256F3B">
            <w:pPr>
              <w:numPr>
                <w:ilvl w:val="0"/>
                <w:numId w:val="20"/>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Plan de acción por fuerza priorizada</w:t>
            </w:r>
          </w:p>
        </w:tc>
      </w:tr>
      <w:tr w:rsidR="002A471E" w14:paraId="41F86865"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65EFD73E" w14:textId="71C9B82A" w:rsidR="002A471E" w:rsidRDefault="002A471E">
            <w:pPr>
              <w:spacing w:after="240"/>
            </w:pPr>
            <w:r w:rsidRPr="00A16D66">
              <w:t>Recursos mínimos requeridos para su implementación</w:t>
            </w:r>
          </w:p>
        </w:tc>
        <w:tc>
          <w:tcPr>
            <w:tcW w:w="6706" w:type="dxa"/>
            <w:gridSpan w:val="3"/>
          </w:tcPr>
          <w:p w14:paraId="33141B42" w14:textId="77777777" w:rsidR="00DC689A" w:rsidRPr="00DC689A" w:rsidRDefault="00DC689A" w:rsidP="00DC689A">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DC689A">
              <w:rPr>
                <w:b/>
                <w:bCs/>
                <w:color w:val="000000"/>
              </w:rPr>
              <w:t>Recursos humanos:</w:t>
            </w:r>
          </w:p>
          <w:p w14:paraId="2566852D" w14:textId="35BE88FA" w:rsidR="00DC689A" w:rsidRPr="00DC689A" w:rsidRDefault="00DC689A" w:rsidP="00DC689A">
            <w:pPr>
              <w:numPr>
                <w:ilvl w:val="0"/>
                <w:numId w:val="78"/>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DC689A">
              <w:rPr>
                <w:color w:val="000000"/>
              </w:rPr>
              <w:t xml:space="preserve">1 facilitador/a </w:t>
            </w:r>
          </w:p>
          <w:p w14:paraId="690FCCC9" w14:textId="77777777" w:rsidR="00DC689A" w:rsidRPr="00DC689A" w:rsidRDefault="00DC689A" w:rsidP="00DC689A">
            <w:pPr>
              <w:numPr>
                <w:ilvl w:val="0"/>
                <w:numId w:val="78"/>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DC689A">
              <w:rPr>
                <w:color w:val="000000"/>
              </w:rPr>
              <w:t>1 relator/a o sistematizador/a para consolidar resultados y plan de acción</w:t>
            </w:r>
          </w:p>
          <w:p w14:paraId="1E303920" w14:textId="77777777" w:rsidR="00DC689A" w:rsidRPr="00DC689A" w:rsidRDefault="00DC689A" w:rsidP="00DC689A">
            <w:pPr>
              <w:numPr>
                <w:ilvl w:val="0"/>
                <w:numId w:val="78"/>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DC689A">
              <w:rPr>
                <w:color w:val="000000"/>
              </w:rPr>
              <w:t>1 apoyo logístico para manejo de materiales, tiempos y organización del espacio</w:t>
            </w:r>
          </w:p>
          <w:p w14:paraId="3B0C4F00" w14:textId="77777777" w:rsidR="00DC689A" w:rsidRPr="00DC689A" w:rsidRDefault="00DC689A" w:rsidP="00DC689A">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DC689A">
              <w:rPr>
                <w:b/>
                <w:bCs/>
                <w:color w:val="000000"/>
              </w:rPr>
              <w:t>Recursos tecnológicos (opcional):</w:t>
            </w:r>
          </w:p>
          <w:p w14:paraId="623F8CB0" w14:textId="77777777" w:rsidR="00DC689A" w:rsidRPr="00DC689A" w:rsidRDefault="00DC689A" w:rsidP="00DC689A">
            <w:pPr>
              <w:numPr>
                <w:ilvl w:val="0"/>
                <w:numId w:val="79"/>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DC689A">
              <w:rPr>
                <w:color w:val="000000"/>
              </w:rPr>
              <w:t>Cámara o celular para registro fotográfico de los murales y resultados</w:t>
            </w:r>
          </w:p>
          <w:p w14:paraId="3B052609" w14:textId="77777777" w:rsidR="00DC689A" w:rsidRPr="00DC689A" w:rsidRDefault="00DC689A" w:rsidP="00DC689A">
            <w:pPr>
              <w:numPr>
                <w:ilvl w:val="0"/>
                <w:numId w:val="79"/>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DC689A">
              <w:rPr>
                <w:color w:val="000000"/>
              </w:rPr>
              <w:t>Computador para consolidación posterior de matrices y planes de acción (si se requiere informe digital)</w:t>
            </w:r>
          </w:p>
          <w:p w14:paraId="4F9108E7" w14:textId="77777777" w:rsidR="00DC689A" w:rsidRPr="00DC689A" w:rsidRDefault="00DC689A" w:rsidP="00DC689A">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DC689A">
              <w:rPr>
                <w:b/>
                <w:bCs/>
                <w:color w:val="000000"/>
              </w:rPr>
              <w:t>Insumos logísticos:</w:t>
            </w:r>
          </w:p>
          <w:p w14:paraId="0A0F5366" w14:textId="6999A181" w:rsidR="00DC689A" w:rsidRPr="00DC689A" w:rsidRDefault="00DC689A" w:rsidP="00DC689A">
            <w:pPr>
              <w:numPr>
                <w:ilvl w:val="0"/>
                <w:numId w:val="80"/>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DC689A">
              <w:rPr>
                <w:color w:val="000000"/>
              </w:rPr>
              <w:t>Papelógrafos para cada grupo de trabajo</w:t>
            </w:r>
          </w:p>
          <w:p w14:paraId="08FF1C7E" w14:textId="77777777" w:rsidR="00DC689A" w:rsidRPr="00DC689A" w:rsidRDefault="00DC689A" w:rsidP="00DC689A">
            <w:pPr>
              <w:numPr>
                <w:ilvl w:val="0"/>
                <w:numId w:val="80"/>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DC689A">
              <w:rPr>
                <w:color w:val="000000"/>
              </w:rPr>
              <w:t>Marcadores de colores (mínimo tres por grupo)</w:t>
            </w:r>
          </w:p>
          <w:p w14:paraId="3DF4B63C" w14:textId="77777777" w:rsidR="00DC689A" w:rsidRPr="00DC689A" w:rsidRDefault="00DC689A" w:rsidP="00DC689A">
            <w:pPr>
              <w:numPr>
                <w:ilvl w:val="0"/>
                <w:numId w:val="80"/>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DC689A">
              <w:rPr>
                <w:color w:val="000000"/>
              </w:rPr>
              <w:t xml:space="preserve">Tarjetas o </w:t>
            </w:r>
            <w:proofErr w:type="spellStart"/>
            <w:r w:rsidRPr="00DC689A">
              <w:rPr>
                <w:color w:val="000000"/>
              </w:rPr>
              <w:t>post-its</w:t>
            </w:r>
            <w:proofErr w:type="spellEnd"/>
            <w:r w:rsidRPr="00DC689A">
              <w:rPr>
                <w:color w:val="000000"/>
              </w:rPr>
              <w:t xml:space="preserve"> para recolección de ideas individuales</w:t>
            </w:r>
          </w:p>
          <w:p w14:paraId="6FFFF8EE" w14:textId="77777777" w:rsidR="00DC689A" w:rsidRPr="00DC689A" w:rsidRDefault="00DC689A" w:rsidP="00DC689A">
            <w:pPr>
              <w:numPr>
                <w:ilvl w:val="0"/>
                <w:numId w:val="80"/>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DC689A">
              <w:rPr>
                <w:color w:val="000000"/>
              </w:rPr>
              <w:t>Flechas de papel de distintos colores y tamaños para representar fuerzas (positivo/negativo, intensidad)</w:t>
            </w:r>
          </w:p>
          <w:p w14:paraId="49FDBA32" w14:textId="77777777" w:rsidR="00DC689A" w:rsidRPr="00DC689A" w:rsidRDefault="00DC689A" w:rsidP="00DC689A">
            <w:pPr>
              <w:numPr>
                <w:ilvl w:val="0"/>
                <w:numId w:val="80"/>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DC689A">
              <w:rPr>
                <w:color w:val="000000"/>
              </w:rPr>
              <w:t>Plantilla impresa del campo de fuerza (dos columnas: a favor / en contra, con indicadores de fuerza, poder y compromiso)</w:t>
            </w:r>
          </w:p>
          <w:p w14:paraId="25DCF40C" w14:textId="77777777" w:rsidR="00DC689A" w:rsidRPr="00DC689A" w:rsidRDefault="00DC689A" w:rsidP="00DC689A">
            <w:pPr>
              <w:numPr>
                <w:ilvl w:val="0"/>
                <w:numId w:val="80"/>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DC689A">
              <w:rPr>
                <w:color w:val="000000"/>
              </w:rPr>
              <w:t>Matriz de priorización de fuerzas y plantilla de plan de acción por grupo</w:t>
            </w:r>
          </w:p>
          <w:p w14:paraId="2676608B" w14:textId="77777777" w:rsidR="002A471E" w:rsidRDefault="00DC689A" w:rsidP="002A471E">
            <w:pPr>
              <w:numPr>
                <w:ilvl w:val="0"/>
                <w:numId w:val="80"/>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DC689A">
              <w:rPr>
                <w:color w:val="000000"/>
              </w:rPr>
              <w:t>Espacio físico amplio, con mesas de trabajo grupal y superficie para exposición de los murales y diagramas</w:t>
            </w:r>
          </w:p>
          <w:p w14:paraId="3D214F9F" w14:textId="55150E12" w:rsidR="00B342EE" w:rsidRPr="00DC689A" w:rsidRDefault="00B342EE" w:rsidP="002A471E">
            <w:pPr>
              <w:numPr>
                <w:ilvl w:val="0"/>
                <w:numId w:val="80"/>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Pr>
                <w:color w:val="000000"/>
              </w:rPr>
              <w:lastRenderedPageBreak/>
              <w:t>Registros de asistencia</w:t>
            </w:r>
          </w:p>
        </w:tc>
      </w:tr>
    </w:tbl>
    <w:p w14:paraId="7E7ED45B" w14:textId="77777777" w:rsidR="0023319E" w:rsidRDefault="00256F3B">
      <w:pPr>
        <w:spacing w:before="240" w:after="160"/>
        <w:jc w:val="center"/>
      </w:pPr>
      <w:r>
        <w:lastRenderedPageBreak/>
        <w:t>Fuente: Construcción propia Oficina Asesora de Planeación.</w:t>
      </w:r>
    </w:p>
    <w:p w14:paraId="62A5A1A4" w14:textId="77777777" w:rsidR="0023319E" w:rsidRDefault="00256F3B">
      <w:pPr>
        <w:keepNext/>
        <w:keepLines/>
        <w:numPr>
          <w:ilvl w:val="1"/>
          <w:numId w:val="1"/>
        </w:numPr>
        <w:pBdr>
          <w:top w:val="nil"/>
          <w:left w:val="nil"/>
          <w:bottom w:val="nil"/>
          <w:right w:val="nil"/>
          <w:between w:val="nil"/>
        </w:pBdr>
        <w:spacing w:before="480" w:after="240"/>
        <w:jc w:val="both"/>
      </w:pPr>
      <w:bookmarkStart w:id="42" w:name="_heading=h.dtc3q29m19uh" w:colFirst="0" w:colLast="0"/>
      <w:bookmarkEnd w:id="42"/>
      <w:r>
        <w:rPr>
          <w:b/>
          <w:color w:val="354999"/>
        </w:rPr>
        <w:t xml:space="preserve">Metodología 21: Mesas de debate </w:t>
      </w:r>
    </w:p>
    <w:tbl>
      <w:tblPr>
        <w:tblStyle w:val="af8"/>
        <w:tblW w:w="8828" w:type="dxa"/>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ayout w:type="fixed"/>
        <w:tblLook w:val="04A0" w:firstRow="1" w:lastRow="0" w:firstColumn="1" w:lastColumn="0" w:noHBand="0" w:noVBand="1"/>
      </w:tblPr>
      <w:tblGrid>
        <w:gridCol w:w="2122"/>
        <w:gridCol w:w="2235"/>
        <w:gridCol w:w="2235"/>
        <w:gridCol w:w="2236"/>
      </w:tblGrid>
      <w:tr w:rsidR="0023319E" w14:paraId="61BD51AE" w14:textId="77777777" w:rsidTr="0023319E">
        <w:trPr>
          <w:cnfStyle w:val="100000000000" w:firstRow="1" w:lastRow="0" w:firstColumn="0" w:lastColumn="0" w:oddVBand="0" w:evenVBand="0" w:oddHBand="0" w:evenHBand="0" w:firstRowFirstColumn="0" w:firstRowLastColumn="0" w:lastRowFirstColumn="0" w:lastRowLastColumn="0"/>
          <w:trHeight w:val="202"/>
        </w:trPr>
        <w:tc>
          <w:tcPr>
            <w:cnfStyle w:val="001000000000" w:firstRow="0" w:lastRow="0" w:firstColumn="1" w:lastColumn="0" w:oddVBand="0" w:evenVBand="0" w:oddHBand="0" w:evenHBand="0" w:firstRowFirstColumn="0" w:firstRowLastColumn="0" w:lastRowFirstColumn="0" w:lastRowLastColumn="0"/>
            <w:tcW w:w="8828" w:type="dxa"/>
            <w:gridSpan w:val="4"/>
          </w:tcPr>
          <w:p w14:paraId="0736F0B7" w14:textId="77777777" w:rsidR="0023319E" w:rsidRDefault="00256F3B">
            <w:pPr>
              <w:pBdr>
                <w:top w:val="nil"/>
                <w:left w:val="nil"/>
                <w:bottom w:val="nil"/>
                <w:right w:val="nil"/>
                <w:between w:val="nil"/>
              </w:pBdr>
              <w:spacing w:line="276" w:lineRule="auto"/>
              <w:jc w:val="center"/>
              <w:rPr>
                <w:color w:val="000000"/>
              </w:rPr>
            </w:pPr>
            <w:r>
              <w:rPr>
                <w:b w:val="0"/>
                <w:color w:val="000000"/>
              </w:rPr>
              <w:t>FICHA METODOLÓGICA</w:t>
            </w:r>
          </w:p>
        </w:tc>
      </w:tr>
      <w:tr w:rsidR="0023319E" w14:paraId="5421680C"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36F358B4" w14:textId="77777777" w:rsidR="0023319E" w:rsidRDefault="00256F3B">
            <w:pPr>
              <w:spacing w:after="240" w:line="276" w:lineRule="auto"/>
            </w:pPr>
            <w:r>
              <w:t>Modalidad</w:t>
            </w:r>
          </w:p>
        </w:tc>
        <w:tc>
          <w:tcPr>
            <w:tcW w:w="6706" w:type="dxa"/>
            <w:gridSpan w:val="3"/>
          </w:tcPr>
          <w:p w14:paraId="309EB8B9"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Presencial o virtual (adaptable según recursos y contexto)</w:t>
            </w:r>
          </w:p>
        </w:tc>
      </w:tr>
      <w:tr w:rsidR="0023319E" w14:paraId="5D6D2AB9"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20A18235" w14:textId="77777777" w:rsidR="0023319E" w:rsidRDefault="00256F3B">
            <w:pPr>
              <w:spacing w:after="240" w:line="276" w:lineRule="auto"/>
            </w:pPr>
            <w:r>
              <w:t>Metodología</w:t>
            </w:r>
          </w:p>
        </w:tc>
        <w:tc>
          <w:tcPr>
            <w:tcW w:w="6706" w:type="dxa"/>
            <w:gridSpan w:val="3"/>
          </w:tcPr>
          <w:p w14:paraId="6F0CE9AB" w14:textId="77777777" w:rsidR="0023319E" w:rsidRDefault="00256F3B">
            <w:pPr>
              <w:spacing w:after="160" w:line="276" w:lineRule="auto"/>
              <w:jc w:val="both"/>
              <w:cnfStyle w:val="000000000000" w:firstRow="0" w:lastRow="0" w:firstColumn="0" w:lastColumn="0" w:oddVBand="0" w:evenVBand="0" w:oddHBand="0" w:evenHBand="0" w:firstRowFirstColumn="0" w:firstRowLastColumn="0" w:lastRowFirstColumn="0" w:lastRowLastColumn="0"/>
            </w:pPr>
            <w:r>
              <w:t>Trabajo en subgrupos para la reflexión temática colaborativa</w:t>
            </w:r>
          </w:p>
        </w:tc>
      </w:tr>
      <w:tr w:rsidR="0023319E" w14:paraId="7C0E363C"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400CE0BC" w14:textId="77777777" w:rsidR="0023319E" w:rsidRDefault="00256F3B">
            <w:pPr>
              <w:spacing w:after="240" w:line="276" w:lineRule="auto"/>
            </w:pPr>
            <w:r>
              <w:t>No. de personas</w:t>
            </w:r>
          </w:p>
        </w:tc>
        <w:tc>
          <w:tcPr>
            <w:tcW w:w="6706" w:type="dxa"/>
            <w:gridSpan w:val="3"/>
          </w:tcPr>
          <w:p w14:paraId="49166ADB"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Entre 12 y 36 participantes (divididos en mesas de 4 a 6 personas)</w:t>
            </w:r>
          </w:p>
        </w:tc>
      </w:tr>
      <w:tr w:rsidR="0023319E" w14:paraId="0E2AC686"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4843A477" w14:textId="77777777" w:rsidR="0023319E" w:rsidRDefault="00256F3B">
            <w:pPr>
              <w:spacing w:after="240" w:line="276" w:lineRule="auto"/>
            </w:pPr>
            <w:r>
              <w:t>Duración</w:t>
            </w:r>
          </w:p>
        </w:tc>
        <w:tc>
          <w:tcPr>
            <w:tcW w:w="6706" w:type="dxa"/>
            <w:gridSpan w:val="3"/>
          </w:tcPr>
          <w:p w14:paraId="66094F0E"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1 hora y 30 minutos a 2 horas</w:t>
            </w:r>
          </w:p>
        </w:tc>
      </w:tr>
      <w:tr w:rsidR="0023319E" w14:paraId="67A6E96E"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1A0EAE84" w14:textId="77777777" w:rsidR="0023319E" w:rsidRDefault="00256F3B">
            <w:pPr>
              <w:spacing w:after="240" w:line="276" w:lineRule="auto"/>
            </w:pPr>
            <w:r>
              <w:t>Tipo de convocatoria</w:t>
            </w:r>
          </w:p>
        </w:tc>
        <w:tc>
          <w:tcPr>
            <w:tcW w:w="6706" w:type="dxa"/>
            <w:gridSpan w:val="3"/>
          </w:tcPr>
          <w:p w14:paraId="4049BB65"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Ciudadanía, equipos interinstitucionales, actores de múltiples territorios o sectores, grupos técnicos o temáticos</w:t>
            </w:r>
          </w:p>
        </w:tc>
      </w:tr>
      <w:tr w:rsidR="0023319E" w14:paraId="69314F94"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095615B4" w14:textId="77777777" w:rsidR="0023319E" w:rsidRDefault="00256F3B">
            <w:pPr>
              <w:spacing w:after="240" w:line="276" w:lineRule="auto"/>
            </w:pPr>
            <w:r>
              <w:t>Objetivo</w:t>
            </w:r>
          </w:p>
        </w:tc>
        <w:tc>
          <w:tcPr>
            <w:tcW w:w="6706" w:type="dxa"/>
            <w:gridSpan w:val="3"/>
          </w:tcPr>
          <w:p w14:paraId="468B4DB7"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Fomentar el diálogo participativo y la construcción colectiva de propuestas frente a una temática definida, promoviendo la representatividad, el debate argumentado y la sistematización plural de percepciones y reflexiones.</w:t>
            </w:r>
          </w:p>
        </w:tc>
      </w:tr>
      <w:tr w:rsidR="0023319E" w14:paraId="31E18434" w14:textId="77777777" w:rsidTr="0023319E">
        <w:tc>
          <w:tcPr>
            <w:cnfStyle w:val="001000000000" w:firstRow="0" w:lastRow="0" w:firstColumn="1" w:lastColumn="0" w:oddVBand="0" w:evenVBand="0" w:oddHBand="0" w:evenHBand="0" w:firstRowFirstColumn="0" w:firstRowLastColumn="0" w:lastRowFirstColumn="0" w:lastRowLastColumn="0"/>
            <w:tcW w:w="8828" w:type="dxa"/>
            <w:gridSpan w:val="4"/>
          </w:tcPr>
          <w:p w14:paraId="23C6C266" w14:textId="77777777" w:rsidR="0023319E" w:rsidRDefault="00256F3B">
            <w:pPr>
              <w:spacing w:after="240" w:line="276" w:lineRule="auto"/>
              <w:jc w:val="center"/>
            </w:pPr>
            <w:r>
              <w:t xml:space="preserve">Descripción de la metodología </w:t>
            </w:r>
          </w:p>
          <w:p w14:paraId="1B1C9088" w14:textId="77777777" w:rsidR="0023319E" w:rsidRDefault="00256F3B">
            <w:pPr>
              <w:spacing w:after="240" w:line="276" w:lineRule="auto"/>
              <w:jc w:val="both"/>
            </w:pPr>
            <w:r>
              <w:rPr>
                <w:b w:val="0"/>
              </w:rPr>
              <w:t>Las Mesas de Debate permiten que grupos diversos trabajen de manera simultánea sobre una o varias preguntas orientadoras, promoviendo el análisis desde distintas perspectivas. Cada grupo organiza sus ideas en columnas temáticas a través del uso de notas autoadhesivas y selecciona un vocero para compartir sus conclusiones en plenaria. Esta metodología facilita la representación de territorios, sectores o visiones múltiples.</w:t>
            </w:r>
          </w:p>
        </w:tc>
      </w:tr>
      <w:tr w:rsidR="0023319E" w14:paraId="3BB19120"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33998DB7" w14:textId="77777777" w:rsidR="0023319E" w:rsidRDefault="00256F3B">
            <w:pPr>
              <w:spacing w:after="160" w:line="276" w:lineRule="auto"/>
              <w:jc w:val="center"/>
            </w:pPr>
            <w:r>
              <w:t>Etapa</w:t>
            </w:r>
          </w:p>
        </w:tc>
        <w:tc>
          <w:tcPr>
            <w:tcW w:w="2235" w:type="dxa"/>
          </w:tcPr>
          <w:p w14:paraId="24DE829E" w14:textId="77777777" w:rsidR="0023319E" w:rsidRDefault="00256F3B">
            <w:pPr>
              <w:spacing w:after="240" w:line="276" w:lineRule="auto"/>
              <w:jc w:val="center"/>
              <w:cnfStyle w:val="000000000000" w:firstRow="0" w:lastRow="0" w:firstColumn="0" w:lastColumn="0" w:oddVBand="0" w:evenVBand="0" w:oddHBand="0" w:evenHBand="0" w:firstRowFirstColumn="0" w:firstRowLastColumn="0" w:lastRowFirstColumn="0" w:lastRowLastColumn="0"/>
              <w:rPr>
                <w:b/>
              </w:rPr>
            </w:pPr>
            <w:r>
              <w:rPr>
                <w:b/>
              </w:rPr>
              <w:t>Propósito</w:t>
            </w:r>
          </w:p>
        </w:tc>
        <w:tc>
          <w:tcPr>
            <w:tcW w:w="2235" w:type="dxa"/>
          </w:tcPr>
          <w:p w14:paraId="0745B8C6" w14:textId="77777777" w:rsidR="0023319E" w:rsidRDefault="00256F3B">
            <w:pPr>
              <w:spacing w:after="240" w:line="276" w:lineRule="auto"/>
              <w:jc w:val="center"/>
              <w:cnfStyle w:val="000000000000" w:firstRow="0" w:lastRow="0" w:firstColumn="0" w:lastColumn="0" w:oddVBand="0" w:evenVBand="0" w:oddHBand="0" w:evenHBand="0" w:firstRowFirstColumn="0" w:firstRowLastColumn="0" w:lastRowFirstColumn="0" w:lastRowLastColumn="0"/>
              <w:rPr>
                <w:b/>
              </w:rPr>
            </w:pPr>
            <w:r>
              <w:rPr>
                <w:b/>
              </w:rPr>
              <w:t>Actividad sugerida</w:t>
            </w:r>
          </w:p>
        </w:tc>
        <w:tc>
          <w:tcPr>
            <w:tcW w:w="2236" w:type="dxa"/>
          </w:tcPr>
          <w:p w14:paraId="18CE4173" w14:textId="77777777" w:rsidR="0023319E" w:rsidRDefault="00256F3B">
            <w:pPr>
              <w:spacing w:after="240" w:line="276" w:lineRule="auto"/>
              <w:jc w:val="center"/>
              <w:cnfStyle w:val="000000000000" w:firstRow="0" w:lastRow="0" w:firstColumn="0" w:lastColumn="0" w:oddVBand="0" w:evenVBand="0" w:oddHBand="0" w:evenHBand="0" w:firstRowFirstColumn="0" w:firstRowLastColumn="0" w:lastRowFirstColumn="0" w:lastRowLastColumn="0"/>
              <w:rPr>
                <w:b/>
              </w:rPr>
            </w:pPr>
            <w:r>
              <w:rPr>
                <w:b/>
              </w:rPr>
              <w:t>Producto</w:t>
            </w:r>
          </w:p>
        </w:tc>
      </w:tr>
      <w:tr w:rsidR="0023319E" w14:paraId="3ADF861A"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261942E1" w14:textId="77777777" w:rsidR="0023319E" w:rsidRDefault="00256F3B">
            <w:pPr>
              <w:spacing w:after="240" w:line="276" w:lineRule="auto"/>
            </w:pPr>
            <w:r>
              <w:t>1. Introducción (15 min)</w:t>
            </w:r>
          </w:p>
        </w:tc>
        <w:tc>
          <w:tcPr>
            <w:tcW w:w="2235" w:type="dxa"/>
          </w:tcPr>
          <w:p w14:paraId="32278BCE"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Presentar el objetivo del ejercicio y la dinámica de trabajo en mesas</w:t>
            </w:r>
          </w:p>
        </w:tc>
        <w:tc>
          <w:tcPr>
            <w:tcW w:w="2235" w:type="dxa"/>
          </w:tcPr>
          <w:p w14:paraId="322B1E0D"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 xml:space="preserve">Explicación general. Conformación de grupos representativos. Asignación de roles (moderador y relator). Presentación de las </w:t>
            </w:r>
            <w:r>
              <w:lastRenderedPageBreak/>
              <w:t>preguntas orientadoras.</w:t>
            </w:r>
          </w:p>
        </w:tc>
        <w:tc>
          <w:tcPr>
            <w:tcW w:w="2236" w:type="dxa"/>
          </w:tcPr>
          <w:p w14:paraId="3B2CA5C0"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lastRenderedPageBreak/>
              <w:t>Participantes distribuidos y contextualizados</w:t>
            </w:r>
          </w:p>
        </w:tc>
      </w:tr>
      <w:tr w:rsidR="0023319E" w14:paraId="12391DE6"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2C2854A2" w14:textId="77777777" w:rsidR="0023319E" w:rsidRDefault="00256F3B">
            <w:pPr>
              <w:spacing w:after="240" w:line="276" w:lineRule="auto"/>
            </w:pPr>
            <w:r>
              <w:t>2. Trabajo en mesas (45 min)</w:t>
            </w:r>
          </w:p>
        </w:tc>
        <w:tc>
          <w:tcPr>
            <w:tcW w:w="2235" w:type="dxa"/>
          </w:tcPr>
          <w:p w14:paraId="2243A5BE"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Reflexionar colectivamente sobre cada pregunta</w:t>
            </w:r>
          </w:p>
        </w:tc>
        <w:tc>
          <w:tcPr>
            <w:tcW w:w="2235" w:type="dxa"/>
          </w:tcPr>
          <w:p w14:paraId="183A2A2A"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 xml:space="preserve">Cada grupo debate en torno a tres preguntas guía. Se utiliza un papel dividido en columnas (una por pregunta) y </w:t>
            </w:r>
            <w:proofErr w:type="spellStart"/>
            <w:r>
              <w:t>post-its</w:t>
            </w:r>
            <w:proofErr w:type="spellEnd"/>
            <w:r>
              <w:t xml:space="preserve"> de colores diferenciados.</w:t>
            </w:r>
          </w:p>
        </w:tc>
        <w:tc>
          <w:tcPr>
            <w:tcW w:w="2236" w:type="dxa"/>
          </w:tcPr>
          <w:p w14:paraId="0A705352"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 xml:space="preserve">Papel de trabajo con </w:t>
            </w:r>
            <w:proofErr w:type="spellStart"/>
            <w:r>
              <w:t>post-its</w:t>
            </w:r>
            <w:proofErr w:type="spellEnd"/>
            <w:r>
              <w:t xml:space="preserve"> organizados por pregunta</w:t>
            </w:r>
          </w:p>
        </w:tc>
      </w:tr>
      <w:tr w:rsidR="0023319E" w14:paraId="132840EA"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343CC15E" w14:textId="77777777" w:rsidR="0023319E" w:rsidRDefault="00256F3B">
            <w:pPr>
              <w:spacing w:after="240" w:line="276" w:lineRule="auto"/>
            </w:pPr>
            <w:r>
              <w:t>3. Presentación plenaria (20 min)</w:t>
            </w:r>
          </w:p>
        </w:tc>
        <w:tc>
          <w:tcPr>
            <w:tcW w:w="2235" w:type="dxa"/>
          </w:tcPr>
          <w:p w14:paraId="19D31190" w14:textId="77777777" w:rsidR="0023319E" w:rsidRDefault="00256F3B">
            <w:pPr>
              <w:pBdr>
                <w:top w:val="nil"/>
                <w:left w:val="nil"/>
                <w:bottom w:val="nil"/>
                <w:right w:val="nil"/>
                <w:between w:val="nil"/>
              </w:pBdr>
              <w:spacing w:after="240"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Compartir hallazgos y facilitar el diálogo intergrupal</w:t>
            </w:r>
          </w:p>
        </w:tc>
        <w:tc>
          <w:tcPr>
            <w:tcW w:w="2235" w:type="dxa"/>
          </w:tcPr>
          <w:p w14:paraId="51556FB1"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Un representante por grupo presenta sus conclusiones ante el conjunto de participantes. El moderador general puede agrupar ideas repetidas o divergentes.</w:t>
            </w:r>
          </w:p>
        </w:tc>
        <w:tc>
          <w:tcPr>
            <w:tcW w:w="2236" w:type="dxa"/>
          </w:tcPr>
          <w:p w14:paraId="55AAC3D9" w14:textId="77777777" w:rsidR="0023319E" w:rsidRDefault="00256F3B">
            <w:pPr>
              <w:pBdr>
                <w:top w:val="nil"/>
                <w:left w:val="nil"/>
                <w:bottom w:val="nil"/>
                <w:right w:val="nil"/>
                <w:between w:val="nil"/>
              </w:pBdr>
              <w:spacing w:after="240"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Sistematización preliminar en plenaria</w:t>
            </w:r>
          </w:p>
        </w:tc>
      </w:tr>
      <w:tr w:rsidR="0023319E" w14:paraId="33D32935"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0A4F05C3" w14:textId="77777777" w:rsidR="0023319E" w:rsidRDefault="00256F3B">
            <w:pPr>
              <w:spacing w:after="240" w:line="276" w:lineRule="auto"/>
            </w:pPr>
            <w:r>
              <w:t>4. Cierre y acuerdos (10-15 min)</w:t>
            </w:r>
          </w:p>
        </w:tc>
        <w:tc>
          <w:tcPr>
            <w:tcW w:w="2235" w:type="dxa"/>
          </w:tcPr>
          <w:p w14:paraId="149CB886" w14:textId="77777777" w:rsidR="0023319E" w:rsidRDefault="00256F3B">
            <w:pPr>
              <w:pBdr>
                <w:top w:val="nil"/>
                <w:left w:val="nil"/>
                <w:bottom w:val="nil"/>
                <w:right w:val="nil"/>
                <w:between w:val="nil"/>
              </w:pBdr>
              <w:spacing w:after="240"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Consolidar aprendizajes y recomendaciones comunes</w:t>
            </w:r>
          </w:p>
        </w:tc>
        <w:tc>
          <w:tcPr>
            <w:tcW w:w="2235" w:type="dxa"/>
          </w:tcPr>
          <w:p w14:paraId="5B5FA660"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Se destacan ideas coincidentes, propuestas recurrentes o hallazgos divergentes. Se registran compromisos o líneas de acción institucionales o comunitarias.</w:t>
            </w:r>
          </w:p>
        </w:tc>
        <w:tc>
          <w:tcPr>
            <w:tcW w:w="2236" w:type="dxa"/>
          </w:tcPr>
          <w:p w14:paraId="7F7E8577" w14:textId="77777777" w:rsidR="0023319E" w:rsidRDefault="00256F3B">
            <w:pPr>
              <w:pBdr>
                <w:top w:val="nil"/>
                <w:left w:val="nil"/>
                <w:bottom w:val="nil"/>
                <w:right w:val="nil"/>
                <w:between w:val="nil"/>
              </w:pBdr>
              <w:spacing w:after="240"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Documento final de consensos o ruta de seguimiento</w:t>
            </w:r>
          </w:p>
        </w:tc>
      </w:tr>
      <w:tr w:rsidR="0023319E" w14:paraId="718D7602"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46E09D36" w14:textId="77777777" w:rsidR="0023319E" w:rsidRDefault="00256F3B">
            <w:pPr>
              <w:spacing w:after="240" w:line="276" w:lineRule="auto"/>
            </w:pPr>
            <w:r>
              <w:t>Materiales de apoyo sugeridos</w:t>
            </w:r>
          </w:p>
        </w:tc>
        <w:tc>
          <w:tcPr>
            <w:tcW w:w="6706" w:type="dxa"/>
            <w:gridSpan w:val="3"/>
          </w:tcPr>
          <w:p w14:paraId="31FBFAFB" w14:textId="77777777" w:rsidR="0023319E" w:rsidRDefault="00256F3B">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b/>
                <w:color w:val="000000"/>
              </w:rPr>
              <w:t>Para modalidad presencial:</w:t>
            </w:r>
          </w:p>
          <w:p w14:paraId="2AD84B46" w14:textId="77777777" w:rsidR="0023319E" w:rsidRDefault="00256F3B">
            <w:pPr>
              <w:numPr>
                <w:ilvl w:val="0"/>
                <w:numId w:val="20"/>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Papel Kraft o papelógrafos con tres columnas</w:t>
            </w:r>
          </w:p>
          <w:p w14:paraId="46CC78F9" w14:textId="77777777" w:rsidR="0023319E" w:rsidRDefault="00256F3B">
            <w:pPr>
              <w:numPr>
                <w:ilvl w:val="0"/>
                <w:numId w:val="20"/>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Notas autoadhesivas de tres colores diferentes</w:t>
            </w:r>
          </w:p>
          <w:p w14:paraId="2D49B94E" w14:textId="77777777" w:rsidR="0023319E" w:rsidRDefault="00256F3B">
            <w:pPr>
              <w:numPr>
                <w:ilvl w:val="0"/>
                <w:numId w:val="20"/>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Marcadores</w:t>
            </w:r>
          </w:p>
          <w:p w14:paraId="0056BECE" w14:textId="77777777" w:rsidR="0023319E" w:rsidRDefault="00256F3B">
            <w:pPr>
              <w:numPr>
                <w:ilvl w:val="0"/>
                <w:numId w:val="20"/>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Rótulos por mesa</w:t>
            </w:r>
          </w:p>
          <w:p w14:paraId="1AE293AB" w14:textId="77777777" w:rsidR="0023319E" w:rsidRDefault="00256F3B">
            <w:pPr>
              <w:numPr>
                <w:ilvl w:val="0"/>
                <w:numId w:val="20"/>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Reloj o cronómetro visible para moderación</w:t>
            </w:r>
          </w:p>
          <w:p w14:paraId="0147CEC2" w14:textId="77777777" w:rsidR="0023319E" w:rsidRDefault="00256F3B">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b/>
                <w:color w:val="000000"/>
              </w:rPr>
              <w:t>Para modalidad virtual:</w:t>
            </w:r>
          </w:p>
          <w:p w14:paraId="3AD39CDA" w14:textId="77777777" w:rsidR="0023319E" w:rsidRDefault="00256F3B">
            <w:pPr>
              <w:numPr>
                <w:ilvl w:val="0"/>
                <w:numId w:val="20"/>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lastRenderedPageBreak/>
              <w:t xml:space="preserve">Herramienta colaborativa tipo Miro, </w:t>
            </w:r>
            <w:proofErr w:type="spellStart"/>
            <w:r>
              <w:rPr>
                <w:color w:val="000000"/>
              </w:rPr>
              <w:t>Jamboard</w:t>
            </w:r>
            <w:proofErr w:type="spellEnd"/>
            <w:r>
              <w:rPr>
                <w:color w:val="000000"/>
              </w:rPr>
              <w:t xml:space="preserve"> o Mural con plantilla de tres columnas</w:t>
            </w:r>
          </w:p>
          <w:p w14:paraId="63352FC3" w14:textId="77777777" w:rsidR="0023319E" w:rsidRDefault="00256F3B">
            <w:pPr>
              <w:numPr>
                <w:ilvl w:val="0"/>
                <w:numId w:val="20"/>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Videollamada con salas separadas (</w:t>
            </w:r>
            <w:proofErr w:type="spellStart"/>
            <w:r>
              <w:rPr>
                <w:color w:val="000000"/>
              </w:rPr>
              <w:t>breakout</w:t>
            </w:r>
            <w:proofErr w:type="spellEnd"/>
            <w:r>
              <w:rPr>
                <w:color w:val="000000"/>
              </w:rPr>
              <w:t xml:space="preserve"> </w:t>
            </w:r>
            <w:proofErr w:type="spellStart"/>
            <w:r>
              <w:rPr>
                <w:color w:val="000000"/>
              </w:rPr>
              <w:t>rooms</w:t>
            </w:r>
            <w:proofErr w:type="spellEnd"/>
            <w:r>
              <w:rPr>
                <w:color w:val="000000"/>
              </w:rPr>
              <w:t>)</w:t>
            </w:r>
          </w:p>
          <w:p w14:paraId="0A76259C" w14:textId="77777777" w:rsidR="0023319E" w:rsidRDefault="00256F3B">
            <w:pPr>
              <w:numPr>
                <w:ilvl w:val="0"/>
                <w:numId w:val="20"/>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Documento de sistematización compartido para relatoría</w:t>
            </w:r>
          </w:p>
        </w:tc>
      </w:tr>
      <w:tr w:rsidR="0023319E" w14:paraId="153249C2"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5AF52E99" w14:textId="77777777" w:rsidR="0023319E" w:rsidRDefault="00256F3B">
            <w:pPr>
              <w:spacing w:after="240" w:line="276" w:lineRule="auto"/>
            </w:pPr>
            <w:r>
              <w:lastRenderedPageBreak/>
              <w:t>Productos esperados</w:t>
            </w:r>
          </w:p>
        </w:tc>
        <w:tc>
          <w:tcPr>
            <w:tcW w:w="6706" w:type="dxa"/>
            <w:gridSpan w:val="3"/>
          </w:tcPr>
          <w:p w14:paraId="0B0997CD" w14:textId="77777777" w:rsidR="0023319E" w:rsidRDefault="00256F3B">
            <w:pPr>
              <w:numPr>
                <w:ilvl w:val="0"/>
                <w:numId w:val="20"/>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Mapa visual con percepciones por pregunta, organizado en columnas (físico o digital)</w:t>
            </w:r>
          </w:p>
          <w:p w14:paraId="0A113C63" w14:textId="77777777" w:rsidR="0023319E" w:rsidRDefault="00256F3B">
            <w:pPr>
              <w:numPr>
                <w:ilvl w:val="0"/>
                <w:numId w:val="20"/>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Relatoría consolidada con conclusiones por mesa y resumen de plenaria</w:t>
            </w:r>
          </w:p>
          <w:p w14:paraId="52465C2F" w14:textId="77777777" w:rsidR="0023319E" w:rsidRDefault="00256F3B">
            <w:pPr>
              <w:numPr>
                <w:ilvl w:val="0"/>
                <w:numId w:val="20"/>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Identificación de ideas comunes, diferenciadas y sugerencias por eje temático</w:t>
            </w:r>
          </w:p>
          <w:p w14:paraId="704B5615" w14:textId="77777777" w:rsidR="0023319E" w:rsidRDefault="00256F3B">
            <w:pPr>
              <w:numPr>
                <w:ilvl w:val="0"/>
                <w:numId w:val="20"/>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Ruta de acción o recomendaciones derivadas del ejercicio participativo</w:t>
            </w:r>
          </w:p>
        </w:tc>
      </w:tr>
      <w:tr w:rsidR="00501248" w14:paraId="15488D75"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42E3B8C1" w14:textId="1B678252" w:rsidR="00501248" w:rsidRDefault="00501248">
            <w:pPr>
              <w:spacing w:after="240"/>
            </w:pPr>
            <w:r w:rsidRPr="00A16D66">
              <w:t>Recursos mínimos requeridos para su implementación</w:t>
            </w:r>
          </w:p>
        </w:tc>
        <w:tc>
          <w:tcPr>
            <w:tcW w:w="6706" w:type="dxa"/>
            <w:gridSpan w:val="3"/>
          </w:tcPr>
          <w:p w14:paraId="3DE03CB0" w14:textId="77777777" w:rsidR="00B96520" w:rsidRPr="00B96520" w:rsidRDefault="00B96520" w:rsidP="00B96520">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B96520">
              <w:rPr>
                <w:b/>
                <w:bCs/>
                <w:color w:val="000000"/>
              </w:rPr>
              <w:t>Recursos humanos:</w:t>
            </w:r>
          </w:p>
          <w:p w14:paraId="5E84F212" w14:textId="77777777" w:rsidR="00B96520" w:rsidRPr="00B96520" w:rsidRDefault="00B96520" w:rsidP="00B96520">
            <w:pPr>
              <w:numPr>
                <w:ilvl w:val="0"/>
                <w:numId w:val="81"/>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B96520">
              <w:rPr>
                <w:color w:val="000000"/>
              </w:rPr>
              <w:t>1 facilitador/a general que introduzca la metodología y modere la plenaria</w:t>
            </w:r>
          </w:p>
          <w:p w14:paraId="2D4776FB" w14:textId="77777777" w:rsidR="00B96520" w:rsidRPr="00B96520" w:rsidRDefault="00B96520" w:rsidP="00B96520">
            <w:pPr>
              <w:numPr>
                <w:ilvl w:val="0"/>
                <w:numId w:val="81"/>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B96520">
              <w:rPr>
                <w:color w:val="000000"/>
              </w:rPr>
              <w:t>1 relator/a general para sistematizar resultados del ejercicio</w:t>
            </w:r>
          </w:p>
          <w:p w14:paraId="29AC37E1" w14:textId="77777777" w:rsidR="00B96520" w:rsidRPr="00B96520" w:rsidRDefault="00B96520" w:rsidP="00B96520">
            <w:pPr>
              <w:numPr>
                <w:ilvl w:val="0"/>
                <w:numId w:val="81"/>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B96520">
              <w:rPr>
                <w:color w:val="000000"/>
              </w:rPr>
              <w:t>1 moderador/a y 1 relator/a por cada mesa de trabajo (pueden ser designados dentro de los grupos)</w:t>
            </w:r>
          </w:p>
          <w:p w14:paraId="4EE86B29" w14:textId="77777777" w:rsidR="00B96520" w:rsidRPr="00B96520" w:rsidRDefault="00B96520" w:rsidP="00B96520">
            <w:pPr>
              <w:numPr>
                <w:ilvl w:val="0"/>
                <w:numId w:val="81"/>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B96520">
              <w:rPr>
                <w:color w:val="000000"/>
              </w:rPr>
              <w:t>1 apoyo logístico o técnico (entrega de materiales, control del tiempo, soporte en salas virtuales si aplica)</w:t>
            </w:r>
          </w:p>
          <w:p w14:paraId="4563D51E" w14:textId="77777777" w:rsidR="00B96520" w:rsidRPr="00B96520" w:rsidRDefault="00B96520" w:rsidP="00B96520">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B96520">
              <w:rPr>
                <w:b/>
                <w:bCs/>
                <w:color w:val="000000"/>
              </w:rPr>
              <w:t>Recursos tecnológicos (para modalidad virtual):</w:t>
            </w:r>
          </w:p>
          <w:p w14:paraId="21F3B5D8" w14:textId="060F2ABE" w:rsidR="00B96520" w:rsidRPr="00B96520" w:rsidRDefault="00B96520" w:rsidP="00B96520">
            <w:pPr>
              <w:numPr>
                <w:ilvl w:val="0"/>
                <w:numId w:val="82"/>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B96520">
              <w:rPr>
                <w:color w:val="000000"/>
              </w:rPr>
              <w:t xml:space="preserve">Plataforma de videollamada con opción de salas separadas (Zoom, </w:t>
            </w:r>
            <w:proofErr w:type="spellStart"/>
            <w:r w:rsidRPr="00B96520">
              <w:rPr>
                <w:color w:val="000000"/>
              </w:rPr>
              <w:t>Teams</w:t>
            </w:r>
            <w:proofErr w:type="spellEnd"/>
            <w:r w:rsidRPr="00B96520">
              <w:rPr>
                <w:color w:val="000000"/>
              </w:rPr>
              <w:t xml:space="preserve">, </w:t>
            </w:r>
            <w:proofErr w:type="spellStart"/>
            <w:r>
              <w:rPr>
                <w:color w:val="000000"/>
              </w:rPr>
              <w:t>Meet</w:t>
            </w:r>
            <w:proofErr w:type="spellEnd"/>
            <w:r>
              <w:rPr>
                <w:color w:val="000000"/>
              </w:rPr>
              <w:t xml:space="preserve">, </w:t>
            </w:r>
            <w:r w:rsidRPr="00B96520">
              <w:rPr>
                <w:color w:val="000000"/>
              </w:rPr>
              <w:t>etc.)</w:t>
            </w:r>
          </w:p>
          <w:p w14:paraId="1D93E00F" w14:textId="250E5F9D" w:rsidR="00B96520" w:rsidRPr="00B96520" w:rsidRDefault="00B96520" w:rsidP="00B96520">
            <w:pPr>
              <w:numPr>
                <w:ilvl w:val="0"/>
                <w:numId w:val="82"/>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B96520">
              <w:rPr>
                <w:color w:val="000000"/>
              </w:rPr>
              <w:t xml:space="preserve">Herramienta colaborativa digital con plantilla dividida en tres columnas (Miro, </w:t>
            </w:r>
            <w:proofErr w:type="spellStart"/>
            <w:r>
              <w:rPr>
                <w:color w:val="000000"/>
              </w:rPr>
              <w:t>Canva</w:t>
            </w:r>
            <w:proofErr w:type="spellEnd"/>
            <w:r>
              <w:rPr>
                <w:color w:val="000000"/>
              </w:rPr>
              <w:t xml:space="preserve">, </w:t>
            </w:r>
            <w:proofErr w:type="spellStart"/>
            <w:r>
              <w:rPr>
                <w:color w:val="000000"/>
              </w:rPr>
              <w:t>Figma</w:t>
            </w:r>
            <w:proofErr w:type="spellEnd"/>
            <w:r>
              <w:rPr>
                <w:color w:val="000000"/>
              </w:rPr>
              <w:t>, etc.</w:t>
            </w:r>
            <w:r w:rsidRPr="00B96520">
              <w:rPr>
                <w:color w:val="000000"/>
              </w:rPr>
              <w:t>)</w:t>
            </w:r>
          </w:p>
          <w:p w14:paraId="305239C0" w14:textId="77777777" w:rsidR="00B96520" w:rsidRPr="00B96520" w:rsidRDefault="00B96520" w:rsidP="00B96520">
            <w:pPr>
              <w:numPr>
                <w:ilvl w:val="0"/>
                <w:numId w:val="82"/>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B96520">
              <w:rPr>
                <w:color w:val="000000"/>
              </w:rPr>
              <w:t>Cronómetro digital o herramienta de control de tiempo</w:t>
            </w:r>
          </w:p>
          <w:p w14:paraId="5D7E3DCF" w14:textId="77777777" w:rsidR="00B96520" w:rsidRPr="00B96520" w:rsidRDefault="00B96520" w:rsidP="00B96520">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B96520">
              <w:rPr>
                <w:b/>
                <w:bCs/>
                <w:color w:val="000000"/>
              </w:rPr>
              <w:t>Insumos logísticos (para modalidad presencial):</w:t>
            </w:r>
          </w:p>
          <w:p w14:paraId="4F161DD7" w14:textId="77777777" w:rsidR="00B96520" w:rsidRPr="00B96520" w:rsidRDefault="00B96520" w:rsidP="00B96520">
            <w:pPr>
              <w:numPr>
                <w:ilvl w:val="0"/>
                <w:numId w:val="83"/>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B96520">
              <w:rPr>
                <w:color w:val="000000"/>
              </w:rPr>
              <w:t xml:space="preserve">Papel </w:t>
            </w:r>
            <w:proofErr w:type="spellStart"/>
            <w:r w:rsidRPr="00B96520">
              <w:rPr>
                <w:color w:val="000000"/>
              </w:rPr>
              <w:t>kraft</w:t>
            </w:r>
            <w:proofErr w:type="spellEnd"/>
            <w:r w:rsidRPr="00B96520">
              <w:rPr>
                <w:color w:val="000000"/>
              </w:rPr>
              <w:t xml:space="preserve"> o papelógrafos con división en tres columnas por mesa</w:t>
            </w:r>
          </w:p>
          <w:p w14:paraId="1E83B3AC" w14:textId="77777777" w:rsidR="00B96520" w:rsidRPr="00B96520" w:rsidRDefault="00B96520" w:rsidP="00B96520">
            <w:pPr>
              <w:numPr>
                <w:ilvl w:val="0"/>
                <w:numId w:val="83"/>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B96520">
              <w:rPr>
                <w:color w:val="000000"/>
              </w:rPr>
              <w:t>Notas autoadhesivas de tres colores diferentes (uno por pregunta guía)</w:t>
            </w:r>
          </w:p>
          <w:p w14:paraId="3D909CE9" w14:textId="77777777" w:rsidR="00B96520" w:rsidRPr="00B96520" w:rsidRDefault="00B96520" w:rsidP="00B96520">
            <w:pPr>
              <w:numPr>
                <w:ilvl w:val="0"/>
                <w:numId w:val="83"/>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B96520">
              <w:rPr>
                <w:color w:val="000000"/>
              </w:rPr>
              <w:t>Marcadores, cinta adhesiva y etiquetas identificadoras por grupo</w:t>
            </w:r>
          </w:p>
          <w:p w14:paraId="6FE05ECC" w14:textId="77777777" w:rsidR="00B96520" w:rsidRPr="00B96520" w:rsidRDefault="00B96520" w:rsidP="00B96520">
            <w:pPr>
              <w:numPr>
                <w:ilvl w:val="0"/>
                <w:numId w:val="83"/>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B96520">
              <w:rPr>
                <w:color w:val="000000"/>
              </w:rPr>
              <w:t>Rótulos o señalética para identificar mesas de trabajo</w:t>
            </w:r>
          </w:p>
          <w:p w14:paraId="0DA1B53E" w14:textId="77777777" w:rsidR="00B96520" w:rsidRPr="00B96520" w:rsidRDefault="00B96520" w:rsidP="00B96520">
            <w:pPr>
              <w:numPr>
                <w:ilvl w:val="0"/>
                <w:numId w:val="83"/>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B96520">
              <w:rPr>
                <w:color w:val="000000"/>
              </w:rPr>
              <w:t>Formato impreso para registro de acuerdos, compromisos y observaciones finales</w:t>
            </w:r>
          </w:p>
          <w:p w14:paraId="35338A2C" w14:textId="1CF7DDB5" w:rsidR="00501248" w:rsidRPr="00B96520" w:rsidRDefault="00B96520" w:rsidP="00501248">
            <w:pPr>
              <w:numPr>
                <w:ilvl w:val="0"/>
                <w:numId w:val="83"/>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B96520">
              <w:rPr>
                <w:color w:val="000000"/>
              </w:rPr>
              <w:t>Cámara o celular para registro fotográfico de los insumos y plenaria (opcional)</w:t>
            </w:r>
          </w:p>
        </w:tc>
      </w:tr>
    </w:tbl>
    <w:p w14:paraId="45446122" w14:textId="77777777" w:rsidR="0023319E" w:rsidRDefault="00256F3B">
      <w:pPr>
        <w:spacing w:before="240" w:after="160"/>
        <w:jc w:val="center"/>
      </w:pPr>
      <w:r>
        <w:t>Fuente: Construcción propia Oficina Asesora de Planeación.</w:t>
      </w:r>
    </w:p>
    <w:p w14:paraId="6B4F1E08" w14:textId="77777777" w:rsidR="0023319E" w:rsidRDefault="00256F3B">
      <w:pPr>
        <w:keepNext/>
        <w:keepLines/>
        <w:numPr>
          <w:ilvl w:val="1"/>
          <w:numId w:val="1"/>
        </w:numPr>
        <w:pBdr>
          <w:top w:val="nil"/>
          <w:left w:val="nil"/>
          <w:bottom w:val="nil"/>
          <w:right w:val="nil"/>
          <w:between w:val="nil"/>
        </w:pBdr>
        <w:spacing w:before="480" w:after="240"/>
        <w:jc w:val="both"/>
      </w:pPr>
      <w:bookmarkStart w:id="43" w:name="_heading=h.4pp32sgah3a7" w:colFirst="0" w:colLast="0"/>
      <w:bookmarkEnd w:id="43"/>
      <w:r>
        <w:rPr>
          <w:b/>
          <w:color w:val="354999"/>
        </w:rPr>
        <w:lastRenderedPageBreak/>
        <w:t xml:space="preserve">Metodología 22: Termómetro de la participación </w:t>
      </w:r>
    </w:p>
    <w:tbl>
      <w:tblPr>
        <w:tblStyle w:val="af9"/>
        <w:tblW w:w="8828" w:type="dxa"/>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ayout w:type="fixed"/>
        <w:tblLook w:val="04A0" w:firstRow="1" w:lastRow="0" w:firstColumn="1" w:lastColumn="0" w:noHBand="0" w:noVBand="1"/>
      </w:tblPr>
      <w:tblGrid>
        <w:gridCol w:w="2122"/>
        <w:gridCol w:w="2235"/>
        <w:gridCol w:w="2235"/>
        <w:gridCol w:w="2236"/>
      </w:tblGrid>
      <w:tr w:rsidR="0023319E" w14:paraId="126A0E76" w14:textId="77777777" w:rsidTr="0023319E">
        <w:trPr>
          <w:cnfStyle w:val="100000000000" w:firstRow="1" w:lastRow="0" w:firstColumn="0" w:lastColumn="0" w:oddVBand="0" w:evenVBand="0" w:oddHBand="0" w:evenHBand="0" w:firstRowFirstColumn="0" w:firstRowLastColumn="0" w:lastRowFirstColumn="0" w:lastRowLastColumn="0"/>
          <w:trHeight w:val="202"/>
        </w:trPr>
        <w:tc>
          <w:tcPr>
            <w:cnfStyle w:val="001000000000" w:firstRow="0" w:lastRow="0" w:firstColumn="1" w:lastColumn="0" w:oddVBand="0" w:evenVBand="0" w:oddHBand="0" w:evenHBand="0" w:firstRowFirstColumn="0" w:firstRowLastColumn="0" w:lastRowFirstColumn="0" w:lastRowLastColumn="0"/>
            <w:tcW w:w="8828" w:type="dxa"/>
            <w:gridSpan w:val="4"/>
          </w:tcPr>
          <w:p w14:paraId="553FFA16" w14:textId="77777777" w:rsidR="0023319E" w:rsidRDefault="00256F3B">
            <w:pPr>
              <w:pBdr>
                <w:top w:val="nil"/>
                <w:left w:val="nil"/>
                <w:bottom w:val="nil"/>
                <w:right w:val="nil"/>
                <w:between w:val="nil"/>
              </w:pBdr>
              <w:spacing w:line="276" w:lineRule="auto"/>
              <w:jc w:val="center"/>
              <w:rPr>
                <w:color w:val="000000"/>
              </w:rPr>
            </w:pPr>
            <w:r>
              <w:rPr>
                <w:b w:val="0"/>
                <w:color w:val="000000"/>
              </w:rPr>
              <w:t>FICHA METODOLÓGICA</w:t>
            </w:r>
          </w:p>
        </w:tc>
      </w:tr>
      <w:tr w:rsidR="0023319E" w14:paraId="207317FF"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09B990FF" w14:textId="77777777" w:rsidR="0023319E" w:rsidRDefault="00256F3B">
            <w:pPr>
              <w:spacing w:after="240" w:line="276" w:lineRule="auto"/>
            </w:pPr>
            <w:r>
              <w:t>Modalidad</w:t>
            </w:r>
          </w:p>
        </w:tc>
        <w:tc>
          <w:tcPr>
            <w:tcW w:w="6706" w:type="dxa"/>
            <w:gridSpan w:val="3"/>
          </w:tcPr>
          <w:p w14:paraId="2EFC4F18"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Presencial o virtual (adaptable según recursos y contexto)</w:t>
            </w:r>
          </w:p>
        </w:tc>
      </w:tr>
      <w:tr w:rsidR="0023319E" w14:paraId="41ACFAB1"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7A6C6807" w14:textId="77777777" w:rsidR="0023319E" w:rsidRDefault="00256F3B">
            <w:pPr>
              <w:spacing w:after="240" w:line="276" w:lineRule="auto"/>
            </w:pPr>
            <w:r>
              <w:t>Metodología</w:t>
            </w:r>
          </w:p>
        </w:tc>
        <w:tc>
          <w:tcPr>
            <w:tcW w:w="6706" w:type="dxa"/>
            <w:gridSpan w:val="3"/>
          </w:tcPr>
          <w:p w14:paraId="2BDFBEF1" w14:textId="77777777" w:rsidR="0023319E" w:rsidRDefault="00256F3B">
            <w:pPr>
              <w:spacing w:after="160" w:line="276" w:lineRule="auto"/>
              <w:jc w:val="both"/>
              <w:cnfStyle w:val="000000000000" w:firstRow="0" w:lastRow="0" w:firstColumn="0" w:lastColumn="0" w:oddVBand="0" w:evenVBand="0" w:oddHBand="0" w:evenHBand="0" w:firstRowFirstColumn="0" w:firstRowLastColumn="0" w:lastRowFirstColumn="0" w:lastRowLastColumn="0"/>
            </w:pPr>
            <w:r>
              <w:t>Diagnóstico participativo visual y debate reflexivo</w:t>
            </w:r>
          </w:p>
        </w:tc>
      </w:tr>
      <w:tr w:rsidR="0023319E" w14:paraId="57350741"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241A3BA8" w14:textId="77777777" w:rsidR="0023319E" w:rsidRDefault="00256F3B">
            <w:pPr>
              <w:spacing w:after="240" w:line="276" w:lineRule="auto"/>
            </w:pPr>
            <w:r>
              <w:t>No. de personas</w:t>
            </w:r>
          </w:p>
        </w:tc>
        <w:tc>
          <w:tcPr>
            <w:tcW w:w="6706" w:type="dxa"/>
            <w:gridSpan w:val="3"/>
          </w:tcPr>
          <w:p w14:paraId="1D6F7054"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Entre 10 y 40 participantes</w:t>
            </w:r>
          </w:p>
        </w:tc>
      </w:tr>
      <w:tr w:rsidR="0023319E" w14:paraId="29A20174"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2864200E" w14:textId="77777777" w:rsidR="0023319E" w:rsidRDefault="00256F3B">
            <w:pPr>
              <w:spacing w:after="240" w:line="276" w:lineRule="auto"/>
            </w:pPr>
            <w:r>
              <w:t>Duración</w:t>
            </w:r>
          </w:p>
        </w:tc>
        <w:tc>
          <w:tcPr>
            <w:tcW w:w="6706" w:type="dxa"/>
            <w:gridSpan w:val="3"/>
          </w:tcPr>
          <w:p w14:paraId="242E91F4"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1 hora y 30 minutos</w:t>
            </w:r>
          </w:p>
        </w:tc>
      </w:tr>
      <w:tr w:rsidR="0023319E" w14:paraId="1D6CAD64"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471E8161" w14:textId="77777777" w:rsidR="0023319E" w:rsidRDefault="00256F3B">
            <w:pPr>
              <w:spacing w:after="240" w:line="276" w:lineRule="auto"/>
            </w:pPr>
            <w:r>
              <w:t>Tipo de convocatoria</w:t>
            </w:r>
          </w:p>
        </w:tc>
        <w:tc>
          <w:tcPr>
            <w:tcW w:w="6706" w:type="dxa"/>
            <w:gridSpan w:val="3"/>
          </w:tcPr>
          <w:p w14:paraId="78562F97"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Grupos de valor, actores institucionales, organizaciones sociales, equipos técnicos territoriales o sectoriales</w:t>
            </w:r>
          </w:p>
        </w:tc>
      </w:tr>
      <w:tr w:rsidR="0023319E" w14:paraId="4CCD95D9"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6D44A0A1" w14:textId="77777777" w:rsidR="0023319E" w:rsidRDefault="00256F3B">
            <w:pPr>
              <w:spacing w:after="240" w:line="276" w:lineRule="auto"/>
            </w:pPr>
            <w:r>
              <w:t>Objetivo</w:t>
            </w:r>
          </w:p>
        </w:tc>
        <w:tc>
          <w:tcPr>
            <w:tcW w:w="6706" w:type="dxa"/>
            <w:gridSpan w:val="3"/>
          </w:tcPr>
          <w:p w14:paraId="7CD32F61"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Caracterizar de manera colectiva el estado actual de la participación de una comunidad, grupo o institución frente a una temática definida, y establecer una línea de base que permita diseñar propuestas para su fortalecimiento progresivo hacia la incidencia efectiva.</w:t>
            </w:r>
          </w:p>
        </w:tc>
      </w:tr>
      <w:tr w:rsidR="0023319E" w14:paraId="019769DC" w14:textId="77777777" w:rsidTr="0023319E">
        <w:tc>
          <w:tcPr>
            <w:cnfStyle w:val="001000000000" w:firstRow="0" w:lastRow="0" w:firstColumn="1" w:lastColumn="0" w:oddVBand="0" w:evenVBand="0" w:oddHBand="0" w:evenHBand="0" w:firstRowFirstColumn="0" w:firstRowLastColumn="0" w:lastRowFirstColumn="0" w:lastRowLastColumn="0"/>
            <w:tcW w:w="8828" w:type="dxa"/>
            <w:gridSpan w:val="4"/>
          </w:tcPr>
          <w:p w14:paraId="05FA782F" w14:textId="77777777" w:rsidR="0023319E" w:rsidRDefault="00256F3B">
            <w:pPr>
              <w:spacing w:after="240" w:line="276" w:lineRule="auto"/>
              <w:jc w:val="center"/>
            </w:pPr>
            <w:r>
              <w:t xml:space="preserve">Descripción de la metodología </w:t>
            </w:r>
          </w:p>
          <w:p w14:paraId="74E14816" w14:textId="77777777" w:rsidR="0023319E" w:rsidRDefault="00256F3B">
            <w:pPr>
              <w:spacing w:after="240" w:line="276" w:lineRule="auto"/>
              <w:jc w:val="both"/>
            </w:pPr>
            <w:r>
              <w:rPr>
                <w:b w:val="0"/>
              </w:rPr>
              <w:t>El </w:t>
            </w:r>
            <w:r>
              <w:rPr>
                <w:b w:val="0"/>
                <w:i/>
              </w:rPr>
              <w:t>Termómetro de la participación</w:t>
            </w:r>
            <w:r>
              <w:rPr>
                <w:b w:val="0"/>
              </w:rPr>
              <w:t> es una herramienta visual que permite reflexionar de forma conjunta sobre el nivel de participación de un grupo o territorio en relación con planes, políticas, proyectos u otras decisiones públicas. A través de una escala graduada, las personas ubican la entidad en el nivel que mejor describe su experiencia de participación, facilitando así el diagnóstico inicial y la identificación de rutas de mejora.</w:t>
            </w:r>
          </w:p>
        </w:tc>
      </w:tr>
      <w:tr w:rsidR="0023319E" w14:paraId="5A9C83D4"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28C4C5C2" w14:textId="77777777" w:rsidR="0023319E" w:rsidRDefault="00256F3B">
            <w:pPr>
              <w:spacing w:after="160" w:line="276" w:lineRule="auto"/>
              <w:jc w:val="center"/>
            </w:pPr>
            <w:r>
              <w:t>Etapa</w:t>
            </w:r>
          </w:p>
        </w:tc>
        <w:tc>
          <w:tcPr>
            <w:tcW w:w="2235" w:type="dxa"/>
          </w:tcPr>
          <w:p w14:paraId="1FE37D18" w14:textId="77777777" w:rsidR="0023319E" w:rsidRDefault="00256F3B">
            <w:pPr>
              <w:spacing w:after="240" w:line="276" w:lineRule="auto"/>
              <w:jc w:val="center"/>
              <w:cnfStyle w:val="000000000000" w:firstRow="0" w:lastRow="0" w:firstColumn="0" w:lastColumn="0" w:oddVBand="0" w:evenVBand="0" w:oddHBand="0" w:evenHBand="0" w:firstRowFirstColumn="0" w:firstRowLastColumn="0" w:lastRowFirstColumn="0" w:lastRowLastColumn="0"/>
              <w:rPr>
                <w:b/>
              </w:rPr>
            </w:pPr>
            <w:r>
              <w:rPr>
                <w:b/>
              </w:rPr>
              <w:t>Propósito</w:t>
            </w:r>
          </w:p>
        </w:tc>
        <w:tc>
          <w:tcPr>
            <w:tcW w:w="2235" w:type="dxa"/>
          </w:tcPr>
          <w:p w14:paraId="7542C9FC" w14:textId="77777777" w:rsidR="0023319E" w:rsidRDefault="00256F3B">
            <w:pPr>
              <w:spacing w:after="240" w:line="276" w:lineRule="auto"/>
              <w:jc w:val="center"/>
              <w:cnfStyle w:val="000000000000" w:firstRow="0" w:lastRow="0" w:firstColumn="0" w:lastColumn="0" w:oddVBand="0" w:evenVBand="0" w:oddHBand="0" w:evenHBand="0" w:firstRowFirstColumn="0" w:firstRowLastColumn="0" w:lastRowFirstColumn="0" w:lastRowLastColumn="0"/>
              <w:rPr>
                <w:b/>
              </w:rPr>
            </w:pPr>
            <w:r>
              <w:rPr>
                <w:b/>
              </w:rPr>
              <w:t>Actividad sugerida</w:t>
            </w:r>
          </w:p>
        </w:tc>
        <w:tc>
          <w:tcPr>
            <w:tcW w:w="2236" w:type="dxa"/>
          </w:tcPr>
          <w:p w14:paraId="1E4BBCF3" w14:textId="77777777" w:rsidR="0023319E" w:rsidRDefault="00256F3B">
            <w:pPr>
              <w:spacing w:after="240" w:line="276" w:lineRule="auto"/>
              <w:jc w:val="center"/>
              <w:cnfStyle w:val="000000000000" w:firstRow="0" w:lastRow="0" w:firstColumn="0" w:lastColumn="0" w:oddVBand="0" w:evenVBand="0" w:oddHBand="0" w:evenHBand="0" w:firstRowFirstColumn="0" w:firstRowLastColumn="0" w:lastRowFirstColumn="0" w:lastRowLastColumn="0"/>
              <w:rPr>
                <w:b/>
              </w:rPr>
            </w:pPr>
            <w:r>
              <w:rPr>
                <w:b/>
              </w:rPr>
              <w:t>Producto</w:t>
            </w:r>
          </w:p>
        </w:tc>
      </w:tr>
      <w:tr w:rsidR="0023319E" w14:paraId="6B048C32"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417A35C8" w14:textId="77777777" w:rsidR="0023319E" w:rsidRDefault="00256F3B">
            <w:pPr>
              <w:spacing w:after="240" w:line="276" w:lineRule="auto"/>
            </w:pPr>
            <w:r>
              <w:t>1. Introducción (15 min)</w:t>
            </w:r>
          </w:p>
        </w:tc>
        <w:tc>
          <w:tcPr>
            <w:tcW w:w="2235" w:type="dxa"/>
          </w:tcPr>
          <w:p w14:paraId="086E045D"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Presentar la herramienta, su objetivo y la escala de participación</w:t>
            </w:r>
          </w:p>
        </w:tc>
        <w:tc>
          <w:tcPr>
            <w:tcW w:w="2235" w:type="dxa"/>
          </w:tcPr>
          <w:p w14:paraId="7FAA1AEE"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 xml:space="preserve">Socialización de los seis niveles del termómetro. Explicación de cómo se construyó la escala. Entrega de </w:t>
            </w:r>
            <w:proofErr w:type="spellStart"/>
            <w:r>
              <w:t>post-its</w:t>
            </w:r>
            <w:proofErr w:type="spellEnd"/>
            <w:r>
              <w:t xml:space="preserve"> para cada persona o grupo participante.</w:t>
            </w:r>
          </w:p>
        </w:tc>
        <w:tc>
          <w:tcPr>
            <w:tcW w:w="2236" w:type="dxa"/>
          </w:tcPr>
          <w:p w14:paraId="3BD810AD"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Participantes contextualizados sobre los niveles del termómetro</w:t>
            </w:r>
          </w:p>
        </w:tc>
      </w:tr>
      <w:tr w:rsidR="0023319E" w14:paraId="52F81F0A"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288341B7" w14:textId="77777777" w:rsidR="0023319E" w:rsidRDefault="00256F3B">
            <w:pPr>
              <w:spacing w:after="240" w:line="276" w:lineRule="auto"/>
            </w:pPr>
            <w:r>
              <w:lastRenderedPageBreak/>
              <w:t>2. Diagnóstico visual (15 min)</w:t>
            </w:r>
          </w:p>
        </w:tc>
        <w:tc>
          <w:tcPr>
            <w:tcW w:w="2235" w:type="dxa"/>
          </w:tcPr>
          <w:p w14:paraId="4E7CE45E"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Ubicar colectivamente a los territorios o entidades según su nivel de participación actual</w:t>
            </w:r>
          </w:p>
        </w:tc>
        <w:tc>
          <w:tcPr>
            <w:tcW w:w="2235" w:type="dxa"/>
          </w:tcPr>
          <w:p w14:paraId="2851D0A7"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Cada persona escribe el nombre de su entidad en una nota adhesiva y la ubica en el nivel que considere adecuado del termómetro.</w:t>
            </w:r>
          </w:p>
        </w:tc>
        <w:tc>
          <w:tcPr>
            <w:tcW w:w="2236" w:type="dxa"/>
          </w:tcPr>
          <w:p w14:paraId="65BE5CB9"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 xml:space="preserve">Termómetro físico o digital con </w:t>
            </w:r>
            <w:proofErr w:type="spellStart"/>
            <w:r>
              <w:t>post-its</w:t>
            </w:r>
            <w:proofErr w:type="spellEnd"/>
            <w:r>
              <w:t xml:space="preserve"> organizados</w:t>
            </w:r>
          </w:p>
        </w:tc>
      </w:tr>
      <w:tr w:rsidR="0023319E" w14:paraId="74F97C29"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13CBA9D0" w14:textId="77777777" w:rsidR="0023319E" w:rsidRDefault="00256F3B">
            <w:pPr>
              <w:spacing w:after="240" w:line="276" w:lineRule="auto"/>
            </w:pPr>
            <w:r>
              <w:t>3. Análisis colectivo (30 min)</w:t>
            </w:r>
          </w:p>
        </w:tc>
        <w:tc>
          <w:tcPr>
            <w:tcW w:w="2235" w:type="dxa"/>
          </w:tcPr>
          <w:p w14:paraId="073E489D" w14:textId="77777777" w:rsidR="0023319E" w:rsidRDefault="00256F3B">
            <w:pPr>
              <w:pBdr>
                <w:top w:val="nil"/>
                <w:left w:val="nil"/>
                <w:bottom w:val="nil"/>
                <w:right w:val="nil"/>
                <w:between w:val="nil"/>
              </w:pBdr>
              <w:spacing w:after="240"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Identificar tendencias, vacíos y buenas prácticas</w:t>
            </w:r>
          </w:p>
        </w:tc>
        <w:tc>
          <w:tcPr>
            <w:tcW w:w="2235" w:type="dxa"/>
          </w:tcPr>
          <w:p w14:paraId="7B745D6A"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Lectura conjunta de la distribución en el termómetro. Discusión guiada: ¿por qué estamos en ese nivel? ¿qué se necesita para avanzar? ¿qué prácticas se pueden replicar?</w:t>
            </w:r>
          </w:p>
        </w:tc>
        <w:tc>
          <w:tcPr>
            <w:tcW w:w="2236" w:type="dxa"/>
          </w:tcPr>
          <w:p w14:paraId="3A30960E" w14:textId="77777777" w:rsidR="0023319E" w:rsidRDefault="00256F3B">
            <w:pPr>
              <w:pBdr>
                <w:top w:val="nil"/>
                <w:left w:val="nil"/>
                <w:bottom w:val="nil"/>
                <w:right w:val="nil"/>
                <w:between w:val="nil"/>
              </w:pBdr>
              <w:spacing w:after="240"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Registro de argumentos por nivel o bloque temático</w:t>
            </w:r>
          </w:p>
        </w:tc>
      </w:tr>
      <w:tr w:rsidR="0023319E" w14:paraId="3138C062"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221D325F" w14:textId="77777777" w:rsidR="0023319E" w:rsidRDefault="00256F3B">
            <w:pPr>
              <w:spacing w:after="240" w:line="276" w:lineRule="auto"/>
            </w:pPr>
            <w:r>
              <w:t>4. Propuestas de mejora (20 min)</w:t>
            </w:r>
          </w:p>
        </w:tc>
        <w:tc>
          <w:tcPr>
            <w:tcW w:w="2235" w:type="dxa"/>
          </w:tcPr>
          <w:p w14:paraId="55223B8E" w14:textId="77777777" w:rsidR="0023319E" w:rsidRDefault="00256F3B">
            <w:pPr>
              <w:pBdr>
                <w:top w:val="nil"/>
                <w:left w:val="nil"/>
                <w:bottom w:val="nil"/>
                <w:right w:val="nil"/>
                <w:between w:val="nil"/>
              </w:pBdr>
              <w:spacing w:after="240"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Construir colectivamente ideas para fortalecer la participación</w:t>
            </w:r>
          </w:p>
        </w:tc>
        <w:tc>
          <w:tcPr>
            <w:tcW w:w="2235" w:type="dxa"/>
          </w:tcPr>
          <w:p w14:paraId="1D5396A5"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 xml:space="preserve">Cada grupo o participante escribe en nuevos </w:t>
            </w:r>
            <w:proofErr w:type="spellStart"/>
            <w:r>
              <w:t>post-its</w:t>
            </w:r>
            <w:proofErr w:type="spellEnd"/>
            <w:r>
              <w:t xml:space="preserve"> una propuesta o acción para avanzar un nivel en la escala.</w:t>
            </w:r>
          </w:p>
        </w:tc>
        <w:tc>
          <w:tcPr>
            <w:tcW w:w="2236" w:type="dxa"/>
          </w:tcPr>
          <w:p w14:paraId="2AC70C89" w14:textId="77777777" w:rsidR="0023319E" w:rsidRDefault="00256F3B">
            <w:pPr>
              <w:pBdr>
                <w:top w:val="nil"/>
                <w:left w:val="nil"/>
                <w:bottom w:val="nil"/>
                <w:right w:val="nil"/>
                <w:between w:val="nil"/>
              </w:pBdr>
              <w:spacing w:after="240"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Panel de propuestas clasificadas por tipo de acción o nivel</w:t>
            </w:r>
          </w:p>
        </w:tc>
      </w:tr>
      <w:tr w:rsidR="0023319E" w14:paraId="0CF1B9F8"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6939368E" w14:textId="77777777" w:rsidR="0023319E" w:rsidRDefault="00256F3B">
            <w:pPr>
              <w:spacing w:after="240" w:line="276" w:lineRule="auto"/>
              <w:rPr>
                <w:rFonts w:ascii="Arial" w:eastAsia="Arial" w:hAnsi="Arial" w:cs="Arial"/>
                <w:sz w:val="20"/>
                <w:szCs w:val="20"/>
              </w:rPr>
            </w:pPr>
            <w:r>
              <w:rPr>
                <w:rFonts w:ascii="Arial" w:eastAsia="Arial" w:hAnsi="Arial" w:cs="Arial"/>
                <w:sz w:val="20"/>
                <w:szCs w:val="20"/>
              </w:rPr>
              <w:t>5</w:t>
            </w:r>
            <w:r w:rsidRPr="00930E34">
              <w:t>. Cierre y acuerdos (10 min)</w:t>
            </w:r>
          </w:p>
        </w:tc>
        <w:tc>
          <w:tcPr>
            <w:tcW w:w="2235" w:type="dxa"/>
          </w:tcPr>
          <w:p w14:paraId="52EEE650" w14:textId="77777777" w:rsidR="0023319E" w:rsidRPr="00930E34" w:rsidRDefault="00256F3B">
            <w:pPr>
              <w:pBdr>
                <w:top w:val="nil"/>
                <w:left w:val="nil"/>
                <w:bottom w:val="nil"/>
                <w:right w:val="nil"/>
                <w:between w:val="nil"/>
              </w:pBdr>
              <w:spacing w:after="240" w:line="276" w:lineRule="auto"/>
              <w:cnfStyle w:val="000000000000" w:firstRow="0" w:lastRow="0" w:firstColumn="0" w:lastColumn="0" w:oddVBand="0" w:evenVBand="0" w:oddHBand="0" w:evenHBand="0" w:firstRowFirstColumn="0" w:firstRowLastColumn="0" w:lastRowFirstColumn="0" w:lastRowLastColumn="0"/>
              <w:rPr>
                <w:color w:val="000000"/>
              </w:rPr>
            </w:pPr>
            <w:r w:rsidRPr="00930E34">
              <w:rPr>
                <w:color w:val="000000"/>
              </w:rPr>
              <w:t>Definir próximos pasos institucionales o comunitarios</w:t>
            </w:r>
          </w:p>
        </w:tc>
        <w:tc>
          <w:tcPr>
            <w:tcW w:w="2235" w:type="dxa"/>
          </w:tcPr>
          <w:p w14:paraId="32066727" w14:textId="77777777" w:rsidR="0023319E" w:rsidRPr="00930E34" w:rsidRDefault="00256F3B">
            <w:pPr>
              <w:spacing w:after="240" w:line="276" w:lineRule="auto"/>
              <w:cnfStyle w:val="000000000000" w:firstRow="0" w:lastRow="0" w:firstColumn="0" w:lastColumn="0" w:oddVBand="0" w:evenVBand="0" w:oddHBand="0" w:evenHBand="0" w:firstRowFirstColumn="0" w:firstRowLastColumn="0" w:lastRowFirstColumn="0" w:lastRowLastColumn="0"/>
              <w:rPr>
                <w:color w:val="000000"/>
              </w:rPr>
            </w:pPr>
            <w:r w:rsidRPr="00930E34">
              <w:rPr>
                <w:color w:val="000000"/>
              </w:rPr>
              <w:t>Sistematización de propuestas y sugerencias. Se pueden identificar responsables, líneas de acción o compromisos para seguimiento.</w:t>
            </w:r>
          </w:p>
        </w:tc>
        <w:tc>
          <w:tcPr>
            <w:tcW w:w="2236" w:type="dxa"/>
          </w:tcPr>
          <w:p w14:paraId="3AAFFFB6" w14:textId="77777777" w:rsidR="0023319E" w:rsidRPr="00930E34" w:rsidRDefault="00256F3B">
            <w:pPr>
              <w:pBdr>
                <w:top w:val="nil"/>
                <w:left w:val="nil"/>
                <w:bottom w:val="nil"/>
                <w:right w:val="nil"/>
                <w:between w:val="nil"/>
              </w:pBdr>
              <w:spacing w:after="240" w:line="276" w:lineRule="auto"/>
              <w:cnfStyle w:val="000000000000" w:firstRow="0" w:lastRow="0" w:firstColumn="0" w:lastColumn="0" w:oddVBand="0" w:evenVBand="0" w:oddHBand="0" w:evenHBand="0" w:firstRowFirstColumn="0" w:firstRowLastColumn="0" w:lastRowFirstColumn="0" w:lastRowLastColumn="0"/>
              <w:rPr>
                <w:color w:val="000000"/>
              </w:rPr>
            </w:pPr>
            <w:r w:rsidRPr="00930E34">
              <w:rPr>
                <w:color w:val="000000"/>
              </w:rPr>
              <w:t>Ruta de acción o minuta con acuerdos definidos</w:t>
            </w:r>
          </w:p>
        </w:tc>
      </w:tr>
      <w:tr w:rsidR="0023319E" w14:paraId="2E3D61DE"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30781232" w14:textId="77777777" w:rsidR="0023319E" w:rsidRPr="00930E34" w:rsidRDefault="00256F3B">
            <w:pPr>
              <w:spacing w:after="240" w:line="276" w:lineRule="auto"/>
              <w:rPr>
                <w:color w:val="000000"/>
              </w:rPr>
            </w:pPr>
            <w:r w:rsidRPr="00930E34">
              <w:rPr>
                <w:color w:val="000000"/>
              </w:rPr>
              <w:t>Materiales de apoyo sugeridos</w:t>
            </w:r>
          </w:p>
        </w:tc>
        <w:tc>
          <w:tcPr>
            <w:tcW w:w="6706" w:type="dxa"/>
            <w:gridSpan w:val="3"/>
          </w:tcPr>
          <w:p w14:paraId="095EDD5C" w14:textId="77777777" w:rsidR="0023319E" w:rsidRPr="00930E34" w:rsidRDefault="00256F3B">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sidRPr="00930E34">
              <w:rPr>
                <w:color w:val="000000"/>
              </w:rPr>
              <w:t>Para modalidad presencial:</w:t>
            </w:r>
          </w:p>
          <w:p w14:paraId="175EDA0E" w14:textId="77777777" w:rsidR="0023319E" w:rsidRPr="00930E34" w:rsidRDefault="00256F3B">
            <w:pPr>
              <w:numPr>
                <w:ilvl w:val="0"/>
                <w:numId w:val="20"/>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sidRPr="00930E34">
              <w:rPr>
                <w:color w:val="000000"/>
              </w:rPr>
              <w:t>Papelógrafo o cartel con los 6 niveles del termómetro (escalado del 1 al 6)</w:t>
            </w:r>
          </w:p>
          <w:p w14:paraId="2CE01770" w14:textId="77777777" w:rsidR="0023319E" w:rsidRPr="00930E34" w:rsidRDefault="00256F3B">
            <w:pPr>
              <w:numPr>
                <w:ilvl w:val="0"/>
                <w:numId w:val="20"/>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sidRPr="00930E34">
              <w:rPr>
                <w:color w:val="000000"/>
              </w:rPr>
              <w:t>Notas autoadhesivas (mínimo dos colores)</w:t>
            </w:r>
          </w:p>
          <w:p w14:paraId="2BF0010D" w14:textId="77777777" w:rsidR="0023319E" w:rsidRPr="00930E34" w:rsidRDefault="00256F3B">
            <w:pPr>
              <w:numPr>
                <w:ilvl w:val="0"/>
                <w:numId w:val="20"/>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sidRPr="00930E34">
              <w:rPr>
                <w:color w:val="000000"/>
              </w:rPr>
              <w:t>Marcadores</w:t>
            </w:r>
          </w:p>
          <w:p w14:paraId="31650FA3" w14:textId="77777777" w:rsidR="0023319E" w:rsidRPr="00930E34" w:rsidRDefault="00256F3B">
            <w:pPr>
              <w:numPr>
                <w:ilvl w:val="0"/>
                <w:numId w:val="20"/>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sidRPr="00930E34">
              <w:rPr>
                <w:color w:val="000000"/>
              </w:rPr>
              <w:lastRenderedPageBreak/>
              <w:t>Ficha guía para moderadores</w:t>
            </w:r>
          </w:p>
          <w:p w14:paraId="0D15B7BC" w14:textId="77777777" w:rsidR="0023319E" w:rsidRPr="00930E34" w:rsidRDefault="00256F3B">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sidRPr="00930E34">
              <w:rPr>
                <w:color w:val="000000"/>
              </w:rPr>
              <w:t>Para modalidad virtual:</w:t>
            </w:r>
          </w:p>
          <w:p w14:paraId="153660C5" w14:textId="77777777" w:rsidR="0023319E" w:rsidRPr="00930E34" w:rsidRDefault="00256F3B">
            <w:pPr>
              <w:numPr>
                <w:ilvl w:val="0"/>
                <w:numId w:val="20"/>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sidRPr="00930E34">
              <w:rPr>
                <w:color w:val="000000"/>
              </w:rPr>
              <w:t xml:space="preserve">Plataforma colaborativa (Miro, </w:t>
            </w:r>
            <w:proofErr w:type="spellStart"/>
            <w:r w:rsidRPr="00930E34">
              <w:rPr>
                <w:color w:val="000000"/>
              </w:rPr>
              <w:t>Jamboard</w:t>
            </w:r>
            <w:proofErr w:type="spellEnd"/>
            <w:r w:rsidRPr="00930E34">
              <w:rPr>
                <w:color w:val="000000"/>
              </w:rPr>
              <w:t>, Mural)</w:t>
            </w:r>
          </w:p>
          <w:p w14:paraId="622B2541" w14:textId="77777777" w:rsidR="0023319E" w:rsidRPr="00930E34" w:rsidRDefault="00256F3B">
            <w:pPr>
              <w:numPr>
                <w:ilvl w:val="0"/>
                <w:numId w:val="20"/>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sidRPr="00930E34">
              <w:rPr>
                <w:color w:val="000000"/>
              </w:rPr>
              <w:t>Plantilla digital del termómetro</w:t>
            </w:r>
          </w:p>
          <w:p w14:paraId="2C411797" w14:textId="77777777" w:rsidR="0023319E" w:rsidRPr="00930E34" w:rsidRDefault="00256F3B">
            <w:pPr>
              <w:numPr>
                <w:ilvl w:val="0"/>
                <w:numId w:val="20"/>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sidRPr="00930E34">
              <w:rPr>
                <w:color w:val="000000"/>
              </w:rPr>
              <w:t>Notas digitales por grupo o participante</w:t>
            </w:r>
          </w:p>
          <w:p w14:paraId="5832C1B0" w14:textId="77777777" w:rsidR="0023319E" w:rsidRPr="00930E34" w:rsidRDefault="00256F3B">
            <w:pPr>
              <w:numPr>
                <w:ilvl w:val="0"/>
                <w:numId w:val="20"/>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sidRPr="00930E34">
              <w:rPr>
                <w:color w:val="000000"/>
              </w:rPr>
              <w:t>Documento compartido para sistematizar argumentos y propuestas</w:t>
            </w:r>
          </w:p>
        </w:tc>
      </w:tr>
      <w:tr w:rsidR="0023319E" w14:paraId="210669DC"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03E04ED4" w14:textId="77777777" w:rsidR="0023319E" w:rsidRPr="00930E34" w:rsidRDefault="00256F3B">
            <w:pPr>
              <w:spacing w:after="240" w:line="276" w:lineRule="auto"/>
              <w:rPr>
                <w:color w:val="000000"/>
              </w:rPr>
            </w:pPr>
            <w:r w:rsidRPr="00930E34">
              <w:rPr>
                <w:color w:val="000000"/>
              </w:rPr>
              <w:lastRenderedPageBreak/>
              <w:t>Productos esperados</w:t>
            </w:r>
          </w:p>
        </w:tc>
        <w:tc>
          <w:tcPr>
            <w:tcW w:w="6706" w:type="dxa"/>
            <w:gridSpan w:val="3"/>
          </w:tcPr>
          <w:p w14:paraId="4F3CD1F0" w14:textId="77777777" w:rsidR="0023319E" w:rsidRPr="00930E34" w:rsidRDefault="00256F3B">
            <w:pPr>
              <w:numPr>
                <w:ilvl w:val="0"/>
                <w:numId w:val="20"/>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sidRPr="00930E34">
              <w:rPr>
                <w:color w:val="000000"/>
              </w:rPr>
              <w:t>Diagnóstico colectivo del nivel de participación de los territorios o actores involucrados</w:t>
            </w:r>
          </w:p>
          <w:p w14:paraId="6B4EC37E" w14:textId="77777777" w:rsidR="0023319E" w:rsidRPr="00930E34" w:rsidRDefault="00256F3B">
            <w:pPr>
              <w:numPr>
                <w:ilvl w:val="0"/>
                <w:numId w:val="20"/>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sidRPr="00930E34">
              <w:rPr>
                <w:color w:val="000000"/>
              </w:rPr>
              <w:t>Mapa visual del estado actual de participación por municipio o entidad</w:t>
            </w:r>
          </w:p>
          <w:p w14:paraId="47AEBAC6" w14:textId="77777777" w:rsidR="0023319E" w:rsidRPr="00930E34" w:rsidRDefault="00256F3B">
            <w:pPr>
              <w:numPr>
                <w:ilvl w:val="0"/>
                <w:numId w:val="20"/>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sidRPr="00930E34">
              <w:rPr>
                <w:color w:val="000000"/>
              </w:rPr>
              <w:t>Documento sistematizado con argumentos, ejemplos y barreras por nivel</w:t>
            </w:r>
          </w:p>
          <w:p w14:paraId="15401D77" w14:textId="77777777" w:rsidR="0023319E" w:rsidRPr="00930E34" w:rsidRDefault="00256F3B">
            <w:pPr>
              <w:numPr>
                <w:ilvl w:val="0"/>
                <w:numId w:val="20"/>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sidRPr="00930E34">
              <w:rPr>
                <w:color w:val="000000"/>
              </w:rPr>
              <w:t>Propuesta de ruta de mejora o plan de fortalecimiento participativo</w:t>
            </w:r>
          </w:p>
          <w:p w14:paraId="57B72869" w14:textId="77777777" w:rsidR="0023319E" w:rsidRPr="00930E34" w:rsidRDefault="00256F3B">
            <w:pPr>
              <w:numPr>
                <w:ilvl w:val="0"/>
                <w:numId w:val="20"/>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sidRPr="00930E34">
              <w:rPr>
                <w:color w:val="000000"/>
              </w:rPr>
              <w:t>Acta de compromisos institucionales o comunitarios con responsables</w:t>
            </w:r>
          </w:p>
          <w:p w14:paraId="2896173E" w14:textId="77777777" w:rsidR="0023319E" w:rsidRPr="00930E34" w:rsidRDefault="00256F3B">
            <w:pPr>
              <w:numPr>
                <w:ilvl w:val="0"/>
                <w:numId w:val="20"/>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sidRPr="00930E34">
              <w:rPr>
                <w:color w:val="000000"/>
              </w:rPr>
              <w:t>Insumo para líneas base de seguimiento, evaluación o planeación participativa</w:t>
            </w:r>
          </w:p>
        </w:tc>
      </w:tr>
      <w:tr w:rsidR="00930E34" w14:paraId="5182C6C4"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18D0D4E6" w14:textId="41D5405D" w:rsidR="00930E34" w:rsidRPr="00930E34" w:rsidRDefault="00BF366F">
            <w:pPr>
              <w:spacing w:after="240"/>
              <w:rPr>
                <w:color w:val="000000"/>
              </w:rPr>
            </w:pPr>
            <w:r w:rsidRPr="00A16D66">
              <w:t>Recursos mínimos requeridos para su implementación</w:t>
            </w:r>
          </w:p>
        </w:tc>
        <w:tc>
          <w:tcPr>
            <w:tcW w:w="6706" w:type="dxa"/>
            <w:gridSpan w:val="3"/>
          </w:tcPr>
          <w:p w14:paraId="4E5337B0" w14:textId="77777777" w:rsidR="00930E34" w:rsidRPr="00930E34" w:rsidRDefault="00930E34" w:rsidP="00930E34">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930E34">
              <w:rPr>
                <w:b/>
                <w:bCs/>
                <w:color w:val="000000"/>
              </w:rPr>
              <w:t>Recursos humanos:</w:t>
            </w:r>
          </w:p>
          <w:p w14:paraId="698C2809" w14:textId="7469A345" w:rsidR="00930E34" w:rsidRPr="00930E34" w:rsidRDefault="00930E34" w:rsidP="00930E34">
            <w:pPr>
              <w:numPr>
                <w:ilvl w:val="0"/>
                <w:numId w:val="84"/>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930E34">
              <w:rPr>
                <w:color w:val="000000"/>
              </w:rPr>
              <w:t xml:space="preserve">1 facilitador/a con experiencia </w:t>
            </w:r>
            <w:r>
              <w:rPr>
                <w:color w:val="000000"/>
              </w:rPr>
              <w:t xml:space="preserve">en </w:t>
            </w:r>
            <w:r w:rsidRPr="00930E34">
              <w:rPr>
                <w:color w:val="000000"/>
              </w:rPr>
              <w:t>diagnóstico</w:t>
            </w:r>
            <w:r>
              <w:rPr>
                <w:color w:val="000000"/>
              </w:rPr>
              <w:t>s</w:t>
            </w:r>
            <w:r w:rsidRPr="00930E34">
              <w:rPr>
                <w:color w:val="000000"/>
              </w:rPr>
              <w:t xml:space="preserve"> colectivo</w:t>
            </w:r>
            <w:r>
              <w:rPr>
                <w:color w:val="000000"/>
              </w:rPr>
              <w:t>s</w:t>
            </w:r>
          </w:p>
          <w:p w14:paraId="40E8DDF3" w14:textId="77777777" w:rsidR="00930E34" w:rsidRPr="00930E34" w:rsidRDefault="00930E34" w:rsidP="00930E34">
            <w:pPr>
              <w:numPr>
                <w:ilvl w:val="0"/>
                <w:numId w:val="84"/>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930E34">
              <w:rPr>
                <w:color w:val="000000"/>
              </w:rPr>
              <w:t>1 relator/a o sistematizador/a para consolidar los argumentos, propuestas y acuerdos</w:t>
            </w:r>
          </w:p>
          <w:p w14:paraId="409796B5" w14:textId="77777777" w:rsidR="00930E34" w:rsidRPr="00930E34" w:rsidRDefault="00930E34" w:rsidP="00930E34">
            <w:pPr>
              <w:numPr>
                <w:ilvl w:val="0"/>
                <w:numId w:val="84"/>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930E34">
              <w:rPr>
                <w:color w:val="000000"/>
              </w:rPr>
              <w:t>1 apoyo logístico o técnico (entrega y gestión de materiales en presencial o soporte en plataformas virtuales)</w:t>
            </w:r>
          </w:p>
          <w:p w14:paraId="127D7905" w14:textId="77777777" w:rsidR="00930E34" w:rsidRPr="00930E34" w:rsidRDefault="00930E34" w:rsidP="00930E34">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930E34">
              <w:rPr>
                <w:b/>
                <w:bCs/>
                <w:color w:val="000000"/>
              </w:rPr>
              <w:t>Recursos tecnológicos (para modalidad virtual):</w:t>
            </w:r>
          </w:p>
          <w:p w14:paraId="7298716E" w14:textId="77777777" w:rsidR="00930E34" w:rsidRPr="00930E34" w:rsidRDefault="00930E34" w:rsidP="00930E34">
            <w:pPr>
              <w:numPr>
                <w:ilvl w:val="0"/>
                <w:numId w:val="85"/>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930E34">
              <w:rPr>
                <w:color w:val="000000"/>
              </w:rPr>
              <w:t xml:space="preserve">Plataforma de videoconferencia (Zoom, </w:t>
            </w:r>
            <w:proofErr w:type="spellStart"/>
            <w:r w:rsidRPr="00930E34">
              <w:rPr>
                <w:color w:val="000000"/>
              </w:rPr>
              <w:t>Teams</w:t>
            </w:r>
            <w:proofErr w:type="spellEnd"/>
            <w:r w:rsidRPr="00930E34">
              <w:rPr>
                <w:color w:val="000000"/>
              </w:rPr>
              <w:t xml:space="preserve">, </w:t>
            </w:r>
            <w:proofErr w:type="spellStart"/>
            <w:r w:rsidRPr="00930E34">
              <w:rPr>
                <w:color w:val="000000"/>
              </w:rPr>
              <w:t>Meet</w:t>
            </w:r>
            <w:proofErr w:type="spellEnd"/>
            <w:r w:rsidRPr="00930E34">
              <w:rPr>
                <w:color w:val="000000"/>
              </w:rPr>
              <w:t>, etc.)</w:t>
            </w:r>
          </w:p>
          <w:p w14:paraId="5D448724" w14:textId="7D5506F7" w:rsidR="00930E34" w:rsidRPr="00930E34" w:rsidRDefault="00930E34" w:rsidP="00930E34">
            <w:pPr>
              <w:numPr>
                <w:ilvl w:val="0"/>
                <w:numId w:val="85"/>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930E34">
              <w:rPr>
                <w:color w:val="000000"/>
              </w:rPr>
              <w:t xml:space="preserve">Herramienta colaborativa (Miro, </w:t>
            </w:r>
            <w:proofErr w:type="spellStart"/>
            <w:r>
              <w:rPr>
                <w:color w:val="000000"/>
              </w:rPr>
              <w:t>Figma</w:t>
            </w:r>
            <w:proofErr w:type="spellEnd"/>
            <w:r>
              <w:rPr>
                <w:color w:val="000000"/>
              </w:rPr>
              <w:t xml:space="preserve">, </w:t>
            </w:r>
            <w:proofErr w:type="spellStart"/>
            <w:r>
              <w:rPr>
                <w:color w:val="000000"/>
              </w:rPr>
              <w:t>Canva</w:t>
            </w:r>
            <w:proofErr w:type="spellEnd"/>
            <w:r>
              <w:rPr>
                <w:color w:val="000000"/>
              </w:rPr>
              <w:t>, etc.</w:t>
            </w:r>
            <w:r w:rsidRPr="00930E34">
              <w:rPr>
                <w:color w:val="000000"/>
              </w:rPr>
              <w:t>) con plantilla del termómetro de participación</w:t>
            </w:r>
          </w:p>
          <w:p w14:paraId="30D115CE" w14:textId="77777777" w:rsidR="00930E34" w:rsidRPr="00930E34" w:rsidRDefault="00930E34" w:rsidP="00930E34">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930E34">
              <w:rPr>
                <w:b/>
                <w:bCs/>
                <w:color w:val="000000"/>
              </w:rPr>
              <w:t>Insumos logísticos (para modalidad presencial):</w:t>
            </w:r>
          </w:p>
          <w:p w14:paraId="603E43F2" w14:textId="77777777" w:rsidR="00930E34" w:rsidRPr="00930E34" w:rsidRDefault="00930E34" w:rsidP="00930E34">
            <w:pPr>
              <w:numPr>
                <w:ilvl w:val="0"/>
                <w:numId w:val="86"/>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930E34">
              <w:rPr>
                <w:color w:val="000000"/>
              </w:rPr>
              <w:t>Papelógrafo o cartel grande con los 6 niveles del termómetro (del 1 al 6, claramente definidos)</w:t>
            </w:r>
          </w:p>
          <w:p w14:paraId="4FC17906" w14:textId="77777777" w:rsidR="00930E34" w:rsidRPr="00930E34" w:rsidRDefault="00930E34" w:rsidP="00930E34">
            <w:pPr>
              <w:numPr>
                <w:ilvl w:val="0"/>
                <w:numId w:val="86"/>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930E34">
              <w:rPr>
                <w:color w:val="000000"/>
              </w:rPr>
              <w:t>Notas autoadhesivas de al menos dos colores:</w:t>
            </w:r>
          </w:p>
          <w:p w14:paraId="4C4CBA6A" w14:textId="77777777" w:rsidR="00930E34" w:rsidRPr="00930E34" w:rsidRDefault="00930E34" w:rsidP="00930E34">
            <w:pPr>
              <w:numPr>
                <w:ilvl w:val="1"/>
                <w:numId w:val="86"/>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930E34">
              <w:rPr>
                <w:color w:val="000000"/>
              </w:rPr>
              <w:t>Un color para diagnóstico actual</w:t>
            </w:r>
          </w:p>
          <w:p w14:paraId="3698492D" w14:textId="77777777" w:rsidR="00930E34" w:rsidRPr="00930E34" w:rsidRDefault="00930E34" w:rsidP="00930E34">
            <w:pPr>
              <w:numPr>
                <w:ilvl w:val="1"/>
                <w:numId w:val="86"/>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930E34">
              <w:rPr>
                <w:color w:val="000000"/>
              </w:rPr>
              <w:t>Otro para propuestas de mejora</w:t>
            </w:r>
          </w:p>
          <w:p w14:paraId="0B3C26EE" w14:textId="77777777" w:rsidR="00930E34" w:rsidRPr="00930E34" w:rsidRDefault="00930E34" w:rsidP="00930E34">
            <w:pPr>
              <w:numPr>
                <w:ilvl w:val="0"/>
                <w:numId w:val="86"/>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930E34">
              <w:rPr>
                <w:color w:val="000000"/>
              </w:rPr>
              <w:t>Marcadores o esferos por grupo o participante</w:t>
            </w:r>
          </w:p>
          <w:p w14:paraId="1DAE3B4D" w14:textId="77777777" w:rsidR="00930E34" w:rsidRPr="00930E34" w:rsidRDefault="00930E34" w:rsidP="00930E34">
            <w:pPr>
              <w:numPr>
                <w:ilvl w:val="0"/>
                <w:numId w:val="86"/>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930E34">
              <w:rPr>
                <w:color w:val="000000"/>
              </w:rPr>
              <w:t>Fichas guía impresas para moderadores o facilitadores</w:t>
            </w:r>
          </w:p>
          <w:p w14:paraId="4025AD59" w14:textId="77777777" w:rsidR="00930E34" w:rsidRPr="00930E34" w:rsidRDefault="00930E34" w:rsidP="00930E34">
            <w:pPr>
              <w:numPr>
                <w:ilvl w:val="0"/>
                <w:numId w:val="86"/>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930E34">
              <w:rPr>
                <w:color w:val="000000"/>
              </w:rPr>
              <w:t>Papelógrafo o panel adicional para clasificar propuestas de acción por nivel o tipo</w:t>
            </w:r>
          </w:p>
          <w:p w14:paraId="007807E7" w14:textId="77777777" w:rsidR="00930E34" w:rsidRPr="00930E34" w:rsidRDefault="00930E34" w:rsidP="00930E34">
            <w:pPr>
              <w:numPr>
                <w:ilvl w:val="0"/>
                <w:numId w:val="86"/>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930E34">
              <w:rPr>
                <w:color w:val="000000"/>
              </w:rPr>
              <w:t>Cámara o celular para registro visual (opcional)</w:t>
            </w:r>
          </w:p>
          <w:p w14:paraId="1E8438C6" w14:textId="211256A2" w:rsidR="00930E34" w:rsidRPr="00930E34" w:rsidRDefault="00930E34" w:rsidP="00930E34">
            <w:pPr>
              <w:numPr>
                <w:ilvl w:val="0"/>
                <w:numId w:val="86"/>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Pr>
                <w:color w:val="000000"/>
              </w:rPr>
              <w:t>Registros de</w:t>
            </w:r>
            <w:r w:rsidRPr="00930E34">
              <w:rPr>
                <w:color w:val="000000"/>
              </w:rPr>
              <w:t xml:space="preserve"> asistencia </w:t>
            </w:r>
          </w:p>
        </w:tc>
      </w:tr>
    </w:tbl>
    <w:p w14:paraId="0E17E994" w14:textId="77777777" w:rsidR="0023319E" w:rsidRDefault="00256F3B">
      <w:pPr>
        <w:spacing w:before="240" w:after="160"/>
        <w:jc w:val="center"/>
      </w:pPr>
      <w:r>
        <w:lastRenderedPageBreak/>
        <w:t>Fuente: Construcción propia Oficina Asesora de Planeación.</w:t>
      </w:r>
    </w:p>
    <w:p w14:paraId="46687F46" w14:textId="77777777" w:rsidR="0023319E" w:rsidRDefault="00256F3B">
      <w:pPr>
        <w:keepNext/>
        <w:keepLines/>
        <w:numPr>
          <w:ilvl w:val="1"/>
          <w:numId w:val="1"/>
        </w:numPr>
        <w:pBdr>
          <w:top w:val="nil"/>
          <w:left w:val="nil"/>
          <w:bottom w:val="nil"/>
          <w:right w:val="nil"/>
          <w:between w:val="nil"/>
        </w:pBdr>
        <w:spacing w:before="480" w:after="240"/>
        <w:jc w:val="both"/>
      </w:pPr>
      <w:bookmarkStart w:id="44" w:name="_heading=h.5dp8nf2xr9so" w:colFirst="0" w:colLast="0"/>
      <w:bookmarkEnd w:id="44"/>
      <w:r>
        <w:rPr>
          <w:b/>
          <w:color w:val="354999"/>
        </w:rPr>
        <w:t xml:space="preserve">Metodología 23: Phillips 66 </w:t>
      </w:r>
    </w:p>
    <w:tbl>
      <w:tblPr>
        <w:tblStyle w:val="afa"/>
        <w:tblW w:w="8828" w:type="dxa"/>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ayout w:type="fixed"/>
        <w:tblLook w:val="04A0" w:firstRow="1" w:lastRow="0" w:firstColumn="1" w:lastColumn="0" w:noHBand="0" w:noVBand="1"/>
      </w:tblPr>
      <w:tblGrid>
        <w:gridCol w:w="2122"/>
        <w:gridCol w:w="2235"/>
        <w:gridCol w:w="2235"/>
        <w:gridCol w:w="2236"/>
      </w:tblGrid>
      <w:tr w:rsidR="0023319E" w14:paraId="17AF41BA" w14:textId="77777777" w:rsidTr="0023319E">
        <w:trPr>
          <w:cnfStyle w:val="100000000000" w:firstRow="1" w:lastRow="0" w:firstColumn="0" w:lastColumn="0" w:oddVBand="0" w:evenVBand="0" w:oddHBand="0" w:evenHBand="0" w:firstRowFirstColumn="0" w:firstRowLastColumn="0" w:lastRowFirstColumn="0" w:lastRowLastColumn="0"/>
          <w:trHeight w:val="202"/>
        </w:trPr>
        <w:tc>
          <w:tcPr>
            <w:cnfStyle w:val="001000000000" w:firstRow="0" w:lastRow="0" w:firstColumn="1" w:lastColumn="0" w:oddVBand="0" w:evenVBand="0" w:oddHBand="0" w:evenHBand="0" w:firstRowFirstColumn="0" w:firstRowLastColumn="0" w:lastRowFirstColumn="0" w:lastRowLastColumn="0"/>
            <w:tcW w:w="8828" w:type="dxa"/>
            <w:gridSpan w:val="4"/>
          </w:tcPr>
          <w:p w14:paraId="31E77639" w14:textId="77777777" w:rsidR="0023319E" w:rsidRDefault="00256F3B">
            <w:pPr>
              <w:pBdr>
                <w:top w:val="nil"/>
                <w:left w:val="nil"/>
                <w:bottom w:val="nil"/>
                <w:right w:val="nil"/>
                <w:between w:val="nil"/>
              </w:pBdr>
              <w:spacing w:line="276" w:lineRule="auto"/>
              <w:jc w:val="center"/>
              <w:rPr>
                <w:color w:val="000000"/>
              </w:rPr>
            </w:pPr>
            <w:r>
              <w:rPr>
                <w:b w:val="0"/>
                <w:color w:val="000000"/>
              </w:rPr>
              <w:t>FICHA METODOLÓGICA</w:t>
            </w:r>
          </w:p>
        </w:tc>
      </w:tr>
      <w:tr w:rsidR="0023319E" w14:paraId="7DB3761A"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397927F4" w14:textId="77777777" w:rsidR="0023319E" w:rsidRDefault="00256F3B">
            <w:pPr>
              <w:spacing w:after="240" w:line="276" w:lineRule="auto"/>
            </w:pPr>
            <w:r>
              <w:t>Modalidad</w:t>
            </w:r>
          </w:p>
        </w:tc>
        <w:tc>
          <w:tcPr>
            <w:tcW w:w="6706" w:type="dxa"/>
            <w:gridSpan w:val="3"/>
          </w:tcPr>
          <w:p w14:paraId="77FE9BFF"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Presencial o virtual (adaptable según recursos y contexto)</w:t>
            </w:r>
          </w:p>
        </w:tc>
      </w:tr>
      <w:tr w:rsidR="0023319E" w14:paraId="29234FFB"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68C6B602" w14:textId="77777777" w:rsidR="0023319E" w:rsidRDefault="00256F3B">
            <w:pPr>
              <w:spacing w:after="240" w:line="276" w:lineRule="auto"/>
            </w:pPr>
            <w:r>
              <w:t>Metodología</w:t>
            </w:r>
          </w:p>
        </w:tc>
        <w:tc>
          <w:tcPr>
            <w:tcW w:w="6706" w:type="dxa"/>
            <w:gridSpan w:val="3"/>
          </w:tcPr>
          <w:p w14:paraId="2A416097" w14:textId="77777777" w:rsidR="0023319E" w:rsidRDefault="00256F3B">
            <w:pPr>
              <w:spacing w:after="160" w:line="276" w:lineRule="auto"/>
              <w:jc w:val="both"/>
              <w:cnfStyle w:val="000000000000" w:firstRow="0" w:lastRow="0" w:firstColumn="0" w:lastColumn="0" w:oddVBand="0" w:evenVBand="0" w:oddHBand="0" w:evenHBand="0" w:firstRowFirstColumn="0" w:firstRowLastColumn="0" w:lastRowFirstColumn="0" w:lastRowLastColumn="0"/>
            </w:pPr>
            <w:r>
              <w:t>Dinámica de participación grupal rápida y democrática</w:t>
            </w:r>
          </w:p>
        </w:tc>
      </w:tr>
      <w:tr w:rsidR="0023319E" w14:paraId="03CE4416"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4AC022D4" w14:textId="77777777" w:rsidR="0023319E" w:rsidRDefault="00256F3B">
            <w:pPr>
              <w:spacing w:after="240" w:line="276" w:lineRule="auto"/>
            </w:pPr>
            <w:r>
              <w:t>No. de personas</w:t>
            </w:r>
          </w:p>
        </w:tc>
        <w:tc>
          <w:tcPr>
            <w:tcW w:w="6706" w:type="dxa"/>
            <w:gridSpan w:val="3"/>
          </w:tcPr>
          <w:p w14:paraId="48050644"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A partir de 12 personas (ideal: grupos grandes organizados en subgrupos de 6)</w:t>
            </w:r>
          </w:p>
        </w:tc>
      </w:tr>
      <w:tr w:rsidR="0023319E" w14:paraId="1FDA2D8B"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1B16AA41" w14:textId="77777777" w:rsidR="0023319E" w:rsidRDefault="00256F3B">
            <w:pPr>
              <w:spacing w:after="240" w:line="276" w:lineRule="auto"/>
            </w:pPr>
            <w:r>
              <w:t>Duración</w:t>
            </w:r>
          </w:p>
        </w:tc>
        <w:tc>
          <w:tcPr>
            <w:tcW w:w="6706" w:type="dxa"/>
            <w:gridSpan w:val="3"/>
          </w:tcPr>
          <w:p w14:paraId="4F8E442C"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Entre 45 y 90 minutos, dependiendo del número de subgrupos y la complejidad del tema</w:t>
            </w:r>
          </w:p>
        </w:tc>
      </w:tr>
      <w:tr w:rsidR="0023319E" w14:paraId="479A159B"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1011F402" w14:textId="77777777" w:rsidR="0023319E" w:rsidRDefault="00256F3B">
            <w:pPr>
              <w:spacing w:after="240" w:line="276" w:lineRule="auto"/>
            </w:pPr>
            <w:r>
              <w:t>Tipo de convocatoria</w:t>
            </w:r>
          </w:p>
        </w:tc>
        <w:tc>
          <w:tcPr>
            <w:tcW w:w="6706" w:type="dxa"/>
            <w:gridSpan w:val="3"/>
          </w:tcPr>
          <w:p w14:paraId="1BCAA148"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Abierta a funcionarios, comunidades, organizaciones sociales, estudiantes, técnicos o decisores, según la temática tratada.</w:t>
            </w:r>
          </w:p>
        </w:tc>
      </w:tr>
      <w:tr w:rsidR="0023319E" w14:paraId="56D479D5"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7D3BBBF6" w14:textId="77777777" w:rsidR="0023319E" w:rsidRDefault="00256F3B">
            <w:pPr>
              <w:spacing w:after="240" w:line="276" w:lineRule="auto"/>
            </w:pPr>
            <w:r>
              <w:t>Objetivo</w:t>
            </w:r>
          </w:p>
        </w:tc>
        <w:tc>
          <w:tcPr>
            <w:tcW w:w="6706" w:type="dxa"/>
            <w:gridSpan w:val="3"/>
          </w:tcPr>
          <w:p w14:paraId="77A6D8B4"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Obtener múltiples opiniones, percepciones o propuestas en poco tiempo mediante una dinámica estructurada de discusión en grupos pequeños, generando una conclusión colectiva consensuada.</w:t>
            </w:r>
          </w:p>
        </w:tc>
      </w:tr>
      <w:tr w:rsidR="0023319E" w14:paraId="1A6B13C4" w14:textId="77777777" w:rsidTr="0023319E">
        <w:tc>
          <w:tcPr>
            <w:cnfStyle w:val="001000000000" w:firstRow="0" w:lastRow="0" w:firstColumn="1" w:lastColumn="0" w:oddVBand="0" w:evenVBand="0" w:oddHBand="0" w:evenHBand="0" w:firstRowFirstColumn="0" w:firstRowLastColumn="0" w:lastRowFirstColumn="0" w:lastRowLastColumn="0"/>
            <w:tcW w:w="8828" w:type="dxa"/>
            <w:gridSpan w:val="4"/>
          </w:tcPr>
          <w:p w14:paraId="3052D7BE" w14:textId="77777777" w:rsidR="0023319E" w:rsidRDefault="00256F3B">
            <w:pPr>
              <w:spacing w:after="240" w:line="276" w:lineRule="auto"/>
              <w:jc w:val="center"/>
            </w:pPr>
            <w:r>
              <w:t xml:space="preserve">Descripción de la metodología </w:t>
            </w:r>
          </w:p>
          <w:p w14:paraId="752B550F" w14:textId="77777777" w:rsidR="0023319E" w:rsidRDefault="00256F3B">
            <w:pPr>
              <w:spacing w:after="240" w:line="276" w:lineRule="auto"/>
              <w:jc w:val="both"/>
            </w:pPr>
            <w:r>
              <w:rPr>
                <w:b w:val="0"/>
              </w:rPr>
              <w:t>La técnica Phillips 66 propone dividir un grupo amplio en subgrupos de seis personas que discuten durante seis minutos (tiempo ajustable) sobre una pregunta o tema específico. Cada grupo debe construir una conclusión consensuada, que posteriormente es expuesta al plenario para sistematizar una visión general con aportes diversos y representativos.</w:t>
            </w:r>
          </w:p>
        </w:tc>
      </w:tr>
      <w:tr w:rsidR="0023319E" w14:paraId="78F1B712"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18E20EA9" w14:textId="77777777" w:rsidR="0023319E" w:rsidRDefault="00256F3B">
            <w:pPr>
              <w:spacing w:after="160" w:line="276" w:lineRule="auto"/>
              <w:jc w:val="center"/>
            </w:pPr>
            <w:r>
              <w:t>Etapa</w:t>
            </w:r>
          </w:p>
        </w:tc>
        <w:tc>
          <w:tcPr>
            <w:tcW w:w="2235" w:type="dxa"/>
          </w:tcPr>
          <w:p w14:paraId="335935AC" w14:textId="77777777" w:rsidR="0023319E" w:rsidRDefault="00256F3B">
            <w:pPr>
              <w:spacing w:after="240" w:line="276" w:lineRule="auto"/>
              <w:jc w:val="center"/>
              <w:cnfStyle w:val="000000000000" w:firstRow="0" w:lastRow="0" w:firstColumn="0" w:lastColumn="0" w:oddVBand="0" w:evenVBand="0" w:oddHBand="0" w:evenHBand="0" w:firstRowFirstColumn="0" w:firstRowLastColumn="0" w:lastRowFirstColumn="0" w:lastRowLastColumn="0"/>
              <w:rPr>
                <w:b/>
              </w:rPr>
            </w:pPr>
            <w:r>
              <w:rPr>
                <w:b/>
              </w:rPr>
              <w:t>Propósito</w:t>
            </w:r>
          </w:p>
        </w:tc>
        <w:tc>
          <w:tcPr>
            <w:tcW w:w="2235" w:type="dxa"/>
          </w:tcPr>
          <w:p w14:paraId="006CDDE2" w14:textId="77777777" w:rsidR="0023319E" w:rsidRDefault="00256F3B">
            <w:pPr>
              <w:spacing w:after="240" w:line="276" w:lineRule="auto"/>
              <w:jc w:val="center"/>
              <w:cnfStyle w:val="000000000000" w:firstRow="0" w:lastRow="0" w:firstColumn="0" w:lastColumn="0" w:oddVBand="0" w:evenVBand="0" w:oddHBand="0" w:evenHBand="0" w:firstRowFirstColumn="0" w:firstRowLastColumn="0" w:lastRowFirstColumn="0" w:lastRowLastColumn="0"/>
              <w:rPr>
                <w:b/>
              </w:rPr>
            </w:pPr>
            <w:r>
              <w:rPr>
                <w:b/>
              </w:rPr>
              <w:t>Actividad sugerida</w:t>
            </w:r>
          </w:p>
        </w:tc>
        <w:tc>
          <w:tcPr>
            <w:tcW w:w="2236" w:type="dxa"/>
          </w:tcPr>
          <w:p w14:paraId="6B88C4C5" w14:textId="77777777" w:rsidR="0023319E" w:rsidRDefault="00256F3B">
            <w:pPr>
              <w:spacing w:after="240" w:line="276" w:lineRule="auto"/>
              <w:jc w:val="center"/>
              <w:cnfStyle w:val="000000000000" w:firstRow="0" w:lastRow="0" w:firstColumn="0" w:lastColumn="0" w:oddVBand="0" w:evenVBand="0" w:oddHBand="0" w:evenHBand="0" w:firstRowFirstColumn="0" w:firstRowLastColumn="0" w:lastRowFirstColumn="0" w:lastRowLastColumn="0"/>
              <w:rPr>
                <w:b/>
              </w:rPr>
            </w:pPr>
            <w:r>
              <w:rPr>
                <w:b/>
              </w:rPr>
              <w:t>Producto</w:t>
            </w:r>
          </w:p>
        </w:tc>
      </w:tr>
      <w:tr w:rsidR="0023319E" w14:paraId="5BC9A54D"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6C091C5B" w14:textId="77777777" w:rsidR="0023319E" w:rsidRDefault="00256F3B">
            <w:pPr>
              <w:spacing w:after="240" w:line="276" w:lineRule="auto"/>
            </w:pPr>
            <w:r>
              <w:t>1. Introducción (10 min)</w:t>
            </w:r>
          </w:p>
        </w:tc>
        <w:tc>
          <w:tcPr>
            <w:tcW w:w="2235" w:type="dxa"/>
          </w:tcPr>
          <w:p w14:paraId="3491C1C6"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Contextualizar el objetivo del ejercicio</w:t>
            </w:r>
          </w:p>
        </w:tc>
        <w:tc>
          <w:tcPr>
            <w:tcW w:w="2235" w:type="dxa"/>
          </w:tcPr>
          <w:p w14:paraId="56C3A65D"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El facilitador explica la dinámica, organiza a los participantes en subgrupos de 6 personas y presenta la pregunta o tema a debatir.</w:t>
            </w:r>
          </w:p>
        </w:tc>
        <w:tc>
          <w:tcPr>
            <w:tcW w:w="2236" w:type="dxa"/>
          </w:tcPr>
          <w:p w14:paraId="2AD22B08"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Participantes ubicados por subgrupos con tema claro</w:t>
            </w:r>
          </w:p>
        </w:tc>
      </w:tr>
      <w:tr w:rsidR="0023319E" w14:paraId="59A7BEE0"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61D75B2E" w14:textId="77777777" w:rsidR="0023319E" w:rsidRDefault="00256F3B">
            <w:pPr>
              <w:spacing w:after="240" w:line="276" w:lineRule="auto"/>
            </w:pPr>
            <w:r>
              <w:lastRenderedPageBreak/>
              <w:t>2. Discusión en subgrupos (15 min)</w:t>
            </w:r>
          </w:p>
        </w:tc>
        <w:tc>
          <w:tcPr>
            <w:tcW w:w="2235" w:type="dxa"/>
          </w:tcPr>
          <w:p w14:paraId="1DD1D63E"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Estimular la discusión participativa y horizontal</w:t>
            </w:r>
          </w:p>
        </w:tc>
        <w:tc>
          <w:tcPr>
            <w:tcW w:w="2235" w:type="dxa"/>
          </w:tcPr>
          <w:p w14:paraId="1614DCE5"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Cada subgrupo conversa durante 6-10 minutos. Se designan dos roles: moderador (garantiza participación) y relator (sistematiza ideas).</w:t>
            </w:r>
          </w:p>
        </w:tc>
        <w:tc>
          <w:tcPr>
            <w:tcW w:w="2236" w:type="dxa"/>
          </w:tcPr>
          <w:p w14:paraId="396B04E6"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Lista de ideas consensuadas por cada subgrupo</w:t>
            </w:r>
          </w:p>
        </w:tc>
      </w:tr>
      <w:tr w:rsidR="0023319E" w14:paraId="478922A6"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1352709E" w14:textId="77777777" w:rsidR="0023319E" w:rsidRDefault="00256F3B">
            <w:pPr>
              <w:spacing w:after="240" w:line="276" w:lineRule="auto"/>
            </w:pPr>
            <w:r>
              <w:t>3. Plenaria y exposición (20-30 min)</w:t>
            </w:r>
          </w:p>
        </w:tc>
        <w:tc>
          <w:tcPr>
            <w:tcW w:w="2235" w:type="dxa"/>
          </w:tcPr>
          <w:p w14:paraId="5CB71DAF" w14:textId="77777777" w:rsidR="0023319E" w:rsidRDefault="00256F3B">
            <w:pPr>
              <w:pBdr>
                <w:top w:val="nil"/>
                <w:left w:val="nil"/>
                <w:bottom w:val="nil"/>
                <w:right w:val="nil"/>
                <w:between w:val="nil"/>
              </w:pBdr>
              <w:spacing w:after="240"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Compartir resultados y enriquecer la discusión colectiva</w:t>
            </w:r>
          </w:p>
        </w:tc>
        <w:tc>
          <w:tcPr>
            <w:tcW w:w="2235" w:type="dxa"/>
          </w:tcPr>
          <w:p w14:paraId="77FABCEE"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Cada relator expone las conclusiones del grupo. El facilitador organiza las ideas en un mural o plantilla colectiva.</w:t>
            </w:r>
          </w:p>
        </w:tc>
        <w:tc>
          <w:tcPr>
            <w:tcW w:w="2236" w:type="dxa"/>
          </w:tcPr>
          <w:p w14:paraId="692EE80D" w14:textId="77777777" w:rsidR="0023319E" w:rsidRDefault="00256F3B">
            <w:pPr>
              <w:pBdr>
                <w:top w:val="nil"/>
                <w:left w:val="nil"/>
                <w:bottom w:val="nil"/>
                <w:right w:val="nil"/>
                <w:between w:val="nil"/>
              </w:pBdr>
              <w:spacing w:after="240"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Registro visual o matriz de aportes colectivos</w:t>
            </w:r>
          </w:p>
        </w:tc>
      </w:tr>
      <w:tr w:rsidR="0023319E" w14:paraId="659D4A9E"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730311AB" w14:textId="77777777" w:rsidR="0023319E" w:rsidRDefault="00256F3B">
            <w:pPr>
              <w:spacing w:after="240" w:line="276" w:lineRule="auto"/>
            </w:pPr>
            <w:r>
              <w:t>4. Síntesis y cierre (15 min)</w:t>
            </w:r>
          </w:p>
        </w:tc>
        <w:tc>
          <w:tcPr>
            <w:tcW w:w="2235" w:type="dxa"/>
          </w:tcPr>
          <w:p w14:paraId="57C9C561" w14:textId="77777777" w:rsidR="0023319E" w:rsidRDefault="00256F3B">
            <w:pPr>
              <w:pBdr>
                <w:top w:val="nil"/>
                <w:left w:val="nil"/>
                <w:bottom w:val="nil"/>
                <w:right w:val="nil"/>
                <w:between w:val="nil"/>
              </w:pBdr>
              <w:spacing w:after="240"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Identificar consensos y priorizar conclusiones útiles para decisiones</w:t>
            </w:r>
          </w:p>
        </w:tc>
        <w:tc>
          <w:tcPr>
            <w:tcW w:w="2235" w:type="dxa"/>
          </w:tcPr>
          <w:p w14:paraId="72A6089B"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A partir de los aportes, el facilitador guía una breve priorización colectiva o sistematización temática. Se puede usar votación o categorización.</w:t>
            </w:r>
          </w:p>
        </w:tc>
        <w:tc>
          <w:tcPr>
            <w:tcW w:w="2236" w:type="dxa"/>
          </w:tcPr>
          <w:p w14:paraId="66A51180" w14:textId="77777777" w:rsidR="0023319E" w:rsidRDefault="00256F3B">
            <w:pPr>
              <w:pBdr>
                <w:top w:val="nil"/>
                <w:left w:val="nil"/>
                <w:bottom w:val="nil"/>
                <w:right w:val="nil"/>
                <w:between w:val="nil"/>
              </w:pBdr>
              <w:spacing w:after="240"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Conclusión final consensuada / Matriz de hallazgos priorizados</w:t>
            </w:r>
          </w:p>
        </w:tc>
      </w:tr>
      <w:tr w:rsidR="0023319E" w14:paraId="0CA673FB"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5E44778C" w14:textId="77777777" w:rsidR="0023319E" w:rsidRDefault="00256F3B">
            <w:pPr>
              <w:spacing w:after="240" w:line="276" w:lineRule="auto"/>
            </w:pPr>
            <w:r>
              <w:t>Materiales de apoyo sugeridos</w:t>
            </w:r>
          </w:p>
        </w:tc>
        <w:tc>
          <w:tcPr>
            <w:tcW w:w="6706" w:type="dxa"/>
            <w:gridSpan w:val="3"/>
          </w:tcPr>
          <w:p w14:paraId="03AB2222" w14:textId="77777777" w:rsidR="0023319E" w:rsidRDefault="00256F3B">
            <w:pPr>
              <w:numPr>
                <w:ilvl w:val="0"/>
                <w:numId w:val="20"/>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Hojas para cada grupo o papelógrafos</w:t>
            </w:r>
          </w:p>
          <w:p w14:paraId="574937E2" w14:textId="77777777" w:rsidR="0023319E" w:rsidRDefault="00256F3B">
            <w:pPr>
              <w:numPr>
                <w:ilvl w:val="0"/>
                <w:numId w:val="20"/>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proofErr w:type="spellStart"/>
            <w:r>
              <w:rPr>
                <w:color w:val="000000"/>
              </w:rPr>
              <w:t>Post-its</w:t>
            </w:r>
            <w:proofErr w:type="spellEnd"/>
            <w:r>
              <w:rPr>
                <w:color w:val="000000"/>
              </w:rPr>
              <w:t xml:space="preserve"> o marcadores de colores</w:t>
            </w:r>
          </w:p>
          <w:p w14:paraId="2EF1C885" w14:textId="77777777" w:rsidR="0023319E" w:rsidRDefault="00256F3B">
            <w:pPr>
              <w:numPr>
                <w:ilvl w:val="0"/>
                <w:numId w:val="20"/>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Sillas dispuestas en círculos pequeños</w:t>
            </w:r>
          </w:p>
        </w:tc>
      </w:tr>
      <w:tr w:rsidR="0023319E" w14:paraId="4D1EC407"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68BC199B" w14:textId="77777777" w:rsidR="0023319E" w:rsidRDefault="00256F3B">
            <w:pPr>
              <w:spacing w:after="240" w:line="276" w:lineRule="auto"/>
            </w:pPr>
            <w:r>
              <w:t>Productos esperados</w:t>
            </w:r>
          </w:p>
        </w:tc>
        <w:tc>
          <w:tcPr>
            <w:tcW w:w="6706" w:type="dxa"/>
            <w:gridSpan w:val="3"/>
          </w:tcPr>
          <w:p w14:paraId="132F3CB5" w14:textId="77777777" w:rsidR="0023319E" w:rsidRDefault="00256F3B">
            <w:pPr>
              <w:numPr>
                <w:ilvl w:val="0"/>
                <w:numId w:val="20"/>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Acta del ejercicio participativo</w:t>
            </w:r>
          </w:p>
          <w:p w14:paraId="1638A6BA" w14:textId="77777777" w:rsidR="0023319E" w:rsidRDefault="00256F3B">
            <w:pPr>
              <w:numPr>
                <w:ilvl w:val="0"/>
                <w:numId w:val="20"/>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Plantilla con conclusiones por subgrupo</w:t>
            </w:r>
          </w:p>
          <w:p w14:paraId="1660DF2D" w14:textId="77777777" w:rsidR="0023319E" w:rsidRDefault="00256F3B">
            <w:pPr>
              <w:numPr>
                <w:ilvl w:val="0"/>
                <w:numId w:val="20"/>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Matriz de síntesis colectiva de aportes</w:t>
            </w:r>
          </w:p>
          <w:p w14:paraId="1D5E7E44" w14:textId="77777777" w:rsidR="0023319E" w:rsidRDefault="00256F3B">
            <w:pPr>
              <w:numPr>
                <w:ilvl w:val="0"/>
                <w:numId w:val="20"/>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Documento con prioridades o propuestas destacadas</w:t>
            </w:r>
          </w:p>
        </w:tc>
      </w:tr>
      <w:tr w:rsidR="00C31FD4" w14:paraId="4876D76B"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6C0C104E" w14:textId="1232F300" w:rsidR="00C31FD4" w:rsidRDefault="00C31FD4">
            <w:pPr>
              <w:spacing w:after="240"/>
            </w:pPr>
            <w:r w:rsidRPr="00A16D66">
              <w:t>Recursos mínimos requeridos para su implementación</w:t>
            </w:r>
          </w:p>
        </w:tc>
        <w:tc>
          <w:tcPr>
            <w:tcW w:w="6706" w:type="dxa"/>
            <w:gridSpan w:val="3"/>
          </w:tcPr>
          <w:p w14:paraId="252737A1" w14:textId="77777777" w:rsidR="00CE0D73" w:rsidRPr="00CE0D73" w:rsidRDefault="00CE0D73" w:rsidP="00CE0D73">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CE0D73">
              <w:rPr>
                <w:b/>
                <w:bCs/>
                <w:color w:val="000000"/>
              </w:rPr>
              <w:t>Recursos humanos:</w:t>
            </w:r>
          </w:p>
          <w:p w14:paraId="6C8DE78A" w14:textId="77777777" w:rsidR="00CE0D73" w:rsidRPr="00CE0D73" w:rsidRDefault="00CE0D73" w:rsidP="00CE0D73">
            <w:pPr>
              <w:numPr>
                <w:ilvl w:val="0"/>
                <w:numId w:val="87"/>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CE0D73">
              <w:rPr>
                <w:color w:val="000000"/>
              </w:rPr>
              <w:t>1 facilitador/a general para guiar la dinámica, el tiempo y la plenaria</w:t>
            </w:r>
          </w:p>
          <w:p w14:paraId="1AF880FC" w14:textId="77777777" w:rsidR="00CE0D73" w:rsidRPr="00CE0D73" w:rsidRDefault="00CE0D73" w:rsidP="00CE0D73">
            <w:pPr>
              <w:numPr>
                <w:ilvl w:val="0"/>
                <w:numId w:val="87"/>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CE0D73">
              <w:rPr>
                <w:color w:val="000000"/>
              </w:rPr>
              <w:t>1 relator/a general para sistematizar las conclusiones colectivas (opcional si hay registro en tiempo real)</w:t>
            </w:r>
          </w:p>
          <w:p w14:paraId="4A7913F2" w14:textId="77777777" w:rsidR="00CE0D73" w:rsidRPr="00CE0D73" w:rsidRDefault="00CE0D73" w:rsidP="00CE0D73">
            <w:pPr>
              <w:numPr>
                <w:ilvl w:val="0"/>
                <w:numId w:val="87"/>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CE0D73">
              <w:rPr>
                <w:color w:val="000000"/>
              </w:rPr>
              <w:t>1 moderador/a y 1 relator/a por subgrupo (asignados dentro de cada grupo)</w:t>
            </w:r>
          </w:p>
          <w:p w14:paraId="21FF00EF" w14:textId="77777777" w:rsidR="00CE0D73" w:rsidRPr="00CE0D73" w:rsidRDefault="00CE0D73" w:rsidP="00CE0D73">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CE0D73">
              <w:rPr>
                <w:b/>
                <w:bCs/>
                <w:color w:val="000000"/>
              </w:rPr>
              <w:t>Recursos tecnológicos (para modalidad virtual):</w:t>
            </w:r>
          </w:p>
          <w:p w14:paraId="4ED39861" w14:textId="10774C3C" w:rsidR="00CE0D73" w:rsidRPr="00CE0D73" w:rsidRDefault="00CE0D73" w:rsidP="00CE0D73">
            <w:pPr>
              <w:numPr>
                <w:ilvl w:val="0"/>
                <w:numId w:val="88"/>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CE0D73">
              <w:rPr>
                <w:color w:val="000000"/>
              </w:rPr>
              <w:lastRenderedPageBreak/>
              <w:t xml:space="preserve">Plataforma de videoconferencia con opción de salas paralelas (Zoom, </w:t>
            </w:r>
            <w:proofErr w:type="spellStart"/>
            <w:r w:rsidRPr="00CE0D73">
              <w:rPr>
                <w:color w:val="000000"/>
              </w:rPr>
              <w:t>Teams</w:t>
            </w:r>
            <w:proofErr w:type="spellEnd"/>
            <w:r w:rsidRPr="00CE0D73">
              <w:rPr>
                <w:color w:val="000000"/>
              </w:rPr>
              <w:t xml:space="preserve">, </w:t>
            </w:r>
            <w:proofErr w:type="spellStart"/>
            <w:r>
              <w:rPr>
                <w:color w:val="000000"/>
              </w:rPr>
              <w:t>Meet</w:t>
            </w:r>
            <w:proofErr w:type="spellEnd"/>
            <w:r>
              <w:rPr>
                <w:color w:val="000000"/>
              </w:rPr>
              <w:t xml:space="preserve">, </w:t>
            </w:r>
            <w:r w:rsidRPr="00CE0D73">
              <w:rPr>
                <w:color w:val="000000"/>
              </w:rPr>
              <w:t>etc.)</w:t>
            </w:r>
          </w:p>
          <w:p w14:paraId="2689ACFD" w14:textId="6AE191A3" w:rsidR="00CE0D73" w:rsidRPr="00CE0D73" w:rsidRDefault="00CE0D73" w:rsidP="00CE0D73">
            <w:pPr>
              <w:numPr>
                <w:ilvl w:val="0"/>
                <w:numId w:val="88"/>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Pr>
                <w:color w:val="000000"/>
              </w:rPr>
              <w:t>Tablero colaborativo</w:t>
            </w:r>
            <w:r w:rsidRPr="00CE0D73">
              <w:rPr>
                <w:color w:val="000000"/>
              </w:rPr>
              <w:t xml:space="preserve"> (Miro</w:t>
            </w:r>
            <w:r>
              <w:rPr>
                <w:color w:val="000000"/>
              </w:rPr>
              <w:t xml:space="preserve">, </w:t>
            </w:r>
            <w:proofErr w:type="spellStart"/>
            <w:r>
              <w:rPr>
                <w:color w:val="000000"/>
              </w:rPr>
              <w:t>Figma</w:t>
            </w:r>
            <w:proofErr w:type="spellEnd"/>
            <w:r>
              <w:rPr>
                <w:color w:val="000000"/>
              </w:rPr>
              <w:t xml:space="preserve">, </w:t>
            </w:r>
            <w:proofErr w:type="spellStart"/>
            <w:r>
              <w:rPr>
                <w:color w:val="000000"/>
              </w:rPr>
              <w:t>Canva</w:t>
            </w:r>
            <w:proofErr w:type="spellEnd"/>
            <w:r>
              <w:rPr>
                <w:color w:val="000000"/>
              </w:rPr>
              <w:t>, etc.</w:t>
            </w:r>
            <w:r w:rsidRPr="00CE0D73">
              <w:rPr>
                <w:color w:val="000000"/>
              </w:rPr>
              <w:t>) para que cada grupo registre sus conclusiones</w:t>
            </w:r>
          </w:p>
          <w:p w14:paraId="0ABE2108" w14:textId="77777777" w:rsidR="00CE0D73" w:rsidRPr="00CE0D73" w:rsidRDefault="00CE0D73" w:rsidP="00CE0D73">
            <w:pPr>
              <w:numPr>
                <w:ilvl w:val="0"/>
                <w:numId w:val="88"/>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CE0D73">
              <w:rPr>
                <w:color w:val="000000"/>
              </w:rPr>
              <w:t xml:space="preserve">Herramienta para votación o priorización (ej. </w:t>
            </w:r>
            <w:proofErr w:type="spellStart"/>
            <w:r w:rsidRPr="00CE0D73">
              <w:rPr>
                <w:color w:val="000000"/>
              </w:rPr>
              <w:t>Mentimeter</w:t>
            </w:r>
            <w:proofErr w:type="spellEnd"/>
            <w:r w:rsidRPr="00CE0D73">
              <w:rPr>
                <w:color w:val="000000"/>
              </w:rPr>
              <w:t>, Forms, chat)</w:t>
            </w:r>
          </w:p>
          <w:p w14:paraId="3B05EF72" w14:textId="77777777" w:rsidR="00CE0D73" w:rsidRPr="00CE0D73" w:rsidRDefault="00CE0D73" w:rsidP="00CE0D73">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CE0D73">
              <w:rPr>
                <w:b/>
                <w:bCs/>
                <w:color w:val="000000"/>
              </w:rPr>
              <w:t>Insumos logísticos (para modalidad presencial):</w:t>
            </w:r>
          </w:p>
          <w:p w14:paraId="6DBFC373" w14:textId="77777777" w:rsidR="00CE0D73" w:rsidRPr="00CE0D73" w:rsidRDefault="00CE0D73" w:rsidP="00CE0D73">
            <w:pPr>
              <w:numPr>
                <w:ilvl w:val="0"/>
                <w:numId w:val="89"/>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CE0D73">
              <w:rPr>
                <w:color w:val="000000"/>
              </w:rPr>
              <w:t>Hojas para cada grupo o papelógrafos</w:t>
            </w:r>
          </w:p>
          <w:p w14:paraId="70BA0737" w14:textId="77777777" w:rsidR="00CE0D73" w:rsidRPr="00CE0D73" w:rsidRDefault="00CE0D73" w:rsidP="00CE0D73">
            <w:pPr>
              <w:numPr>
                <w:ilvl w:val="0"/>
                <w:numId w:val="89"/>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proofErr w:type="spellStart"/>
            <w:r w:rsidRPr="00CE0D73">
              <w:rPr>
                <w:color w:val="000000"/>
              </w:rPr>
              <w:t>Post-its</w:t>
            </w:r>
            <w:proofErr w:type="spellEnd"/>
            <w:r w:rsidRPr="00CE0D73">
              <w:rPr>
                <w:color w:val="000000"/>
              </w:rPr>
              <w:t xml:space="preserve"> o tarjetas para registrar ideas claves</w:t>
            </w:r>
          </w:p>
          <w:p w14:paraId="2BB3AD29" w14:textId="77777777" w:rsidR="00CE0D73" w:rsidRPr="00CE0D73" w:rsidRDefault="00CE0D73" w:rsidP="00CE0D73">
            <w:pPr>
              <w:numPr>
                <w:ilvl w:val="0"/>
                <w:numId w:val="89"/>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CE0D73">
              <w:rPr>
                <w:color w:val="000000"/>
              </w:rPr>
              <w:t>Marcadores de colores</w:t>
            </w:r>
          </w:p>
          <w:p w14:paraId="2706D231" w14:textId="77777777" w:rsidR="00CE0D73" w:rsidRPr="00CE0D73" w:rsidRDefault="00CE0D73" w:rsidP="00CE0D73">
            <w:pPr>
              <w:numPr>
                <w:ilvl w:val="0"/>
                <w:numId w:val="89"/>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CE0D73">
              <w:rPr>
                <w:color w:val="000000"/>
              </w:rPr>
              <w:t>Sillas dispuestas en círculos pequeños o estaciones de trabajo</w:t>
            </w:r>
          </w:p>
          <w:p w14:paraId="4BBA628A" w14:textId="77777777" w:rsidR="00CE0D73" w:rsidRPr="00CE0D73" w:rsidRDefault="00CE0D73" w:rsidP="00CE0D73">
            <w:pPr>
              <w:numPr>
                <w:ilvl w:val="0"/>
                <w:numId w:val="89"/>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CE0D73">
              <w:rPr>
                <w:color w:val="000000"/>
              </w:rPr>
              <w:t>Plantilla de sistematización general (impresa o en papelógrafo)</w:t>
            </w:r>
          </w:p>
          <w:p w14:paraId="48631F93" w14:textId="77777777" w:rsidR="00CE0D73" w:rsidRPr="00CE0D73" w:rsidRDefault="00CE0D73" w:rsidP="00CE0D73">
            <w:pPr>
              <w:numPr>
                <w:ilvl w:val="0"/>
                <w:numId w:val="89"/>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CE0D73">
              <w:rPr>
                <w:color w:val="000000"/>
              </w:rPr>
              <w:t>Reloj o cronómetro visible para controlar el tiempo por ronda</w:t>
            </w:r>
          </w:p>
          <w:p w14:paraId="20FF675A" w14:textId="77777777" w:rsidR="00C31FD4" w:rsidRDefault="00CE0D73" w:rsidP="00C31FD4">
            <w:pPr>
              <w:numPr>
                <w:ilvl w:val="0"/>
                <w:numId w:val="89"/>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CE0D73">
              <w:rPr>
                <w:color w:val="000000"/>
              </w:rPr>
              <w:t>Cámara o celular para registro fotográfico del ejercicio (opcional)</w:t>
            </w:r>
          </w:p>
          <w:p w14:paraId="25DA72E7" w14:textId="457C4BFA" w:rsidR="00CE0D73" w:rsidRPr="00CE0D73" w:rsidRDefault="00CE0D73" w:rsidP="00C31FD4">
            <w:pPr>
              <w:numPr>
                <w:ilvl w:val="0"/>
                <w:numId w:val="89"/>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Pr>
                <w:color w:val="000000"/>
              </w:rPr>
              <w:t>Registros de asistencia</w:t>
            </w:r>
          </w:p>
        </w:tc>
      </w:tr>
    </w:tbl>
    <w:p w14:paraId="30532BC4" w14:textId="77777777" w:rsidR="0023319E" w:rsidRDefault="00256F3B">
      <w:pPr>
        <w:spacing w:before="240" w:after="160"/>
        <w:jc w:val="center"/>
      </w:pPr>
      <w:r>
        <w:lastRenderedPageBreak/>
        <w:t>Fuente: Construcción propia Oficina Asesora de Planeación.</w:t>
      </w:r>
    </w:p>
    <w:p w14:paraId="01C2D546" w14:textId="77777777" w:rsidR="0023319E" w:rsidRDefault="0023319E"/>
    <w:p w14:paraId="2A7C9474" w14:textId="77777777" w:rsidR="0023319E" w:rsidRDefault="00256F3B">
      <w:pPr>
        <w:keepNext/>
        <w:keepLines/>
        <w:numPr>
          <w:ilvl w:val="1"/>
          <w:numId w:val="1"/>
        </w:numPr>
        <w:pBdr>
          <w:top w:val="nil"/>
          <w:left w:val="nil"/>
          <w:bottom w:val="nil"/>
          <w:right w:val="nil"/>
          <w:between w:val="nil"/>
        </w:pBdr>
        <w:spacing w:before="480" w:after="240"/>
        <w:jc w:val="both"/>
      </w:pPr>
      <w:bookmarkStart w:id="45" w:name="_heading=h.pqoqftfu8na3" w:colFirst="0" w:colLast="0"/>
      <w:bookmarkEnd w:id="45"/>
      <w:r>
        <w:rPr>
          <w:b/>
          <w:color w:val="354999"/>
        </w:rPr>
        <w:t xml:space="preserve">Metodología 24: Voto de confianza </w:t>
      </w:r>
    </w:p>
    <w:tbl>
      <w:tblPr>
        <w:tblStyle w:val="afb"/>
        <w:tblW w:w="8828" w:type="dxa"/>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ayout w:type="fixed"/>
        <w:tblLook w:val="04A0" w:firstRow="1" w:lastRow="0" w:firstColumn="1" w:lastColumn="0" w:noHBand="0" w:noVBand="1"/>
      </w:tblPr>
      <w:tblGrid>
        <w:gridCol w:w="2122"/>
        <w:gridCol w:w="2235"/>
        <w:gridCol w:w="2235"/>
        <w:gridCol w:w="2236"/>
      </w:tblGrid>
      <w:tr w:rsidR="0023319E" w14:paraId="32CD8B51" w14:textId="77777777" w:rsidTr="0023319E">
        <w:trPr>
          <w:cnfStyle w:val="100000000000" w:firstRow="1" w:lastRow="0" w:firstColumn="0" w:lastColumn="0" w:oddVBand="0" w:evenVBand="0" w:oddHBand="0" w:evenHBand="0" w:firstRowFirstColumn="0" w:firstRowLastColumn="0" w:lastRowFirstColumn="0" w:lastRowLastColumn="0"/>
          <w:trHeight w:val="202"/>
        </w:trPr>
        <w:tc>
          <w:tcPr>
            <w:cnfStyle w:val="001000000000" w:firstRow="0" w:lastRow="0" w:firstColumn="1" w:lastColumn="0" w:oddVBand="0" w:evenVBand="0" w:oddHBand="0" w:evenHBand="0" w:firstRowFirstColumn="0" w:firstRowLastColumn="0" w:lastRowFirstColumn="0" w:lastRowLastColumn="0"/>
            <w:tcW w:w="8828" w:type="dxa"/>
            <w:gridSpan w:val="4"/>
          </w:tcPr>
          <w:p w14:paraId="0857FE90" w14:textId="77777777" w:rsidR="0023319E" w:rsidRDefault="00256F3B">
            <w:pPr>
              <w:pBdr>
                <w:top w:val="nil"/>
                <w:left w:val="nil"/>
                <w:bottom w:val="nil"/>
                <w:right w:val="nil"/>
                <w:between w:val="nil"/>
              </w:pBdr>
              <w:spacing w:line="276" w:lineRule="auto"/>
              <w:jc w:val="center"/>
              <w:rPr>
                <w:color w:val="000000"/>
              </w:rPr>
            </w:pPr>
            <w:r>
              <w:rPr>
                <w:b w:val="0"/>
                <w:color w:val="000000"/>
              </w:rPr>
              <w:t>FICHA METODOLÓGICA</w:t>
            </w:r>
          </w:p>
        </w:tc>
      </w:tr>
      <w:tr w:rsidR="0023319E" w14:paraId="539E79DA"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12667453" w14:textId="77777777" w:rsidR="0023319E" w:rsidRDefault="00256F3B">
            <w:pPr>
              <w:spacing w:after="240" w:line="276" w:lineRule="auto"/>
            </w:pPr>
            <w:r>
              <w:t>Modalidad</w:t>
            </w:r>
          </w:p>
        </w:tc>
        <w:tc>
          <w:tcPr>
            <w:tcW w:w="6706" w:type="dxa"/>
            <w:gridSpan w:val="3"/>
          </w:tcPr>
          <w:p w14:paraId="7F895C14"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Presencial, virtual o híbrida</w:t>
            </w:r>
          </w:p>
        </w:tc>
      </w:tr>
      <w:tr w:rsidR="0023319E" w14:paraId="57A5A5C4"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01B59384" w14:textId="77777777" w:rsidR="0023319E" w:rsidRDefault="00256F3B">
            <w:pPr>
              <w:spacing w:after="240" w:line="276" w:lineRule="auto"/>
            </w:pPr>
            <w:r>
              <w:t>Metodología</w:t>
            </w:r>
          </w:p>
        </w:tc>
        <w:tc>
          <w:tcPr>
            <w:tcW w:w="6706" w:type="dxa"/>
            <w:gridSpan w:val="3"/>
          </w:tcPr>
          <w:p w14:paraId="2DE8D0F9" w14:textId="77777777" w:rsidR="0023319E" w:rsidRDefault="00256F3B">
            <w:pPr>
              <w:spacing w:after="160" w:line="276" w:lineRule="auto"/>
              <w:jc w:val="both"/>
              <w:cnfStyle w:val="000000000000" w:firstRow="0" w:lastRow="0" w:firstColumn="0" w:lastColumn="0" w:oddVBand="0" w:evenVBand="0" w:oddHBand="0" w:evenHBand="0" w:firstRowFirstColumn="0" w:firstRowLastColumn="0" w:lastRowFirstColumn="0" w:lastRowLastColumn="0"/>
            </w:pPr>
            <w:r>
              <w:t>Dinámica de evaluación rápida, participativa y visual</w:t>
            </w:r>
          </w:p>
        </w:tc>
      </w:tr>
      <w:tr w:rsidR="0023319E" w14:paraId="595C63F5"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08D541B9" w14:textId="77777777" w:rsidR="0023319E" w:rsidRDefault="00256F3B">
            <w:pPr>
              <w:spacing w:after="240" w:line="276" w:lineRule="auto"/>
            </w:pPr>
            <w:r>
              <w:t>No. de personas</w:t>
            </w:r>
          </w:p>
        </w:tc>
        <w:tc>
          <w:tcPr>
            <w:tcW w:w="6706" w:type="dxa"/>
            <w:gridSpan w:val="3"/>
          </w:tcPr>
          <w:p w14:paraId="784710CC"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De 5 a 100 participantes</w:t>
            </w:r>
          </w:p>
        </w:tc>
      </w:tr>
      <w:tr w:rsidR="0023319E" w14:paraId="408EF584"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4873A5F7" w14:textId="77777777" w:rsidR="0023319E" w:rsidRDefault="00256F3B">
            <w:pPr>
              <w:spacing w:after="240" w:line="276" w:lineRule="auto"/>
            </w:pPr>
            <w:r>
              <w:t>Duración</w:t>
            </w:r>
          </w:p>
        </w:tc>
        <w:tc>
          <w:tcPr>
            <w:tcW w:w="6706" w:type="dxa"/>
            <w:gridSpan w:val="3"/>
          </w:tcPr>
          <w:p w14:paraId="17B2C728"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De 20 a 60 minutos (dependiendo del número de propuestas y profundidad de la reflexión)</w:t>
            </w:r>
          </w:p>
        </w:tc>
      </w:tr>
      <w:tr w:rsidR="0023319E" w14:paraId="2578685D"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476D9455" w14:textId="77777777" w:rsidR="0023319E" w:rsidRDefault="00256F3B">
            <w:pPr>
              <w:spacing w:after="240" w:line="276" w:lineRule="auto"/>
            </w:pPr>
            <w:r>
              <w:t>Tipo de convocatoria</w:t>
            </w:r>
          </w:p>
        </w:tc>
        <w:tc>
          <w:tcPr>
            <w:tcW w:w="6706" w:type="dxa"/>
            <w:gridSpan w:val="3"/>
          </w:tcPr>
          <w:p w14:paraId="51E05061"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Abierta a equipos técnicos, comunidades, comités, grupos institucionales o ciudadanía interesada en validar ideas, planes, propuestas o decisiones colectivas.</w:t>
            </w:r>
          </w:p>
        </w:tc>
      </w:tr>
      <w:tr w:rsidR="0023319E" w14:paraId="1D4A4DFF"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17488A6F" w14:textId="77777777" w:rsidR="0023319E" w:rsidRDefault="00256F3B">
            <w:pPr>
              <w:spacing w:after="240" w:line="276" w:lineRule="auto"/>
            </w:pPr>
            <w:r>
              <w:t>Objetivo</w:t>
            </w:r>
          </w:p>
        </w:tc>
        <w:tc>
          <w:tcPr>
            <w:tcW w:w="6706" w:type="dxa"/>
            <w:gridSpan w:val="3"/>
          </w:tcPr>
          <w:p w14:paraId="54F38536"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Medir el nivel de aceptación, confianza o preocupación frente a una idea, propuesta o plan, de manera rápida, participativa y visual, promoviendo el diálogo y la mejora continua.</w:t>
            </w:r>
          </w:p>
        </w:tc>
      </w:tr>
      <w:tr w:rsidR="0023319E" w14:paraId="2AE32F1D" w14:textId="77777777" w:rsidTr="0023319E">
        <w:tc>
          <w:tcPr>
            <w:cnfStyle w:val="001000000000" w:firstRow="0" w:lastRow="0" w:firstColumn="1" w:lastColumn="0" w:oddVBand="0" w:evenVBand="0" w:oddHBand="0" w:evenHBand="0" w:firstRowFirstColumn="0" w:firstRowLastColumn="0" w:lastRowFirstColumn="0" w:lastRowLastColumn="0"/>
            <w:tcW w:w="8828" w:type="dxa"/>
            <w:gridSpan w:val="4"/>
          </w:tcPr>
          <w:p w14:paraId="469F0042" w14:textId="77777777" w:rsidR="0023319E" w:rsidRDefault="00256F3B">
            <w:pPr>
              <w:spacing w:after="240" w:line="276" w:lineRule="auto"/>
              <w:jc w:val="center"/>
            </w:pPr>
            <w:r>
              <w:t xml:space="preserve">Descripción de la metodología </w:t>
            </w:r>
          </w:p>
          <w:p w14:paraId="5CD9CEE6" w14:textId="77777777" w:rsidR="0023319E" w:rsidRDefault="00256F3B">
            <w:pPr>
              <w:spacing w:after="240" w:line="276" w:lineRule="auto"/>
              <w:jc w:val="both"/>
            </w:pPr>
            <w:r>
              <w:rPr>
                <w:b w:val="0"/>
              </w:rPr>
              <w:lastRenderedPageBreak/>
              <w:t>El voto de confianza permite a los participantes expresar su nivel de respaldo a una propuesta a través de una escala visual del 1 al 5. Favorece la toma de decisiones colaborativas, la detección de disensos, y el ajuste de propuestas en función del nivel de confianza real expresado por el grupo.</w:t>
            </w:r>
          </w:p>
        </w:tc>
      </w:tr>
      <w:tr w:rsidR="0023319E" w14:paraId="6F6364BD"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6893320A" w14:textId="77777777" w:rsidR="0023319E" w:rsidRDefault="00256F3B">
            <w:pPr>
              <w:spacing w:after="160" w:line="276" w:lineRule="auto"/>
              <w:jc w:val="center"/>
            </w:pPr>
            <w:r>
              <w:lastRenderedPageBreak/>
              <w:t>Etapa</w:t>
            </w:r>
          </w:p>
        </w:tc>
        <w:tc>
          <w:tcPr>
            <w:tcW w:w="2235" w:type="dxa"/>
          </w:tcPr>
          <w:p w14:paraId="71F3A6E9" w14:textId="77777777" w:rsidR="0023319E" w:rsidRDefault="00256F3B">
            <w:pPr>
              <w:spacing w:after="240" w:line="276" w:lineRule="auto"/>
              <w:jc w:val="center"/>
              <w:cnfStyle w:val="000000000000" w:firstRow="0" w:lastRow="0" w:firstColumn="0" w:lastColumn="0" w:oddVBand="0" w:evenVBand="0" w:oddHBand="0" w:evenHBand="0" w:firstRowFirstColumn="0" w:firstRowLastColumn="0" w:lastRowFirstColumn="0" w:lastRowLastColumn="0"/>
              <w:rPr>
                <w:b/>
              </w:rPr>
            </w:pPr>
            <w:r>
              <w:rPr>
                <w:b/>
              </w:rPr>
              <w:t>Propósito</w:t>
            </w:r>
          </w:p>
        </w:tc>
        <w:tc>
          <w:tcPr>
            <w:tcW w:w="2235" w:type="dxa"/>
          </w:tcPr>
          <w:p w14:paraId="2B572D76" w14:textId="77777777" w:rsidR="0023319E" w:rsidRDefault="00256F3B">
            <w:pPr>
              <w:spacing w:after="240" w:line="276" w:lineRule="auto"/>
              <w:jc w:val="center"/>
              <w:cnfStyle w:val="000000000000" w:firstRow="0" w:lastRow="0" w:firstColumn="0" w:lastColumn="0" w:oddVBand="0" w:evenVBand="0" w:oddHBand="0" w:evenHBand="0" w:firstRowFirstColumn="0" w:firstRowLastColumn="0" w:lastRowFirstColumn="0" w:lastRowLastColumn="0"/>
              <w:rPr>
                <w:b/>
              </w:rPr>
            </w:pPr>
            <w:r>
              <w:rPr>
                <w:b/>
              </w:rPr>
              <w:t>Actividad sugerida</w:t>
            </w:r>
          </w:p>
        </w:tc>
        <w:tc>
          <w:tcPr>
            <w:tcW w:w="2236" w:type="dxa"/>
          </w:tcPr>
          <w:p w14:paraId="4A77C23C" w14:textId="77777777" w:rsidR="0023319E" w:rsidRDefault="00256F3B">
            <w:pPr>
              <w:spacing w:after="240" w:line="276" w:lineRule="auto"/>
              <w:jc w:val="center"/>
              <w:cnfStyle w:val="000000000000" w:firstRow="0" w:lastRow="0" w:firstColumn="0" w:lastColumn="0" w:oddVBand="0" w:evenVBand="0" w:oddHBand="0" w:evenHBand="0" w:firstRowFirstColumn="0" w:firstRowLastColumn="0" w:lastRowFirstColumn="0" w:lastRowLastColumn="0"/>
              <w:rPr>
                <w:b/>
              </w:rPr>
            </w:pPr>
            <w:r>
              <w:rPr>
                <w:b/>
              </w:rPr>
              <w:t>Producto</w:t>
            </w:r>
          </w:p>
        </w:tc>
      </w:tr>
      <w:tr w:rsidR="0023319E" w14:paraId="6D353240"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531CAAE8" w14:textId="77777777" w:rsidR="0023319E" w:rsidRDefault="00256F3B">
            <w:pPr>
              <w:spacing w:after="240" w:line="276" w:lineRule="auto"/>
            </w:pPr>
            <w:r>
              <w:t>1. Introducción (5-10 min)</w:t>
            </w:r>
          </w:p>
        </w:tc>
        <w:tc>
          <w:tcPr>
            <w:tcW w:w="2235" w:type="dxa"/>
          </w:tcPr>
          <w:p w14:paraId="0DD5770D"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Explicar la dinámica y establecer la escala visual</w:t>
            </w:r>
          </w:p>
        </w:tc>
        <w:tc>
          <w:tcPr>
            <w:tcW w:w="2235" w:type="dxa"/>
          </w:tcPr>
          <w:p w14:paraId="5144EF5C"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Se presenta la escala del 1 al 5 (1 = nada de confianza; 5 = confianza total), y se aclara que la votación será libre y respetuosa.</w:t>
            </w:r>
          </w:p>
        </w:tc>
        <w:tc>
          <w:tcPr>
            <w:tcW w:w="2236" w:type="dxa"/>
          </w:tcPr>
          <w:p w14:paraId="5C9F7AC1"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Participantes comprendiendo escala y propósito</w:t>
            </w:r>
          </w:p>
        </w:tc>
      </w:tr>
      <w:tr w:rsidR="0023319E" w14:paraId="78745E41"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2CD5AFEC" w14:textId="77777777" w:rsidR="0023319E" w:rsidRDefault="00256F3B">
            <w:pPr>
              <w:spacing w:after="240" w:line="276" w:lineRule="auto"/>
            </w:pPr>
            <w:r>
              <w:t>2. Presentación (5-10 min)</w:t>
            </w:r>
          </w:p>
        </w:tc>
        <w:tc>
          <w:tcPr>
            <w:tcW w:w="2235" w:type="dxa"/>
          </w:tcPr>
          <w:p w14:paraId="1CCAAF27"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Exponer la propuesta a evaluar</w:t>
            </w:r>
          </w:p>
        </w:tc>
        <w:tc>
          <w:tcPr>
            <w:tcW w:w="2235" w:type="dxa"/>
          </w:tcPr>
          <w:p w14:paraId="26AE2A69"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Se presenta la idea, decisión o plan que se va a votar. Se verifica que todas las personas entiendan el contenido a evaluar.</w:t>
            </w:r>
          </w:p>
        </w:tc>
        <w:tc>
          <w:tcPr>
            <w:tcW w:w="2236" w:type="dxa"/>
          </w:tcPr>
          <w:p w14:paraId="029DBD50"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Propuesta clara, comprendida colectivamente</w:t>
            </w:r>
          </w:p>
        </w:tc>
      </w:tr>
      <w:tr w:rsidR="0023319E" w14:paraId="7E4ED71D"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2350ECA9" w14:textId="77777777" w:rsidR="0023319E" w:rsidRDefault="00256F3B">
            <w:pPr>
              <w:spacing w:after="240" w:line="276" w:lineRule="auto"/>
            </w:pPr>
            <w:r>
              <w:t>3. Votación (5-10 min)</w:t>
            </w:r>
          </w:p>
        </w:tc>
        <w:tc>
          <w:tcPr>
            <w:tcW w:w="2235" w:type="dxa"/>
          </w:tcPr>
          <w:p w14:paraId="7293E256" w14:textId="77777777" w:rsidR="0023319E" w:rsidRDefault="00256F3B">
            <w:pPr>
              <w:pBdr>
                <w:top w:val="nil"/>
                <w:left w:val="nil"/>
                <w:bottom w:val="nil"/>
                <w:right w:val="nil"/>
                <w:between w:val="nil"/>
              </w:pBdr>
              <w:spacing w:after="240"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Registrar niveles de confianza individuales de manera visual</w:t>
            </w:r>
          </w:p>
        </w:tc>
        <w:tc>
          <w:tcPr>
            <w:tcW w:w="2235" w:type="dxa"/>
          </w:tcPr>
          <w:p w14:paraId="2E5F005E"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 xml:space="preserve">Se invita a cada persona a expresar su voto (dedos, tarjetas, </w:t>
            </w:r>
            <w:proofErr w:type="spellStart"/>
            <w:r>
              <w:t>post-its</w:t>
            </w:r>
            <w:proofErr w:type="spellEnd"/>
            <w:r>
              <w:t>, movimiento en el espacio, herramientas digitales, etc.) sin presión grupal.</w:t>
            </w:r>
          </w:p>
        </w:tc>
        <w:tc>
          <w:tcPr>
            <w:tcW w:w="2236" w:type="dxa"/>
          </w:tcPr>
          <w:p w14:paraId="0D9DEB0C" w14:textId="77777777" w:rsidR="0023319E" w:rsidRDefault="00256F3B">
            <w:pPr>
              <w:pBdr>
                <w:top w:val="nil"/>
                <w:left w:val="nil"/>
                <w:bottom w:val="nil"/>
                <w:right w:val="nil"/>
                <w:between w:val="nil"/>
              </w:pBdr>
              <w:spacing w:after="240"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Visualización colectiva de los niveles de confianza</w:t>
            </w:r>
          </w:p>
        </w:tc>
      </w:tr>
      <w:tr w:rsidR="0023319E" w14:paraId="65A0CDF6"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319F76BC" w14:textId="77777777" w:rsidR="0023319E" w:rsidRDefault="00256F3B">
            <w:pPr>
              <w:spacing w:after="240" w:line="276" w:lineRule="auto"/>
            </w:pPr>
            <w:r>
              <w:t>4. Reflexión (10-15 min)</w:t>
            </w:r>
          </w:p>
        </w:tc>
        <w:tc>
          <w:tcPr>
            <w:tcW w:w="2235" w:type="dxa"/>
          </w:tcPr>
          <w:p w14:paraId="4D9AE63C" w14:textId="77777777" w:rsidR="0023319E" w:rsidRDefault="00256F3B">
            <w:pPr>
              <w:pBdr>
                <w:top w:val="nil"/>
                <w:left w:val="nil"/>
                <w:bottom w:val="nil"/>
                <w:right w:val="nil"/>
                <w:between w:val="nil"/>
              </w:pBdr>
              <w:spacing w:after="240"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Comprender las razones detrás de los niveles de confianza</w:t>
            </w:r>
          </w:p>
        </w:tc>
        <w:tc>
          <w:tcPr>
            <w:tcW w:w="2235" w:type="dxa"/>
          </w:tcPr>
          <w:p w14:paraId="4A7F60C4"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Se invita voluntariamente a participantes con puntajes extremos (1-2 o 5) a explicar sus razones.</w:t>
            </w:r>
          </w:p>
        </w:tc>
        <w:tc>
          <w:tcPr>
            <w:tcW w:w="2236" w:type="dxa"/>
          </w:tcPr>
          <w:p w14:paraId="13B0184C" w14:textId="77777777" w:rsidR="0023319E" w:rsidRDefault="00256F3B">
            <w:pPr>
              <w:pBdr>
                <w:top w:val="nil"/>
                <w:left w:val="nil"/>
                <w:bottom w:val="nil"/>
                <w:right w:val="nil"/>
                <w:between w:val="nil"/>
              </w:pBdr>
              <w:spacing w:after="240"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Identificación de preocupaciones, certezas o mejoras</w:t>
            </w:r>
          </w:p>
        </w:tc>
      </w:tr>
      <w:tr w:rsidR="0023319E" w14:paraId="2445E8C7"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650A329A" w14:textId="77777777" w:rsidR="0023319E" w:rsidRDefault="00256F3B">
            <w:pPr>
              <w:spacing w:after="240" w:line="276" w:lineRule="auto"/>
            </w:pPr>
            <w:r>
              <w:lastRenderedPageBreak/>
              <w:t>5. Iteración (10-15 min)</w:t>
            </w:r>
          </w:p>
        </w:tc>
        <w:tc>
          <w:tcPr>
            <w:tcW w:w="2235" w:type="dxa"/>
          </w:tcPr>
          <w:p w14:paraId="53442EC9" w14:textId="77777777" w:rsidR="0023319E" w:rsidRDefault="00256F3B">
            <w:pPr>
              <w:pBdr>
                <w:top w:val="nil"/>
                <w:left w:val="nil"/>
                <w:bottom w:val="nil"/>
                <w:right w:val="nil"/>
                <w:between w:val="nil"/>
              </w:pBdr>
              <w:spacing w:after="240"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Ajustar propuesta y/o repetir el voto si hay dispersión significativa</w:t>
            </w:r>
          </w:p>
        </w:tc>
        <w:tc>
          <w:tcPr>
            <w:tcW w:w="2235" w:type="dxa"/>
          </w:tcPr>
          <w:p w14:paraId="79C3C3FC"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Se ajusta la propuesta según los comentarios y se repite la votación para verificar si aumenta la confianza colectiva.</w:t>
            </w:r>
          </w:p>
        </w:tc>
        <w:tc>
          <w:tcPr>
            <w:tcW w:w="2236" w:type="dxa"/>
          </w:tcPr>
          <w:p w14:paraId="66429B1F" w14:textId="77777777" w:rsidR="0023319E" w:rsidRDefault="00256F3B">
            <w:pPr>
              <w:pBdr>
                <w:top w:val="nil"/>
                <w:left w:val="nil"/>
                <w:bottom w:val="nil"/>
                <w:right w:val="nil"/>
                <w:between w:val="nil"/>
              </w:pBdr>
              <w:spacing w:after="240"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Propuesta ajustada o validada con mayor consenso</w:t>
            </w:r>
          </w:p>
        </w:tc>
      </w:tr>
      <w:tr w:rsidR="0023319E" w14:paraId="4C115064"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28FFDF14" w14:textId="77777777" w:rsidR="0023319E" w:rsidRDefault="00256F3B">
            <w:pPr>
              <w:spacing w:after="240" w:line="276" w:lineRule="auto"/>
            </w:pPr>
            <w:r>
              <w:t>Materiales de apoyo sugeridos</w:t>
            </w:r>
          </w:p>
        </w:tc>
        <w:tc>
          <w:tcPr>
            <w:tcW w:w="6706" w:type="dxa"/>
            <w:gridSpan w:val="3"/>
          </w:tcPr>
          <w:p w14:paraId="7B1DD25C" w14:textId="77777777" w:rsidR="0023319E" w:rsidRDefault="00256F3B">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b/>
                <w:color w:val="000000"/>
              </w:rPr>
              <w:t>Presencial:</w:t>
            </w:r>
          </w:p>
          <w:p w14:paraId="421C1A4B" w14:textId="77777777" w:rsidR="0023319E" w:rsidRDefault="00256F3B">
            <w:pPr>
              <w:numPr>
                <w:ilvl w:val="0"/>
                <w:numId w:val="20"/>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Pizarra, papelógrafo o cartel con escala visual del 1 al 5</w:t>
            </w:r>
          </w:p>
          <w:p w14:paraId="4B298749" w14:textId="77777777" w:rsidR="0023319E" w:rsidRDefault="00256F3B">
            <w:pPr>
              <w:numPr>
                <w:ilvl w:val="0"/>
                <w:numId w:val="20"/>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proofErr w:type="spellStart"/>
            <w:r>
              <w:rPr>
                <w:color w:val="000000"/>
              </w:rPr>
              <w:t>Post-its</w:t>
            </w:r>
            <w:proofErr w:type="spellEnd"/>
            <w:r>
              <w:rPr>
                <w:color w:val="000000"/>
              </w:rPr>
              <w:t>, tarjetas numeradas o barras de color</w:t>
            </w:r>
          </w:p>
          <w:p w14:paraId="1337E5C5" w14:textId="77777777" w:rsidR="0023319E" w:rsidRDefault="00256F3B">
            <w:pPr>
              <w:numPr>
                <w:ilvl w:val="0"/>
                <w:numId w:val="20"/>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Marcadores y cinta adhesiva</w:t>
            </w:r>
          </w:p>
          <w:p w14:paraId="62767FC5" w14:textId="77777777" w:rsidR="0023319E" w:rsidRDefault="00256F3B">
            <w:pPr>
              <w:numPr>
                <w:ilvl w:val="0"/>
                <w:numId w:val="20"/>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Cuerda o cinta adhesiva en el suelo (opcional para escala física)</w:t>
            </w:r>
          </w:p>
          <w:p w14:paraId="77109429" w14:textId="77777777" w:rsidR="0023319E" w:rsidRDefault="00256F3B">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b/>
                <w:color w:val="000000"/>
              </w:rPr>
              <w:t>Virtual:</w:t>
            </w:r>
          </w:p>
          <w:p w14:paraId="5210E2CD" w14:textId="77777777" w:rsidR="0023319E" w:rsidRDefault="00256F3B">
            <w:pPr>
              <w:numPr>
                <w:ilvl w:val="0"/>
                <w:numId w:val="20"/>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Plataformas como </w:t>
            </w:r>
            <w:proofErr w:type="spellStart"/>
            <w:r>
              <w:rPr>
                <w:color w:val="000000"/>
              </w:rPr>
              <w:t>Mentimeter</w:t>
            </w:r>
            <w:proofErr w:type="spellEnd"/>
            <w:r>
              <w:rPr>
                <w:color w:val="000000"/>
              </w:rPr>
              <w:t xml:space="preserve">, </w:t>
            </w:r>
            <w:proofErr w:type="spellStart"/>
            <w:r>
              <w:rPr>
                <w:color w:val="000000"/>
              </w:rPr>
              <w:t>Slido</w:t>
            </w:r>
            <w:proofErr w:type="spellEnd"/>
            <w:r>
              <w:rPr>
                <w:color w:val="000000"/>
              </w:rPr>
              <w:t xml:space="preserve">, Miro, </w:t>
            </w:r>
            <w:proofErr w:type="spellStart"/>
            <w:r>
              <w:rPr>
                <w:color w:val="000000"/>
              </w:rPr>
              <w:t>Loomio</w:t>
            </w:r>
            <w:proofErr w:type="spellEnd"/>
            <w:r>
              <w:rPr>
                <w:color w:val="000000"/>
              </w:rPr>
              <w:t xml:space="preserve">, </w:t>
            </w:r>
            <w:proofErr w:type="spellStart"/>
            <w:r>
              <w:rPr>
                <w:color w:val="000000"/>
              </w:rPr>
              <w:t>Padlet</w:t>
            </w:r>
            <w:proofErr w:type="spellEnd"/>
            <w:r>
              <w:rPr>
                <w:color w:val="000000"/>
              </w:rPr>
              <w:t xml:space="preserve"> o </w:t>
            </w:r>
            <w:proofErr w:type="spellStart"/>
            <w:r>
              <w:rPr>
                <w:color w:val="000000"/>
              </w:rPr>
              <w:t>Questiory</w:t>
            </w:r>
            <w:proofErr w:type="spellEnd"/>
          </w:p>
          <w:p w14:paraId="6CD9C0B1" w14:textId="77777777" w:rsidR="0023319E" w:rsidRDefault="00256F3B">
            <w:pPr>
              <w:numPr>
                <w:ilvl w:val="0"/>
                <w:numId w:val="20"/>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Herramienta de videollamada con posibilidad de votación o reacciones</w:t>
            </w:r>
          </w:p>
          <w:p w14:paraId="78C2278E" w14:textId="77777777" w:rsidR="0023319E" w:rsidRDefault="00256F3B">
            <w:pPr>
              <w:numPr>
                <w:ilvl w:val="0"/>
                <w:numId w:val="20"/>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Plantilla digital de escala visual del 1 al 5</w:t>
            </w:r>
          </w:p>
          <w:p w14:paraId="4B7469F2" w14:textId="77777777" w:rsidR="0023319E" w:rsidRDefault="00256F3B">
            <w:pPr>
              <w:numPr>
                <w:ilvl w:val="0"/>
                <w:numId w:val="20"/>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Encuesta digital o tablero colaborativo</w:t>
            </w:r>
          </w:p>
        </w:tc>
      </w:tr>
      <w:tr w:rsidR="0023319E" w14:paraId="1199263F"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4F45E03F" w14:textId="77777777" w:rsidR="0023319E" w:rsidRDefault="00256F3B">
            <w:pPr>
              <w:spacing w:after="240" w:line="276" w:lineRule="auto"/>
            </w:pPr>
            <w:r>
              <w:t>Productos esperados</w:t>
            </w:r>
          </w:p>
        </w:tc>
        <w:tc>
          <w:tcPr>
            <w:tcW w:w="6706" w:type="dxa"/>
            <w:gridSpan w:val="3"/>
          </w:tcPr>
          <w:p w14:paraId="46B8BB82" w14:textId="77777777" w:rsidR="0023319E" w:rsidRDefault="00256F3B">
            <w:pPr>
              <w:numPr>
                <w:ilvl w:val="0"/>
                <w:numId w:val="20"/>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Registro de votaciones (visual o digital)</w:t>
            </w:r>
          </w:p>
          <w:p w14:paraId="37FE5646" w14:textId="77777777" w:rsidR="0023319E" w:rsidRDefault="00256F3B">
            <w:pPr>
              <w:numPr>
                <w:ilvl w:val="0"/>
                <w:numId w:val="20"/>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Matriz de percepciones o nivel de confianza por propuesta</w:t>
            </w:r>
          </w:p>
          <w:p w14:paraId="3340926C" w14:textId="77777777" w:rsidR="0023319E" w:rsidRDefault="00256F3B">
            <w:pPr>
              <w:numPr>
                <w:ilvl w:val="0"/>
                <w:numId w:val="20"/>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Documento de ajustes realizados con base en los resultados</w:t>
            </w:r>
          </w:p>
          <w:p w14:paraId="4F3E0EA7" w14:textId="77777777" w:rsidR="0023319E" w:rsidRDefault="00256F3B">
            <w:pPr>
              <w:numPr>
                <w:ilvl w:val="0"/>
                <w:numId w:val="20"/>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Informe de conclusiones colectivas y decisiones tomadas</w:t>
            </w:r>
          </w:p>
          <w:p w14:paraId="1AC4F935" w14:textId="77777777" w:rsidR="0023319E" w:rsidRDefault="00256F3B">
            <w:pPr>
              <w:numPr>
                <w:ilvl w:val="0"/>
                <w:numId w:val="20"/>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Acta del ejercicio con recomendaciones y próximos pasos</w:t>
            </w:r>
          </w:p>
        </w:tc>
      </w:tr>
      <w:tr w:rsidR="003142E4" w14:paraId="70C35479"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2D48E1D9" w14:textId="7F1CE112" w:rsidR="003142E4" w:rsidRDefault="003142E4">
            <w:pPr>
              <w:spacing w:after="240"/>
            </w:pPr>
            <w:r w:rsidRPr="00A16D66">
              <w:t>Recursos mínimos requeridos para su implementación</w:t>
            </w:r>
          </w:p>
        </w:tc>
        <w:tc>
          <w:tcPr>
            <w:tcW w:w="6706" w:type="dxa"/>
            <w:gridSpan w:val="3"/>
          </w:tcPr>
          <w:p w14:paraId="6F7F5BCB" w14:textId="77777777" w:rsidR="00BD58FB" w:rsidRPr="00BD58FB" w:rsidRDefault="00BD58FB" w:rsidP="00BD58FB">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BD58FB">
              <w:rPr>
                <w:b/>
                <w:bCs/>
                <w:color w:val="000000"/>
              </w:rPr>
              <w:t>Recursos humanos:</w:t>
            </w:r>
          </w:p>
          <w:p w14:paraId="03F15FFA" w14:textId="77777777" w:rsidR="00BD58FB" w:rsidRPr="00BD58FB" w:rsidRDefault="00BD58FB" w:rsidP="00BD58FB">
            <w:pPr>
              <w:numPr>
                <w:ilvl w:val="0"/>
                <w:numId w:val="90"/>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BD58FB">
              <w:rPr>
                <w:color w:val="000000"/>
              </w:rPr>
              <w:t>1 facilitador/a encargado/a de guiar la dinámica, explicar la escala y moderar la reflexión</w:t>
            </w:r>
          </w:p>
          <w:p w14:paraId="5DFBBC94" w14:textId="77777777" w:rsidR="00BD58FB" w:rsidRPr="00BD58FB" w:rsidRDefault="00BD58FB" w:rsidP="00BD58FB">
            <w:pPr>
              <w:numPr>
                <w:ilvl w:val="0"/>
                <w:numId w:val="90"/>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BD58FB">
              <w:rPr>
                <w:color w:val="000000"/>
              </w:rPr>
              <w:t>1 relator/a o sistematizador/a para registrar votaciones, percepciones y conclusiones (puede ser la misma persona en grupos pequeños)</w:t>
            </w:r>
          </w:p>
          <w:p w14:paraId="1D7E73E7" w14:textId="77777777" w:rsidR="00BD58FB" w:rsidRPr="00BD58FB" w:rsidRDefault="00BD58FB" w:rsidP="00BD58FB">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BD58FB">
              <w:rPr>
                <w:b/>
                <w:bCs/>
                <w:color w:val="000000"/>
              </w:rPr>
              <w:t>Recursos tecnológicos (para modalidad virtual o híbrida):</w:t>
            </w:r>
          </w:p>
          <w:p w14:paraId="17311B3E" w14:textId="77777777" w:rsidR="00BD58FB" w:rsidRPr="00BD58FB" w:rsidRDefault="00BD58FB" w:rsidP="00BD58FB">
            <w:pPr>
              <w:numPr>
                <w:ilvl w:val="0"/>
                <w:numId w:val="91"/>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BD58FB">
              <w:rPr>
                <w:color w:val="000000"/>
              </w:rPr>
              <w:t xml:space="preserve">Plataforma de videollamada (Zoom, </w:t>
            </w:r>
            <w:proofErr w:type="spellStart"/>
            <w:r w:rsidRPr="00BD58FB">
              <w:rPr>
                <w:color w:val="000000"/>
              </w:rPr>
              <w:t>Teams</w:t>
            </w:r>
            <w:proofErr w:type="spellEnd"/>
            <w:r w:rsidRPr="00BD58FB">
              <w:rPr>
                <w:color w:val="000000"/>
              </w:rPr>
              <w:t xml:space="preserve">, </w:t>
            </w:r>
            <w:proofErr w:type="spellStart"/>
            <w:r w:rsidRPr="00BD58FB">
              <w:rPr>
                <w:color w:val="000000"/>
              </w:rPr>
              <w:t>Meet</w:t>
            </w:r>
            <w:proofErr w:type="spellEnd"/>
            <w:r w:rsidRPr="00BD58FB">
              <w:rPr>
                <w:color w:val="000000"/>
              </w:rPr>
              <w:t>, etc.)</w:t>
            </w:r>
          </w:p>
          <w:p w14:paraId="51EEE773" w14:textId="77777777" w:rsidR="00BD58FB" w:rsidRPr="00BD58FB" w:rsidRDefault="00BD58FB" w:rsidP="00BD58FB">
            <w:pPr>
              <w:numPr>
                <w:ilvl w:val="0"/>
                <w:numId w:val="91"/>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BD58FB">
              <w:rPr>
                <w:color w:val="000000"/>
              </w:rPr>
              <w:t>Herramienta de votación o recolección de datos (</w:t>
            </w:r>
            <w:proofErr w:type="spellStart"/>
            <w:r w:rsidRPr="00BD58FB">
              <w:rPr>
                <w:color w:val="000000"/>
              </w:rPr>
              <w:t>Mentimeter</w:t>
            </w:r>
            <w:proofErr w:type="spellEnd"/>
            <w:r w:rsidRPr="00BD58FB">
              <w:rPr>
                <w:color w:val="000000"/>
              </w:rPr>
              <w:t xml:space="preserve">, </w:t>
            </w:r>
            <w:proofErr w:type="spellStart"/>
            <w:r w:rsidRPr="00BD58FB">
              <w:rPr>
                <w:color w:val="000000"/>
              </w:rPr>
              <w:t>Slido</w:t>
            </w:r>
            <w:proofErr w:type="spellEnd"/>
            <w:r w:rsidRPr="00BD58FB">
              <w:rPr>
                <w:color w:val="000000"/>
              </w:rPr>
              <w:t xml:space="preserve">, </w:t>
            </w:r>
            <w:proofErr w:type="spellStart"/>
            <w:r w:rsidRPr="00BD58FB">
              <w:rPr>
                <w:color w:val="000000"/>
              </w:rPr>
              <w:t>Loomio</w:t>
            </w:r>
            <w:proofErr w:type="spellEnd"/>
            <w:r w:rsidRPr="00BD58FB">
              <w:rPr>
                <w:color w:val="000000"/>
              </w:rPr>
              <w:t xml:space="preserve">, </w:t>
            </w:r>
            <w:proofErr w:type="spellStart"/>
            <w:r w:rsidRPr="00BD58FB">
              <w:rPr>
                <w:color w:val="000000"/>
              </w:rPr>
              <w:t>Padlet</w:t>
            </w:r>
            <w:proofErr w:type="spellEnd"/>
            <w:r w:rsidRPr="00BD58FB">
              <w:rPr>
                <w:color w:val="000000"/>
              </w:rPr>
              <w:t>, Google Forms, etc.)</w:t>
            </w:r>
          </w:p>
          <w:p w14:paraId="5531FD05" w14:textId="015DDA72" w:rsidR="00BD58FB" w:rsidRPr="00BD58FB" w:rsidRDefault="00BD58FB" w:rsidP="00BD58FB">
            <w:pPr>
              <w:numPr>
                <w:ilvl w:val="0"/>
                <w:numId w:val="91"/>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BD58FB">
              <w:rPr>
                <w:color w:val="000000"/>
              </w:rPr>
              <w:t xml:space="preserve">Plantilla digital de escala visual del 1 al 5 (en </w:t>
            </w:r>
            <w:proofErr w:type="spellStart"/>
            <w:r w:rsidRPr="00BD58FB">
              <w:rPr>
                <w:color w:val="000000"/>
              </w:rPr>
              <w:t>Miro,</w:t>
            </w:r>
            <w:r w:rsidR="00A04AA5">
              <w:rPr>
                <w:color w:val="000000"/>
              </w:rPr>
              <w:t>Canva</w:t>
            </w:r>
            <w:proofErr w:type="spellEnd"/>
            <w:r w:rsidR="00A04AA5">
              <w:rPr>
                <w:color w:val="000000"/>
              </w:rPr>
              <w:t xml:space="preserve">, </w:t>
            </w:r>
            <w:proofErr w:type="spellStart"/>
            <w:r w:rsidR="00A04AA5">
              <w:rPr>
                <w:color w:val="000000"/>
              </w:rPr>
              <w:t>Figma</w:t>
            </w:r>
            <w:proofErr w:type="spellEnd"/>
            <w:r w:rsidR="00A04AA5">
              <w:rPr>
                <w:color w:val="000000"/>
              </w:rPr>
              <w:t xml:space="preserve">, </w:t>
            </w:r>
            <w:proofErr w:type="spellStart"/>
            <w:r w:rsidR="00A04AA5">
              <w:rPr>
                <w:color w:val="000000"/>
              </w:rPr>
              <w:t>etc</w:t>
            </w:r>
            <w:proofErr w:type="spellEnd"/>
            <w:r w:rsidRPr="00BD58FB">
              <w:rPr>
                <w:color w:val="000000"/>
              </w:rPr>
              <w:t>)</w:t>
            </w:r>
          </w:p>
          <w:p w14:paraId="0339D42E" w14:textId="77777777" w:rsidR="00BD58FB" w:rsidRPr="00BD58FB" w:rsidRDefault="00BD58FB" w:rsidP="00BD58FB">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BD58FB">
              <w:rPr>
                <w:b/>
                <w:bCs/>
                <w:color w:val="000000"/>
              </w:rPr>
              <w:t>Insumos logísticos (para modalidad presencial):</w:t>
            </w:r>
          </w:p>
          <w:p w14:paraId="5C8DA507" w14:textId="77777777" w:rsidR="00BD58FB" w:rsidRPr="00BD58FB" w:rsidRDefault="00BD58FB" w:rsidP="00BD58FB">
            <w:pPr>
              <w:numPr>
                <w:ilvl w:val="0"/>
                <w:numId w:val="92"/>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BD58FB">
              <w:rPr>
                <w:color w:val="000000"/>
              </w:rPr>
              <w:t>Papelógrafo, pizarra o cartel con la escala del 1 al 5 claramente visible</w:t>
            </w:r>
          </w:p>
          <w:p w14:paraId="4100DFDA" w14:textId="77777777" w:rsidR="00BD58FB" w:rsidRPr="00BD58FB" w:rsidRDefault="00BD58FB" w:rsidP="00BD58FB">
            <w:pPr>
              <w:numPr>
                <w:ilvl w:val="0"/>
                <w:numId w:val="92"/>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BD58FB">
              <w:rPr>
                <w:color w:val="000000"/>
              </w:rPr>
              <w:lastRenderedPageBreak/>
              <w:t xml:space="preserve">Tarjetas numeradas, </w:t>
            </w:r>
            <w:proofErr w:type="spellStart"/>
            <w:r w:rsidRPr="00BD58FB">
              <w:rPr>
                <w:color w:val="000000"/>
              </w:rPr>
              <w:t>post-its</w:t>
            </w:r>
            <w:proofErr w:type="spellEnd"/>
            <w:r w:rsidRPr="00BD58FB">
              <w:rPr>
                <w:color w:val="000000"/>
              </w:rPr>
              <w:t xml:space="preserve"> o barras de color para expresar el voto</w:t>
            </w:r>
          </w:p>
          <w:p w14:paraId="599884A9" w14:textId="77777777" w:rsidR="00BD58FB" w:rsidRPr="00BD58FB" w:rsidRDefault="00BD58FB" w:rsidP="00BD58FB">
            <w:pPr>
              <w:numPr>
                <w:ilvl w:val="0"/>
                <w:numId w:val="92"/>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BD58FB">
              <w:rPr>
                <w:color w:val="000000"/>
              </w:rPr>
              <w:t>Marcadores y cinta adhesiva</w:t>
            </w:r>
          </w:p>
          <w:p w14:paraId="4B2638C3" w14:textId="77777777" w:rsidR="00BD58FB" w:rsidRPr="00BD58FB" w:rsidRDefault="00BD58FB" w:rsidP="00BD58FB">
            <w:pPr>
              <w:numPr>
                <w:ilvl w:val="0"/>
                <w:numId w:val="92"/>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BD58FB">
              <w:rPr>
                <w:color w:val="000000"/>
              </w:rPr>
              <w:t>Cuerda o cinta en el suelo (opcional) para que las personas se ubiquen físicamente según su nivel de confianza</w:t>
            </w:r>
          </w:p>
          <w:p w14:paraId="145C63DD" w14:textId="77777777" w:rsidR="00BD58FB" w:rsidRPr="00BD58FB" w:rsidRDefault="00BD58FB" w:rsidP="00BD58FB">
            <w:pPr>
              <w:numPr>
                <w:ilvl w:val="0"/>
                <w:numId w:val="92"/>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BD58FB">
              <w:rPr>
                <w:color w:val="000000"/>
              </w:rPr>
              <w:t>Hojas de registro o bitácora del ejercicio participativo</w:t>
            </w:r>
          </w:p>
          <w:p w14:paraId="600D13F4" w14:textId="123B8226" w:rsidR="003142E4" w:rsidRPr="00A04AA5" w:rsidRDefault="00BD58FB" w:rsidP="003142E4">
            <w:pPr>
              <w:numPr>
                <w:ilvl w:val="0"/>
                <w:numId w:val="92"/>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BD58FB">
              <w:rPr>
                <w:color w:val="000000"/>
              </w:rPr>
              <w:t>Cámara o celular para registro fotográfico del ejercicio (opcional)</w:t>
            </w:r>
          </w:p>
        </w:tc>
      </w:tr>
    </w:tbl>
    <w:p w14:paraId="3B5CF702" w14:textId="77777777" w:rsidR="0023319E" w:rsidRDefault="00256F3B">
      <w:pPr>
        <w:spacing w:before="240" w:after="160"/>
        <w:jc w:val="center"/>
      </w:pPr>
      <w:r>
        <w:lastRenderedPageBreak/>
        <w:t>Fuente: Construcción propia Oficina Asesora de Planeación.</w:t>
      </w:r>
    </w:p>
    <w:p w14:paraId="787CE370" w14:textId="77777777" w:rsidR="0023319E" w:rsidRDefault="00256F3B">
      <w:pPr>
        <w:keepNext/>
        <w:keepLines/>
        <w:numPr>
          <w:ilvl w:val="1"/>
          <w:numId w:val="1"/>
        </w:numPr>
        <w:pBdr>
          <w:top w:val="nil"/>
          <w:left w:val="nil"/>
          <w:bottom w:val="nil"/>
          <w:right w:val="nil"/>
          <w:between w:val="nil"/>
        </w:pBdr>
        <w:spacing w:before="480" w:after="240"/>
        <w:jc w:val="both"/>
      </w:pPr>
      <w:bookmarkStart w:id="46" w:name="_heading=h.wiv73zli2d55" w:colFirst="0" w:colLast="0"/>
      <w:bookmarkEnd w:id="46"/>
      <w:r>
        <w:rPr>
          <w:b/>
          <w:color w:val="354999"/>
        </w:rPr>
        <w:t xml:space="preserve">Metodología 25: Mapa de calor </w:t>
      </w:r>
    </w:p>
    <w:tbl>
      <w:tblPr>
        <w:tblStyle w:val="afc"/>
        <w:tblW w:w="8828" w:type="dxa"/>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ayout w:type="fixed"/>
        <w:tblLook w:val="04A0" w:firstRow="1" w:lastRow="0" w:firstColumn="1" w:lastColumn="0" w:noHBand="0" w:noVBand="1"/>
      </w:tblPr>
      <w:tblGrid>
        <w:gridCol w:w="2122"/>
        <w:gridCol w:w="2235"/>
        <w:gridCol w:w="2235"/>
        <w:gridCol w:w="2236"/>
      </w:tblGrid>
      <w:tr w:rsidR="0023319E" w14:paraId="07790C11" w14:textId="77777777" w:rsidTr="0023319E">
        <w:trPr>
          <w:cnfStyle w:val="100000000000" w:firstRow="1" w:lastRow="0" w:firstColumn="0" w:lastColumn="0" w:oddVBand="0" w:evenVBand="0" w:oddHBand="0" w:evenHBand="0" w:firstRowFirstColumn="0" w:firstRowLastColumn="0" w:lastRowFirstColumn="0" w:lastRowLastColumn="0"/>
          <w:trHeight w:val="202"/>
        </w:trPr>
        <w:tc>
          <w:tcPr>
            <w:cnfStyle w:val="001000000000" w:firstRow="0" w:lastRow="0" w:firstColumn="1" w:lastColumn="0" w:oddVBand="0" w:evenVBand="0" w:oddHBand="0" w:evenHBand="0" w:firstRowFirstColumn="0" w:firstRowLastColumn="0" w:lastRowFirstColumn="0" w:lastRowLastColumn="0"/>
            <w:tcW w:w="8828" w:type="dxa"/>
            <w:gridSpan w:val="4"/>
          </w:tcPr>
          <w:p w14:paraId="6A2E261D" w14:textId="77777777" w:rsidR="0023319E" w:rsidRDefault="00256F3B">
            <w:pPr>
              <w:pBdr>
                <w:top w:val="nil"/>
                <w:left w:val="nil"/>
                <w:bottom w:val="nil"/>
                <w:right w:val="nil"/>
                <w:between w:val="nil"/>
              </w:pBdr>
              <w:spacing w:line="276" w:lineRule="auto"/>
              <w:jc w:val="center"/>
              <w:rPr>
                <w:color w:val="000000"/>
              </w:rPr>
            </w:pPr>
            <w:r>
              <w:rPr>
                <w:b w:val="0"/>
                <w:color w:val="000000"/>
              </w:rPr>
              <w:t>FICHA METODOLÓGICA</w:t>
            </w:r>
          </w:p>
        </w:tc>
      </w:tr>
      <w:tr w:rsidR="0023319E" w14:paraId="55761D1B"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49D0A05F" w14:textId="77777777" w:rsidR="0023319E" w:rsidRDefault="00256F3B">
            <w:pPr>
              <w:spacing w:after="240" w:line="276" w:lineRule="auto"/>
            </w:pPr>
            <w:r>
              <w:t>Modalidad</w:t>
            </w:r>
          </w:p>
        </w:tc>
        <w:tc>
          <w:tcPr>
            <w:tcW w:w="6706" w:type="dxa"/>
            <w:gridSpan w:val="3"/>
          </w:tcPr>
          <w:p w14:paraId="63A53F31"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Presencial, virtual o híbrida</w:t>
            </w:r>
          </w:p>
        </w:tc>
      </w:tr>
      <w:tr w:rsidR="0023319E" w14:paraId="697729B7"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2F477AA3" w14:textId="77777777" w:rsidR="0023319E" w:rsidRDefault="00256F3B">
            <w:pPr>
              <w:spacing w:after="240" w:line="276" w:lineRule="auto"/>
            </w:pPr>
            <w:r>
              <w:t>Metodología</w:t>
            </w:r>
          </w:p>
        </w:tc>
        <w:tc>
          <w:tcPr>
            <w:tcW w:w="6706" w:type="dxa"/>
            <w:gridSpan w:val="3"/>
          </w:tcPr>
          <w:p w14:paraId="64389348" w14:textId="77777777" w:rsidR="0023319E" w:rsidRDefault="00256F3B">
            <w:pPr>
              <w:spacing w:after="160" w:line="276" w:lineRule="auto"/>
              <w:jc w:val="both"/>
              <w:cnfStyle w:val="000000000000" w:firstRow="0" w:lastRow="0" w:firstColumn="0" w:lastColumn="0" w:oddVBand="0" w:evenVBand="0" w:oddHBand="0" w:evenHBand="0" w:firstRowFirstColumn="0" w:firstRowLastColumn="0" w:lastRowFirstColumn="0" w:lastRowLastColumn="0"/>
            </w:pPr>
            <w:r>
              <w:t>Técnica de priorización participativa y visual</w:t>
            </w:r>
          </w:p>
        </w:tc>
      </w:tr>
      <w:tr w:rsidR="0023319E" w14:paraId="327D1DB7"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1B88354A" w14:textId="77777777" w:rsidR="0023319E" w:rsidRDefault="00256F3B">
            <w:pPr>
              <w:spacing w:after="240" w:line="276" w:lineRule="auto"/>
            </w:pPr>
            <w:r>
              <w:t>No. de personas</w:t>
            </w:r>
          </w:p>
        </w:tc>
        <w:tc>
          <w:tcPr>
            <w:tcW w:w="6706" w:type="dxa"/>
            <w:gridSpan w:val="3"/>
          </w:tcPr>
          <w:p w14:paraId="53710942"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Entre 4 y 20 participantes (ampliable por turnos o grupos)</w:t>
            </w:r>
          </w:p>
        </w:tc>
      </w:tr>
      <w:tr w:rsidR="0023319E" w14:paraId="3B190A7A"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04E9CF2C" w14:textId="77777777" w:rsidR="0023319E" w:rsidRDefault="00256F3B">
            <w:pPr>
              <w:spacing w:after="240" w:line="276" w:lineRule="auto"/>
            </w:pPr>
            <w:r>
              <w:t>Duración</w:t>
            </w:r>
          </w:p>
        </w:tc>
        <w:tc>
          <w:tcPr>
            <w:tcW w:w="6706" w:type="dxa"/>
            <w:gridSpan w:val="3"/>
          </w:tcPr>
          <w:p w14:paraId="18BD8EB9"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De 10 a 30 minutos</w:t>
            </w:r>
          </w:p>
        </w:tc>
      </w:tr>
      <w:tr w:rsidR="0023319E" w14:paraId="4900961B"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4AB3B7CC" w14:textId="77777777" w:rsidR="0023319E" w:rsidRDefault="00256F3B">
            <w:pPr>
              <w:spacing w:after="240" w:line="276" w:lineRule="auto"/>
            </w:pPr>
            <w:r>
              <w:t>Tipo de convocatoria</w:t>
            </w:r>
          </w:p>
        </w:tc>
        <w:tc>
          <w:tcPr>
            <w:tcW w:w="6706" w:type="dxa"/>
            <w:gridSpan w:val="3"/>
          </w:tcPr>
          <w:p w14:paraId="6B9EDFE7"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Abierta a equipos técnicos, ciudadanía, mesas de trabajo o grupos multidisciplinarios en procesos de innovación, diseño, planeación o evaluación.</w:t>
            </w:r>
          </w:p>
        </w:tc>
      </w:tr>
      <w:tr w:rsidR="0023319E" w14:paraId="1CCB8B67"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368B66F2" w14:textId="77777777" w:rsidR="0023319E" w:rsidRDefault="00256F3B">
            <w:pPr>
              <w:spacing w:after="240" w:line="276" w:lineRule="auto"/>
            </w:pPr>
            <w:r>
              <w:t>Objetivo</w:t>
            </w:r>
          </w:p>
        </w:tc>
        <w:tc>
          <w:tcPr>
            <w:tcW w:w="6706" w:type="dxa"/>
            <w:gridSpan w:val="3"/>
          </w:tcPr>
          <w:p w14:paraId="1CF9234A"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Identificar colectivamente los elementos más valorados o relevantes dentro de un conjunto de ideas o propuestas, a través de una visualización directa y rápida que permite reconocer patrones de consenso.</w:t>
            </w:r>
          </w:p>
        </w:tc>
      </w:tr>
      <w:tr w:rsidR="0023319E" w14:paraId="0BFC9D92" w14:textId="77777777" w:rsidTr="0023319E">
        <w:tc>
          <w:tcPr>
            <w:cnfStyle w:val="001000000000" w:firstRow="0" w:lastRow="0" w:firstColumn="1" w:lastColumn="0" w:oddVBand="0" w:evenVBand="0" w:oddHBand="0" w:evenHBand="0" w:firstRowFirstColumn="0" w:firstRowLastColumn="0" w:lastRowFirstColumn="0" w:lastRowLastColumn="0"/>
            <w:tcW w:w="8828" w:type="dxa"/>
            <w:gridSpan w:val="4"/>
          </w:tcPr>
          <w:p w14:paraId="47AFA6C4" w14:textId="77777777" w:rsidR="0023319E" w:rsidRDefault="00256F3B">
            <w:pPr>
              <w:spacing w:after="240" w:line="276" w:lineRule="auto"/>
              <w:jc w:val="center"/>
            </w:pPr>
            <w:r>
              <w:t xml:space="preserve">Descripción de la metodología </w:t>
            </w:r>
          </w:p>
          <w:p w14:paraId="389D7775" w14:textId="77777777" w:rsidR="0023319E" w:rsidRDefault="00256F3B">
            <w:pPr>
              <w:spacing w:after="240" w:line="276" w:lineRule="auto"/>
              <w:jc w:val="both"/>
            </w:pPr>
            <w:r>
              <w:rPr>
                <w:b w:val="0"/>
              </w:rPr>
              <w:t>El mapa de calor es una técnica de priorización que permite a los participantes marcar, mediante pegatinas o puntos visuales, los aspectos o componentes más significativos dentro de un conjunto de propuestas o ideas. La densidad de marcas genera un patrón visual que ayuda a identificar colectivamente los focos de interés, impacto o preocupación. Es útil en ejercicios de toma de decisiones, innovación y planificación estratégica.</w:t>
            </w:r>
          </w:p>
        </w:tc>
      </w:tr>
      <w:tr w:rsidR="0023319E" w14:paraId="1CC90832"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7535AA40" w14:textId="77777777" w:rsidR="0023319E" w:rsidRDefault="00256F3B">
            <w:pPr>
              <w:spacing w:after="160" w:line="276" w:lineRule="auto"/>
              <w:jc w:val="center"/>
            </w:pPr>
            <w:r>
              <w:t>Etapa</w:t>
            </w:r>
          </w:p>
        </w:tc>
        <w:tc>
          <w:tcPr>
            <w:tcW w:w="2235" w:type="dxa"/>
          </w:tcPr>
          <w:p w14:paraId="26D14CA4" w14:textId="77777777" w:rsidR="0023319E" w:rsidRDefault="00256F3B">
            <w:pPr>
              <w:spacing w:after="240" w:line="276" w:lineRule="auto"/>
              <w:jc w:val="center"/>
              <w:cnfStyle w:val="000000000000" w:firstRow="0" w:lastRow="0" w:firstColumn="0" w:lastColumn="0" w:oddVBand="0" w:evenVBand="0" w:oddHBand="0" w:evenHBand="0" w:firstRowFirstColumn="0" w:firstRowLastColumn="0" w:lastRowFirstColumn="0" w:lastRowLastColumn="0"/>
              <w:rPr>
                <w:b/>
              </w:rPr>
            </w:pPr>
            <w:r>
              <w:rPr>
                <w:b/>
              </w:rPr>
              <w:t>Propósito</w:t>
            </w:r>
          </w:p>
        </w:tc>
        <w:tc>
          <w:tcPr>
            <w:tcW w:w="2235" w:type="dxa"/>
          </w:tcPr>
          <w:p w14:paraId="4675FEED" w14:textId="77777777" w:rsidR="0023319E" w:rsidRDefault="00256F3B">
            <w:pPr>
              <w:spacing w:after="240" w:line="276" w:lineRule="auto"/>
              <w:jc w:val="center"/>
              <w:cnfStyle w:val="000000000000" w:firstRow="0" w:lastRow="0" w:firstColumn="0" w:lastColumn="0" w:oddVBand="0" w:evenVBand="0" w:oddHBand="0" w:evenHBand="0" w:firstRowFirstColumn="0" w:firstRowLastColumn="0" w:lastRowFirstColumn="0" w:lastRowLastColumn="0"/>
              <w:rPr>
                <w:b/>
              </w:rPr>
            </w:pPr>
            <w:r>
              <w:rPr>
                <w:b/>
              </w:rPr>
              <w:t>Actividad sugerida</w:t>
            </w:r>
          </w:p>
        </w:tc>
        <w:tc>
          <w:tcPr>
            <w:tcW w:w="2236" w:type="dxa"/>
          </w:tcPr>
          <w:p w14:paraId="37C1B1A6" w14:textId="77777777" w:rsidR="0023319E" w:rsidRDefault="00256F3B">
            <w:pPr>
              <w:spacing w:after="240" w:line="276" w:lineRule="auto"/>
              <w:jc w:val="center"/>
              <w:cnfStyle w:val="000000000000" w:firstRow="0" w:lastRow="0" w:firstColumn="0" w:lastColumn="0" w:oddVBand="0" w:evenVBand="0" w:oddHBand="0" w:evenHBand="0" w:firstRowFirstColumn="0" w:firstRowLastColumn="0" w:lastRowFirstColumn="0" w:lastRowLastColumn="0"/>
              <w:rPr>
                <w:b/>
              </w:rPr>
            </w:pPr>
            <w:r>
              <w:rPr>
                <w:b/>
              </w:rPr>
              <w:t>Producto</w:t>
            </w:r>
          </w:p>
        </w:tc>
      </w:tr>
      <w:tr w:rsidR="0023319E" w14:paraId="5A7466F3"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674C264D" w14:textId="77777777" w:rsidR="0023319E" w:rsidRDefault="00256F3B">
            <w:pPr>
              <w:spacing w:after="240" w:line="276" w:lineRule="auto"/>
            </w:pPr>
            <w:r>
              <w:lastRenderedPageBreak/>
              <w:t>1. Introducción (5 min)</w:t>
            </w:r>
          </w:p>
        </w:tc>
        <w:tc>
          <w:tcPr>
            <w:tcW w:w="2235" w:type="dxa"/>
          </w:tcPr>
          <w:p w14:paraId="6F664464"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Explicar la técnica y objetivos del ejercicio</w:t>
            </w:r>
          </w:p>
        </w:tc>
        <w:tc>
          <w:tcPr>
            <w:tcW w:w="2235" w:type="dxa"/>
          </w:tcPr>
          <w:p w14:paraId="415AAA29"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El facilitador presenta el objetivo del ejercicio y la lógica del voto visual por elementos (los votos deben asignarse a elementos específicos dentro de las ideas), no por propuestas completas.</w:t>
            </w:r>
          </w:p>
        </w:tc>
        <w:tc>
          <w:tcPr>
            <w:tcW w:w="2236" w:type="dxa"/>
          </w:tcPr>
          <w:p w14:paraId="4E3ECE12"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Participantes familiarizados con la técnica</w:t>
            </w:r>
          </w:p>
        </w:tc>
      </w:tr>
      <w:tr w:rsidR="0023319E" w14:paraId="52A63619"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3E9E4D06" w14:textId="77777777" w:rsidR="0023319E" w:rsidRDefault="00256F3B">
            <w:pPr>
              <w:spacing w:after="240" w:line="276" w:lineRule="auto"/>
            </w:pPr>
            <w:r>
              <w:t>2. Presentación (5 min)</w:t>
            </w:r>
          </w:p>
        </w:tc>
        <w:tc>
          <w:tcPr>
            <w:tcW w:w="2235" w:type="dxa"/>
          </w:tcPr>
          <w:p w14:paraId="59FDA35D"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Exponer el conjunto de propuestas o ideas a priorizar</w:t>
            </w:r>
          </w:p>
        </w:tc>
        <w:tc>
          <w:tcPr>
            <w:tcW w:w="2235" w:type="dxa"/>
          </w:tcPr>
          <w:p w14:paraId="72710BDC"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Se muestran las ideas en tarjetas, papelógrafos, láminas o plataformas digitales. Se aclaran dudas para garantizar comprensión colectiva.</w:t>
            </w:r>
          </w:p>
        </w:tc>
        <w:tc>
          <w:tcPr>
            <w:tcW w:w="2236" w:type="dxa"/>
          </w:tcPr>
          <w:p w14:paraId="75E0F865"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Ideas comprendidas y accesibles para votación</w:t>
            </w:r>
          </w:p>
        </w:tc>
      </w:tr>
      <w:tr w:rsidR="0023319E" w14:paraId="0E36C45E"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4D763D37" w14:textId="77777777" w:rsidR="0023319E" w:rsidRDefault="00256F3B">
            <w:pPr>
              <w:spacing w:after="240" w:line="276" w:lineRule="auto"/>
            </w:pPr>
            <w:r>
              <w:t>3. Votación (10 min)</w:t>
            </w:r>
          </w:p>
        </w:tc>
        <w:tc>
          <w:tcPr>
            <w:tcW w:w="2235" w:type="dxa"/>
          </w:tcPr>
          <w:p w14:paraId="4C17428B" w14:textId="77777777" w:rsidR="0023319E" w:rsidRDefault="00256F3B">
            <w:pPr>
              <w:pBdr>
                <w:top w:val="nil"/>
                <w:left w:val="nil"/>
                <w:bottom w:val="nil"/>
                <w:right w:val="nil"/>
                <w:between w:val="nil"/>
              </w:pBdr>
              <w:spacing w:after="240"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Identificar aspectos más valorados mediante marcas visuales</w:t>
            </w:r>
          </w:p>
        </w:tc>
        <w:tc>
          <w:tcPr>
            <w:tcW w:w="2235" w:type="dxa"/>
          </w:tcPr>
          <w:p w14:paraId="3360A6FD"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Cada persona vota libremente marcando con puntos adhesivos o digitales los elementos más importantes para ella dentro del conjunto de propuestas.</w:t>
            </w:r>
          </w:p>
        </w:tc>
        <w:tc>
          <w:tcPr>
            <w:tcW w:w="2236" w:type="dxa"/>
          </w:tcPr>
          <w:p w14:paraId="1DF2FF3F" w14:textId="77777777" w:rsidR="0023319E" w:rsidRDefault="00256F3B">
            <w:pPr>
              <w:pBdr>
                <w:top w:val="nil"/>
                <w:left w:val="nil"/>
                <w:bottom w:val="nil"/>
                <w:right w:val="nil"/>
                <w:between w:val="nil"/>
              </w:pBdr>
              <w:spacing w:after="240"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Mapa de calor visible con puntos concentrados</w:t>
            </w:r>
          </w:p>
        </w:tc>
      </w:tr>
      <w:tr w:rsidR="0023319E" w14:paraId="0EB65DD9"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661811A1" w14:textId="77777777" w:rsidR="0023319E" w:rsidRDefault="00256F3B">
            <w:pPr>
              <w:spacing w:after="240" w:line="276" w:lineRule="auto"/>
            </w:pPr>
            <w:r>
              <w:t>4. Análisis (10 min)</w:t>
            </w:r>
          </w:p>
        </w:tc>
        <w:tc>
          <w:tcPr>
            <w:tcW w:w="2235" w:type="dxa"/>
          </w:tcPr>
          <w:p w14:paraId="44693244" w14:textId="77777777" w:rsidR="0023319E" w:rsidRDefault="00256F3B">
            <w:pPr>
              <w:pBdr>
                <w:top w:val="nil"/>
                <w:left w:val="nil"/>
                <w:bottom w:val="nil"/>
                <w:right w:val="nil"/>
                <w:between w:val="nil"/>
              </w:pBdr>
              <w:spacing w:after="240"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Reconocer patrones de preferencia o atención del grupo</w:t>
            </w:r>
          </w:p>
        </w:tc>
        <w:tc>
          <w:tcPr>
            <w:tcW w:w="2235" w:type="dxa"/>
          </w:tcPr>
          <w:p w14:paraId="12BA404F"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Se observan las áreas con mayor densidad de votos. Se discute colectivamente por qué ciertos elementos fueron más votados.</w:t>
            </w:r>
          </w:p>
        </w:tc>
        <w:tc>
          <w:tcPr>
            <w:tcW w:w="2236" w:type="dxa"/>
          </w:tcPr>
          <w:p w14:paraId="0E41D5DE" w14:textId="77777777" w:rsidR="0023319E" w:rsidRDefault="00256F3B">
            <w:pPr>
              <w:pBdr>
                <w:top w:val="nil"/>
                <w:left w:val="nil"/>
                <w:bottom w:val="nil"/>
                <w:right w:val="nil"/>
                <w:between w:val="nil"/>
              </w:pBdr>
              <w:spacing w:after="240"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Interpretación colectiva de los focos de prioridad</w:t>
            </w:r>
          </w:p>
        </w:tc>
      </w:tr>
      <w:tr w:rsidR="0023319E" w14:paraId="6A8A6EBC"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053B0A27" w14:textId="77777777" w:rsidR="0023319E" w:rsidRDefault="00256F3B">
            <w:pPr>
              <w:spacing w:after="240" w:line="276" w:lineRule="auto"/>
            </w:pPr>
            <w:r>
              <w:t>5. Cierre (opcional)</w:t>
            </w:r>
          </w:p>
        </w:tc>
        <w:tc>
          <w:tcPr>
            <w:tcW w:w="2235" w:type="dxa"/>
          </w:tcPr>
          <w:p w14:paraId="4501361C" w14:textId="77777777" w:rsidR="0023319E" w:rsidRDefault="00256F3B">
            <w:pPr>
              <w:pBdr>
                <w:top w:val="nil"/>
                <w:left w:val="nil"/>
                <w:bottom w:val="nil"/>
                <w:right w:val="nil"/>
                <w:between w:val="nil"/>
              </w:pBdr>
              <w:spacing w:after="240"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Validar decisiones o realizar ajustes si es necesario</w:t>
            </w:r>
          </w:p>
        </w:tc>
        <w:tc>
          <w:tcPr>
            <w:tcW w:w="2235" w:type="dxa"/>
          </w:tcPr>
          <w:p w14:paraId="5A85B600"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 xml:space="preserve">Si hay dispersiones o nuevas propuestas emergentes, se puede repetir la votación o complementarla con </w:t>
            </w:r>
            <w:r>
              <w:lastRenderedPageBreak/>
              <w:t>otras técnicas como matriz de impacto o fichas de justificación.</w:t>
            </w:r>
          </w:p>
        </w:tc>
        <w:tc>
          <w:tcPr>
            <w:tcW w:w="2236" w:type="dxa"/>
          </w:tcPr>
          <w:p w14:paraId="56A3F212" w14:textId="77777777" w:rsidR="0023319E" w:rsidRDefault="00256F3B">
            <w:pPr>
              <w:pBdr>
                <w:top w:val="nil"/>
                <w:left w:val="nil"/>
                <w:bottom w:val="nil"/>
                <w:right w:val="nil"/>
                <w:between w:val="nil"/>
              </w:pBdr>
              <w:spacing w:after="240"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lastRenderedPageBreak/>
              <w:t>Acuerdos sobre elementos priorizados y próximos pasos</w:t>
            </w:r>
          </w:p>
        </w:tc>
      </w:tr>
      <w:tr w:rsidR="0023319E" w14:paraId="48B13C5F"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5BC7061A" w14:textId="77777777" w:rsidR="0023319E" w:rsidRDefault="00256F3B">
            <w:pPr>
              <w:spacing w:after="240" w:line="276" w:lineRule="auto"/>
            </w:pPr>
            <w:r>
              <w:t>Materiales de apoyo sugeridos</w:t>
            </w:r>
          </w:p>
        </w:tc>
        <w:tc>
          <w:tcPr>
            <w:tcW w:w="6706" w:type="dxa"/>
            <w:gridSpan w:val="3"/>
          </w:tcPr>
          <w:p w14:paraId="7D41EB2F" w14:textId="77777777" w:rsidR="0023319E" w:rsidRDefault="00256F3B">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b/>
                <w:color w:val="000000"/>
              </w:rPr>
            </w:pPr>
            <w:r>
              <w:rPr>
                <w:b/>
                <w:color w:val="000000"/>
              </w:rPr>
              <w:t>Presencial:</w:t>
            </w:r>
          </w:p>
          <w:p w14:paraId="64E85ED0" w14:textId="77777777" w:rsidR="0023319E" w:rsidRDefault="00256F3B">
            <w:pPr>
              <w:numPr>
                <w:ilvl w:val="0"/>
                <w:numId w:val="5"/>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Tarjetas o láminas con propuestas escritas o ilustradas</w:t>
            </w:r>
          </w:p>
          <w:p w14:paraId="418A2B40" w14:textId="77777777" w:rsidR="0023319E" w:rsidRDefault="00256F3B">
            <w:pPr>
              <w:numPr>
                <w:ilvl w:val="0"/>
                <w:numId w:val="5"/>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Pegatinas adhesivas de colores</w:t>
            </w:r>
          </w:p>
          <w:p w14:paraId="6CAA2059" w14:textId="77777777" w:rsidR="0023319E" w:rsidRDefault="00256F3B">
            <w:pPr>
              <w:numPr>
                <w:ilvl w:val="0"/>
                <w:numId w:val="5"/>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Papelógrafo, pizarras o pared visible para exposición</w:t>
            </w:r>
          </w:p>
          <w:p w14:paraId="55A7D7F6" w14:textId="77777777" w:rsidR="0023319E" w:rsidRDefault="00256F3B">
            <w:pPr>
              <w:numPr>
                <w:ilvl w:val="0"/>
                <w:numId w:val="5"/>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proofErr w:type="spellStart"/>
            <w:r>
              <w:rPr>
                <w:color w:val="000000"/>
              </w:rPr>
              <w:t>Post-its</w:t>
            </w:r>
            <w:proofErr w:type="spellEnd"/>
            <w:r>
              <w:rPr>
                <w:color w:val="000000"/>
              </w:rPr>
              <w:t xml:space="preserve"> para comentarios adicionales</w:t>
            </w:r>
          </w:p>
          <w:p w14:paraId="2314EC49" w14:textId="77777777" w:rsidR="0023319E" w:rsidRDefault="00256F3B">
            <w:pPr>
              <w:numPr>
                <w:ilvl w:val="0"/>
                <w:numId w:val="5"/>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Reloj o temporizador para controlar el tiempo</w:t>
            </w:r>
          </w:p>
          <w:p w14:paraId="74B95FEB" w14:textId="77777777" w:rsidR="0023319E" w:rsidRDefault="00256F3B">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b/>
                <w:color w:val="000000"/>
              </w:rPr>
            </w:pPr>
            <w:r>
              <w:rPr>
                <w:b/>
                <w:color w:val="000000"/>
              </w:rPr>
              <w:t>Virtual:</w:t>
            </w:r>
          </w:p>
          <w:p w14:paraId="06A1AB71" w14:textId="77777777" w:rsidR="0023319E" w:rsidRDefault="00256F3B">
            <w:pPr>
              <w:numPr>
                <w:ilvl w:val="0"/>
                <w:numId w:val="6"/>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Plataformas como Miro, Mural, </w:t>
            </w:r>
            <w:proofErr w:type="spellStart"/>
            <w:r>
              <w:rPr>
                <w:color w:val="000000"/>
              </w:rPr>
              <w:t>Stormboard</w:t>
            </w:r>
            <w:proofErr w:type="spellEnd"/>
            <w:r>
              <w:rPr>
                <w:color w:val="000000"/>
              </w:rPr>
              <w:t xml:space="preserve"> o </w:t>
            </w:r>
            <w:proofErr w:type="spellStart"/>
            <w:r>
              <w:rPr>
                <w:color w:val="000000"/>
              </w:rPr>
              <w:t>Tricider</w:t>
            </w:r>
            <w:proofErr w:type="spellEnd"/>
          </w:p>
          <w:p w14:paraId="033AC547" w14:textId="77777777" w:rsidR="0023319E" w:rsidRDefault="00256F3B">
            <w:pPr>
              <w:numPr>
                <w:ilvl w:val="0"/>
                <w:numId w:val="6"/>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Herramientas de videollamada y votación visual (</w:t>
            </w:r>
            <w:proofErr w:type="spellStart"/>
            <w:r>
              <w:rPr>
                <w:color w:val="000000"/>
              </w:rPr>
              <w:t>Slido</w:t>
            </w:r>
            <w:proofErr w:type="spellEnd"/>
            <w:r>
              <w:rPr>
                <w:color w:val="000000"/>
              </w:rPr>
              <w:t xml:space="preserve">, </w:t>
            </w:r>
            <w:proofErr w:type="spellStart"/>
            <w:r>
              <w:rPr>
                <w:color w:val="000000"/>
              </w:rPr>
              <w:t>Mentimeter</w:t>
            </w:r>
            <w:proofErr w:type="spellEnd"/>
            <w:r>
              <w:rPr>
                <w:color w:val="000000"/>
              </w:rPr>
              <w:t>)</w:t>
            </w:r>
          </w:p>
          <w:p w14:paraId="00AEE341" w14:textId="77777777" w:rsidR="0023319E" w:rsidRDefault="00256F3B">
            <w:pPr>
              <w:numPr>
                <w:ilvl w:val="0"/>
                <w:numId w:val="6"/>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Tableros colaborativos con opción de marcación</w:t>
            </w:r>
          </w:p>
          <w:p w14:paraId="5050D968" w14:textId="77777777" w:rsidR="0023319E" w:rsidRDefault="00256F3B">
            <w:pPr>
              <w:numPr>
                <w:ilvl w:val="0"/>
                <w:numId w:val="6"/>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Plantilla digital con espacio para marcas múltiples</w:t>
            </w:r>
          </w:p>
        </w:tc>
      </w:tr>
      <w:tr w:rsidR="0023319E" w14:paraId="473FDB70"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5265EE30" w14:textId="77777777" w:rsidR="0023319E" w:rsidRDefault="00256F3B">
            <w:pPr>
              <w:spacing w:after="240" w:line="276" w:lineRule="auto"/>
            </w:pPr>
            <w:r>
              <w:t>Productos esperados</w:t>
            </w:r>
          </w:p>
        </w:tc>
        <w:tc>
          <w:tcPr>
            <w:tcW w:w="6706" w:type="dxa"/>
            <w:gridSpan w:val="3"/>
          </w:tcPr>
          <w:p w14:paraId="2B6F93EF" w14:textId="77777777" w:rsidR="0023319E" w:rsidRDefault="00256F3B">
            <w:pPr>
              <w:numPr>
                <w:ilvl w:val="0"/>
                <w:numId w:val="20"/>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Mapa visual de calor con densidad de votos por elemento</w:t>
            </w:r>
          </w:p>
          <w:p w14:paraId="728B1243" w14:textId="77777777" w:rsidR="0023319E" w:rsidRDefault="00256F3B">
            <w:pPr>
              <w:numPr>
                <w:ilvl w:val="0"/>
                <w:numId w:val="20"/>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Lista de elementos priorizados con mayor concentración de marcas</w:t>
            </w:r>
          </w:p>
          <w:p w14:paraId="5C487765" w14:textId="77777777" w:rsidR="0023319E" w:rsidRDefault="00256F3B">
            <w:pPr>
              <w:numPr>
                <w:ilvl w:val="0"/>
                <w:numId w:val="20"/>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Registro fotográfico o digital del ejercicio (según modalidad)</w:t>
            </w:r>
          </w:p>
          <w:p w14:paraId="63193C79" w14:textId="77777777" w:rsidR="0023319E" w:rsidRDefault="00256F3B">
            <w:pPr>
              <w:numPr>
                <w:ilvl w:val="0"/>
                <w:numId w:val="20"/>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Informe de resultados con interpretación de patrones y tendencias</w:t>
            </w:r>
          </w:p>
          <w:p w14:paraId="5A31E58B" w14:textId="77777777" w:rsidR="0023319E" w:rsidRDefault="00256F3B">
            <w:pPr>
              <w:numPr>
                <w:ilvl w:val="0"/>
                <w:numId w:val="20"/>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Acta de acuerdos o plan de acción basado en los elementos priorizados</w:t>
            </w:r>
          </w:p>
        </w:tc>
      </w:tr>
      <w:tr w:rsidR="00201C81" w14:paraId="3278DCFB"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49088D9C" w14:textId="61C24606" w:rsidR="00201C81" w:rsidRDefault="00201C81">
            <w:pPr>
              <w:spacing w:after="240"/>
            </w:pPr>
            <w:r w:rsidRPr="00A16D66">
              <w:t>Recursos mínimos requeridos para su implementación</w:t>
            </w:r>
          </w:p>
        </w:tc>
        <w:tc>
          <w:tcPr>
            <w:tcW w:w="6706" w:type="dxa"/>
            <w:gridSpan w:val="3"/>
          </w:tcPr>
          <w:p w14:paraId="629EF127" w14:textId="77777777" w:rsidR="003C3ADE" w:rsidRPr="003C3ADE" w:rsidRDefault="003C3ADE" w:rsidP="003C3ADE">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3C3ADE">
              <w:rPr>
                <w:b/>
                <w:bCs/>
                <w:color w:val="000000"/>
              </w:rPr>
              <w:t>Recursos humanos:</w:t>
            </w:r>
          </w:p>
          <w:p w14:paraId="06965CC2" w14:textId="77777777" w:rsidR="003C3ADE" w:rsidRPr="003C3ADE" w:rsidRDefault="003C3ADE" w:rsidP="003C3ADE">
            <w:pPr>
              <w:numPr>
                <w:ilvl w:val="0"/>
                <w:numId w:val="93"/>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3C3ADE">
              <w:rPr>
                <w:color w:val="000000"/>
              </w:rPr>
              <w:t>1 facilitador/a para explicar la técnica, guiar el proceso y moderar el análisis</w:t>
            </w:r>
          </w:p>
          <w:p w14:paraId="51712E0E" w14:textId="77777777" w:rsidR="003C3ADE" w:rsidRPr="003C3ADE" w:rsidRDefault="003C3ADE" w:rsidP="003C3ADE">
            <w:pPr>
              <w:numPr>
                <w:ilvl w:val="0"/>
                <w:numId w:val="93"/>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3C3ADE">
              <w:rPr>
                <w:color w:val="000000"/>
              </w:rPr>
              <w:t>1 relator/a o sistematizador/a para documentar los resultados y acuerdos (puede ser el mismo facilitador en grupos pequeños)</w:t>
            </w:r>
          </w:p>
          <w:p w14:paraId="7E00B609" w14:textId="77777777" w:rsidR="003C3ADE" w:rsidRPr="003C3ADE" w:rsidRDefault="003C3ADE" w:rsidP="003C3ADE">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3C3ADE">
              <w:rPr>
                <w:b/>
                <w:bCs/>
                <w:color w:val="000000"/>
              </w:rPr>
              <w:t>Recursos tecnológicos (para modalidad virtual):</w:t>
            </w:r>
          </w:p>
          <w:p w14:paraId="7C546722" w14:textId="77777777" w:rsidR="003C3ADE" w:rsidRPr="003C3ADE" w:rsidRDefault="003C3ADE" w:rsidP="003C3ADE">
            <w:pPr>
              <w:numPr>
                <w:ilvl w:val="0"/>
                <w:numId w:val="94"/>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3C3ADE">
              <w:rPr>
                <w:color w:val="000000"/>
              </w:rPr>
              <w:t xml:space="preserve">Plataforma de videollamada (Zoom, </w:t>
            </w:r>
            <w:proofErr w:type="spellStart"/>
            <w:r w:rsidRPr="003C3ADE">
              <w:rPr>
                <w:color w:val="000000"/>
              </w:rPr>
              <w:t>Meet</w:t>
            </w:r>
            <w:proofErr w:type="spellEnd"/>
            <w:r w:rsidRPr="003C3ADE">
              <w:rPr>
                <w:color w:val="000000"/>
              </w:rPr>
              <w:t xml:space="preserve">, </w:t>
            </w:r>
            <w:proofErr w:type="spellStart"/>
            <w:r w:rsidRPr="003C3ADE">
              <w:rPr>
                <w:color w:val="000000"/>
              </w:rPr>
              <w:t>Teams</w:t>
            </w:r>
            <w:proofErr w:type="spellEnd"/>
            <w:r w:rsidRPr="003C3ADE">
              <w:rPr>
                <w:color w:val="000000"/>
              </w:rPr>
              <w:t>, etc.)</w:t>
            </w:r>
          </w:p>
          <w:p w14:paraId="4D058AE5" w14:textId="1AC7AB4A" w:rsidR="003C3ADE" w:rsidRPr="003C3ADE" w:rsidRDefault="003C3ADE" w:rsidP="003C3ADE">
            <w:pPr>
              <w:numPr>
                <w:ilvl w:val="0"/>
                <w:numId w:val="94"/>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3C3ADE">
              <w:rPr>
                <w:color w:val="000000"/>
              </w:rPr>
              <w:t xml:space="preserve">Herramienta colaborativa con opción de votación visual (Miro, Mural, </w:t>
            </w:r>
            <w:proofErr w:type="spellStart"/>
            <w:r w:rsidRPr="003C3ADE">
              <w:rPr>
                <w:color w:val="000000"/>
              </w:rPr>
              <w:t>Stormboard</w:t>
            </w:r>
            <w:proofErr w:type="spellEnd"/>
            <w:r w:rsidRPr="003C3ADE">
              <w:rPr>
                <w:color w:val="000000"/>
              </w:rPr>
              <w:t xml:space="preserve">, </w:t>
            </w:r>
            <w:proofErr w:type="spellStart"/>
            <w:r w:rsidRPr="003C3ADE">
              <w:rPr>
                <w:color w:val="000000"/>
              </w:rPr>
              <w:t>Tricider</w:t>
            </w:r>
            <w:proofErr w:type="spellEnd"/>
            <w:r>
              <w:rPr>
                <w:color w:val="000000"/>
              </w:rPr>
              <w:t xml:space="preserve">, </w:t>
            </w:r>
            <w:proofErr w:type="spellStart"/>
            <w:r>
              <w:rPr>
                <w:color w:val="000000"/>
              </w:rPr>
              <w:t>Figma</w:t>
            </w:r>
            <w:proofErr w:type="spellEnd"/>
            <w:r>
              <w:rPr>
                <w:color w:val="000000"/>
              </w:rPr>
              <w:t xml:space="preserve">, </w:t>
            </w:r>
            <w:proofErr w:type="spellStart"/>
            <w:r>
              <w:rPr>
                <w:color w:val="000000"/>
              </w:rPr>
              <w:t>Canva</w:t>
            </w:r>
            <w:proofErr w:type="spellEnd"/>
            <w:r w:rsidRPr="003C3ADE">
              <w:rPr>
                <w:color w:val="000000"/>
              </w:rPr>
              <w:t>)</w:t>
            </w:r>
          </w:p>
          <w:p w14:paraId="68AE63A8" w14:textId="77777777" w:rsidR="003C3ADE" w:rsidRPr="003C3ADE" w:rsidRDefault="003C3ADE" w:rsidP="003C3ADE">
            <w:pPr>
              <w:numPr>
                <w:ilvl w:val="0"/>
                <w:numId w:val="94"/>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3C3ADE">
              <w:rPr>
                <w:color w:val="000000"/>
              </w:rPr>
              <w:t>Aplicaciones de votación complementaria (</w:t>
            </w:r>
            <w:proofErr w:type="spellStart"/>
            <w:r w:rsidRPr="003C3ADE">
              <w:rPr>
                <w:color w:val="000000"/>
              </w:rPr>
              <w:t>Slido</w:t>
            </w:r>
            <w:proofErr w:type="spellEnd"/>
            <w:r w:rsidRPr="003C3ADE">
              <w:rPr>
                <w:color w:val="000000"/>
              </w:rPr>
              <w:t xml:space="preserve">, </w:t>
            </w:r>
            <w:proofErr w:type="spellStart"/>
            <w:r w:rsidRPr="003C3ADE">
              <w:rPr>
                <w:color w:val="000000"/>
              </w:rPr>
              <w:t>Mentimeter</w:t>
            </w:r>
            <w:proofErr w:type="spellEnd"/>
            <w:r w:rsidRPr="003C3ADE">
              <w:rPr>
                <w:color w:val="000000"/>
              </w:rPr>
              <w:t>, Google Forms con visualización de resultados)</w:t>
            </w:r>
          </w:p>
          <w:p w14:paraId="05321687" w14:textId="77777777" w:rsidR="003C3ADE" w:rsidRPr="003C3ADE" w:rsidRDefault="003C3ADE" w:rsidP="003C3ADE">
            <w:pPr>
              <w:numPr>
                <w:ilvl w:val="0"/>
                <w:numId w:val="94"/>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3C3ADE">
              <w:rPr>
                <w:color w:val="000000"/>
              </w:rPr>
              <w:t>Pantalla o tablero compartido para visualización del mapa de calor</w:t>
            </w:r>
          </w:p>
          <w:p w14:paraId="6D96DB22" w14:textId="77777777" w:rsidR="003C3ADE" w:rsidRPr="003C3ADE" w:rsidRDefault="003C3ADE" w:rsidP="003C3ADE">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3C3ADE">
              <w:rPr>
                <w:b/>
                <w:bCs/>
                <w:color w:val="000000"/>
              </w:rPr>
              <w:t>Insumos logísticos (para modalidad presencial):</w:t>
            </w:r>
          </w:p>
          <w:p w14:paraId="4F6199FE" w14:textId="77777777" w:rsidR="003C3ADE" w:rsidRPr="003C3ADE" w:rsidRDefault="003C3ADE" w:rsidP="003C3ADE">
            <w:pPr>
              <w:numPr>
                <w:ilvl w:val="0"/>
                <w:numId w:val="95"/>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3C3ADE">
              <w:rPr>
                <w:color w:val="000000"/>
              </w:rPr>
              <w:t>Tarjetas, láminas o papelógrafos con las ideas o propuestas a priorizar</w:t>
            </w:r>
          </w:p>
          <w:p w14:paraId="6E5D7BAA" w14:textId="77777777" w:rsidR="003C3ADE" w:rsidRPr="003C3ADE" w:rsidRDefault="003C3ADE" w:rsidP="003C3ADE">
            <w:pPr>
              <w:numPr>
                <w:ilvl w:val="0"/>
                <w:numId w:val="95"/>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3C3ADE">
              <w:rPr>
                <w:color w:val="000000"/>
              </w:rPr>
              <w:lastRenderedPageBreak/>
              <w:t>Pegatinas adhesivas de colores (puntos, estrellas, círculos)</w:t>
            </w:r>
          </w:p>
          <w:p w14:paraId="135E1329" w14:textId="77777777" w:rsidR="003C3ADE" w:rsidRPr="003C3ADE" w:rsidRDefault="003C3ADE" w:rsidP="003C3ADE">
            <w:pPr>
              <w:numPr>
                <w:ilvl w:val="0"/>
                <w:numId w:val="95"/>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3C3ADE">
              <w:rPr>
                <w:color w:val="000000"/>
              </w:rPr>
              <w:t>Pizarra, pared o superficie visible para montar el contenido</w:t>
            </w:r>
          </w:p>
          <w:p w14:paraId="1B11BCAD" w14:textId="77777777" w:rsidR="003C3ADE" w:rsidRPr="003C3ADE" w:rsidRDefault="003C3ADE" w:rsidP="003C3ADE">
            <w:pPr>
              <w:numPr>
                <w:ilvl w:val="0"/>
                <w:numId w:val="95"/>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proofErr w:type="spellStart"/>
            <w:r w:rsidRPr="003C3ADE">
              <w:rPr>
                <w:color w:val="000000"/>
              </w:rPr>
              <w:t>Post-its</w:t>
            </w:r>
            <w:proofErr w:type="spellEnd"/>
            <w:r w:rsidRPr="003C3ADE">
              <w:rPr>
                <w:color w:val="000000"/>
              </w:rPr>
              <w:t xml:space="preserve"> y marcadores para observaciones o comentarios adicionales</w:t>
            </w:r>
          </w:p>
          <w:p w14:paraId="127FF5D8" w14:textId="77777777" w:rsidR="003C3ADE" w:rsidRPr="003C3ADE" w:rsidRDefault="003C3ADE" w:rsidP="003C3ADE">
            <w:pPr>
              <w:numPr>
                <w:ilvl w:val="0"/>
                <w:numId w:val="95"/>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3C3ADE">
              <w:rPr>
                <w:color w:val="000000"/>
              </w:rPr>
              <w:t>Reloj, temporizador o cronómetro para controlar los tiempos</w:t>
            </w:r>
          </w:p>
          <w:p w14:paraId="52070D66" w14:textId="77777777" w:rsidR="003C3ADE" w:rsidRPr="003C3ADE" w:rsidRDefault="003C3ADE" w:rsidP="003C3ADE">
            <w:pPr>
              <w:numPr>
                <w:ilvl w:val="0"/>
                <w:numId w:val="95"/>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3C3ADE">
              <w:rPr>
                <w:color w:val="000000"/>
              </w:rPr>
              <w:t>Cámara o celular para registro fotográfico del mapa de calor final (opcional)</w:t>
            </w:r>
          </w:p>
          <w:p w14:paraId="0190EB26" w14:textId="77777777" w:rsidR="00201C81" w:rsidRDefault="003C3ADE" w:rsidP="00201C81">
            <w:pPr>
              <w:numPr>
                <w:ilvl w:val="0"/>
                <w:numId w:val="95"/>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3C3ADE">
              <w:rPr>
                <w:color w:val="000000"/>
              </w:rPr>
              <w:t>Hoja de acuerdos o plantilla para registrar elementos priorizados y próximos pasos</w:t>
            </w:r>
          </w:p>
          <w:p w14:paraId="682D71EF" w14:textId="70A93F6F" w:rsidR="003C3ADE" w:rsidRPr="003C3ADE" w:rsidRDefault="003C3ADE" w:rsidP="00201C81">
            <w:pPr>
              <w:numPr>
                <w:ilvl w:val="0"/>
                <w:numId w:val="95"/>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Pr>
                <w:color w:val="000000"/>
              </w:rPr>
              <w:t>Registros de asistencia</w:t>
            </w:r>
          </w:p>
        </w:tc>
      </w:tr>
    </w:tbl>
    <w:p w14:paraId="77D23EA3" w14:textId="77777777" w:rsidR="0023319E" w:rsidRDefault="00256F3B">
      <w:pPr>
        <w:spacing w:before="240" w:after="160"/>
        <w:jc w:val="center"/>
      </w:pPr>
      <w:r>
        <w:lastRenderedPageBreak/>
        <w:t>Fuente: Construcción propia Oficina Asesora de Planeación.</w:t>
      </w:r>
    </w:p>
    <w:p w14:paraId="57B9E315" w14:textId="77777777" w:rsidR="0023319E" w:rsidRDefault="00256F3B">
      <w:pPr>
        <w:keepNext/>
        <w:keepLines/>
        <w:numPr>
          <w:ilvl w:val="1"/>
          <w:numId w:val="1"/>
        </w:numPr>
        <w:pBdr>
          <w:top w:val="nil"/>
          <w:left w:val="nil"/>
          <w:bottom w:val="nil"/>
          <w:right w:val="nil"/>
          <w:between w:val="nil"/>
        </w:pBdr>
        <w:spacing w:before="480" w:after="240"/>
        <w:jc w:val="both"/>
      </w:pPr>
      <w:bookmarkStart w:id="47" w:name="_heading=h.rbhlqxfx5516" w:colFirst="0" w:colLast="0"/>
      <w:bookmarkEnd w:id="47"/>
      <w:r>
        <w:rPr>
          <w:b/>
          <w:color w:val="354999"/>
        </w:rPr>
        <w:t>Metodología 26: Análisis de brechas – Análisis GAP</w:t>
      </w:r>
    </w:p>
    <w:tbl>
      <w:tblPr>
        <w:tblStyle w:val="afd"/>
        <w:tblW w:w="8828" w:type="dxa"/>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ayout w:type="fixed"/>
        <w:tblLook w:val="04A0" w:firstRow="1" w:lastRow="0" w:firstColumn="1" w:lastColumn="0" w:noHBand="0" w:noVBand="1"/>
      </w:tblPr>
      <w:tblGrid>
        <w:gridCol w:w="2122"/>
        <w:gridCol w:w="2235"/>
        <w:gridCol w:w="2235"/>
        <w:gridCol w:w="2236"/>
      </w:tblGrid>
      <w:tr w:rsidR="0023319E" w14:paraId="4B6C5E97" w14:textId="77777777" w:rsidTr="0023319E">
        <w:trPr>
          <w:cnfStyle w:val="100000000000" w:firstRow="1" w:lastRow="0" w:firstColumn="0" w:lastColumn="0" w:oddVBand="0" w:evenVBand="0" w:oddHBand="0" w:evenHBand="0" w:firstRowFirstColumn="0" w:firstRowLastColumn="0" w:lastRowFirstColumn="0" w:lastRowLastColumn="0"/>
          <w:trHeight w:val="202"/>
        </w:trPr>
        <w:tc>
          <w:tcPr>
            <w:cnfStyle w:val="001000000000" w:firstRow="0" w:lastRow="0" w:firstColumn="1" w:lastColumn="0" w:oddVBand="0" w:evenVBand="0" w:oddHBand="0" w:evenHBand="0" w:firstRowFirstColumn="0" w:firstRowLastColumn="0" w:lastRowFirstColumn="0" w:lastRowLastColumn="0"/>
            <w:tcW w:w="8828" w:type="dxa"/>
            <w:gridSpan w:val="4"/>
          </w:tcPr>
          <w:p w14:paraId="11497DD0" w14:textId="77777777" w:rsidR="0023319E" w:rsidRDefault="00256F3B">
            <w:pPr>
              <w:pBdr>
                <w:top w:val="nil"/>
                <w:left w:val="nil"/>
                <w:bottom w:val="nil"/>
                <w:right w:val="nil"/>
                <w:between w:val="nil"/>
              </w:pBdr>
              <w:spacing w:line="276" w:lineRule="auto"/>
              <w:jc w:val="center"/>
              <w:rPr>
                <w:color w:val="000000"/>
              </w:rPr>
            </w:pPr>
            <w:r>
              <w:rPr>
                <w:b w:val="0"/>
                <w:color w:val="000000"/>
              </w:rPr>
              <w:t>FICHA METODOLÓGICA</w:t>
            </w:r>
          </w:p>
        </w:tc>
      </w:tr>
      <w:tr w:rsidR="0023319E" w14:paraId="208AC0D5"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1775B261" w14:textId="77777777" w:rsidR="0023319E" w:rsidRDefault="00256F3B">
            <w:pPr>
              <w:spacing w:after="240" w:line="276" w:lineRule="auto"/>
            </w:pPr>
            <w:r>
              <w:t>Modalidad</w:t>
            </w:r>
          </w:p>
        </w:tc>
        <w:tc>
          <w:tcPr>
            <w:tcW w:w="6706" w:type="dxa"/>
            <w:gridSpan w:val="3"/>
          </w:tcPr>
          <w:p w14:paraId="1948FFD1"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Presencial o virtual (según disponibilidad de recursos)</w:t>
            </w:r>
          </w:p>
        </w:tc>
      </w:tr>
      <w:tr w:rsidR="0023319E" w14:paraId="20861FB7"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06145EEF" w14:textId="77777777" w:rsidR="0023319E" w:rsidRDefault="00256F3B">
            <w:pPr>
              <w:spacing w:after="240" w:line="276" w:lineRule="auto"/>
            </w:pPr>
            <w:r>
              <w:t>Metodología</w:t>
            </w:r>
          </w:p>
        </w:tc>
        <w:tc>
          <w:tcPr>
            <w:tcW w:w="6706" w:type="dxa"/>
            <w:gridSpan w:val="3"/>
          </w:tcPr>
          <w:p w14:paraId="568AA91A" w14:textId="77777777" w:rsidR="0023319E" w:rsidRDefault="00256F3B">
            <w:pPr>
              <w:spacing w:after="160" w:line="276" w:lineRule="auto"/>
              <w:jc w:val="both"/>
              <w:cnfStyle w:val="000000000000" w:firstRow="0" w:lastRow="0" w:firstColumn="0" w:lastColumn="0" w:oddVBand="0" w:evenVBand="0" w:oddHBand="0" w:evenHBand="0" w:firstRowFirstColumn="0" w:firstRowLastColumn="0" w:lastRowFirstColumn="0" w:lastRowLastColumn="0"/>
            </w:pPr>
            <w:r>
              <w:t>Técnica de priorización participativa y visual</w:t>
            </w:r>
          </w:p>
        </w:tc>
      </w:tr>
      <w:tr w:rsidR="0023319E" w14:paraId="5020DCA8"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547B7E14" w14:textId="77777777" w:rsidR="0023319E" w:rsidRDefault="00256F3B">
            <w:pPr>
              <w:spacing w:after="240" w:line="276" w:lineRule="auto"/>
            </w:pPr>
            <w:r>
              <w:t>No. de personas</w:t>
            </w:r>
          </w:p>
        </w:tc>
        <w:tc>
          <w:tcPr>
            <w:tcW w:w="6706" w:type="dxa"/>
            <w:gridSpan w:val="3"/>
          </w:tcPr>
          <w:p w14:paraId="20A0B3DD"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Entre 10 y 50 participantes (puede dividirse en subgrupos)</w:t>
            </w:r>
          </w:p>
        </w:tc>
      </w:tr>
      <w:tr w:rsidR="0023319E" w14:paraId="086319F5"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17BDFBCA" w14:textId="77777777" w:rsidR="0023319E" w:rsidRDefault="00256F3B">
            <w:pPr>
              <w:spacing w:after="240" w:line="276" w:lineRule="auto"/>
            </w:pPr>
            <w:r>
              <w:t>Duración</w:t>
            </w:r>
          </w:p>
        </w:tc>
        <w:tc>
          <w:tcPr>
            <w:tcW w:w="6706" w:type="dxa"/>
            <w:gridSpan w:val="3"/>
          </w:tcPr>
          <w:p w14:paraId="6E71374B"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1 a 2 horas</w:t>
            </w:r>
          </w:p>
        </w:tc>
      </w:tr>
      <w:tr w:rsidR="0023319E" w14:paraId="30ACAB52"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5CE77A15" w14:textId="77777777" w:rsidR="0023319E" w:rsidRDefault="00256F3B">
            <w:pPr>
              <w:spacing w:after="240" w:line="276" w:lineRule="auto"/>
            </w:pPr>
            <w:r>
              <w:t>Tipo de convocatoria</w:t>
            </w:r>
          </w:p>
        </w:tc>
        <w:tc>
          <w:tcPr>
            <w:tcW w:w="6706" w:type="dxa"/>
            <w:gridSpan w:val="3"/>
          </w:tcPr>
          <w:p w14:paraId="37436CAB"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Abierta a</w:t>
            </w:r>
            <w:r>
              <w:rPr>
                <w:color w:val="000000"/>
              </w:rPr>
              <w:t xml:space="preserve"> g</w:t>
            </w:r>
            <w:r>
              <w:t xml:space="preserve">rupos técnicos, equipos de planeación, comités de proyecto, funcionarios responsables de gestión o seguimiento, grupos de valor. </w:t>
            </w:r>
          </w:p>
        </w:tc>
      </w:tr>
      <w:tr w:rsidR="0023319E" w14:paraId="65227CAF"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6B354267" w14:textId="77777777" w:rsidR="0023319E" w:rsidRDefault="00256F3B">
            <w:pPr>
              <w:spacing w:after="240" w:line="276" w:lineRule="auto"/>
            </w:pPr>
            <w:r>
              <w:t>Objetivo</w:t>
            </w:r>
          </w:p>
        </w:tc>
        <w:tc>
          <w:tcPr>
            <w:tcW w:w="6706" w:type="dxa"/>
            <w:gridSpan w:val="3"/>
          </w:tcPr>
          <w:p w14:paraId="75414C8C"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Determinar colectivamente la brecha entre la situación actual y un estado deseado, con el fin de focalizar esfuerzos de mejora, planificación y toma de decisiones efectivas.</w:t>
            </w:r>
          </w:p>
        </w:tc>
      </w:tr>
      <w:tr w:rsidR="0023319E" w14:paraId="7D66D16D" w14:textId="77777777" w:rsidTr="0023319E">
        <w:tc>
          <w:tcPr>
            <w:cnfStyle w:val="001000000000" w:firstRow="0" w:lastRow="0" w:firstColumn="1" w:lastColumn="0" w:oddVBand="0" w:evenVBand="0" w:oddHBand="0" w:evenHBand="0" w:firstRowFirstColumn="0" w:firstRowLastColumn="0" w:lastRowFirstColumn="0" w:lastRowLastColumn="0"/>
            <w:tcW w:w="8828" w:type="dxa"/>
            <w:gridSpan w:val="4"/>
          </w:tcPr>
          <w:p w14:paraId="77164014" w14:textId="77777777" w:rsidR="0023319E" w:rsidRDefault="00256F3B">
            <w:pPr>
              <w:spacing w:after="240" w:line="276" w:lineRule="auto"/>
              <w:jc w:val="center"/>
            </w:pPr>
            <w:r>
              <w:t xml:space="preserve">Descripción de la metodología </w:t>
            </w:r>
          </w:p>
          <w:p w14:paraId="2BA53ECC" w14:textId="77777777" w:rsidR="0023319E" w:rsidRDefault="00256F3B">
            <w:pPr>
              <w:spacing w:after="240" w:line="276" w:lineRule="auto"/>
              <w:jc w:val="both"/>
            </w:pPr>
            <w:r>
              <w:rPr>
                <w:b w:val="0"/>
              </w:rPr>
              <w:t>El Análisis de Brechas (también llamado "análisis GAP") permite visualizar la diferencia entre la realidad actual y una meta futura deseada. Se hace visible mediante la descripción comparativa de dos estados (presente y futuro), permitiendo identificar los vacíos existentes y construir soluciones colaborativas para cerrarlos. Es una técnica muy utilizada en procesos de mejora continua, planificación estratégica o rediseño institucional.</w:t>
            </w:r>
          </w:p>
        </w:tc>
      </w:tr>
      <w:tr w:rsidR="0023319E" w14:paraId="666B6376"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6C7D4113" w14:textId="77777777" w:rsidR="0023319E" w:rsidRDefault="00256F3B">
            <w:pPr>
              <w:spacing w:after="160" w:line="276" w:lineRule="auto"/>
              <w:jc w:val="center"/>
            </w:pPr>
            <w:r>
              <w:t>Etapa</w:t>
            </w:r>
          </w:p>
        </w:tc>
        <w:tc>
          <w:tcPr>
            <w:tcW w:w="2235" w:type="dxa"/>
          </w:tcPr>
          <w:p w14:paraId="1C36671F" w14:textId="77777777" w:rsidR="0023319E" w:rsidRDefault="00256F3B">
            <w:pPr>
              <w:spacing w:after="240" w:line="276" w:lineRule="auto"/>
              <w:jc w:val="center"/>
              <w:cnfStyle w:val="000000000000" w:firstRow="0" w:lastRow="0" w:firstColumn="0" w:lastColumn="0" w:oddVBand="0" w:evenVBand="0" w:oddHBand="0" w:evenHBand="0" w:firstRowFirstColumn="0" w:firstRowLastColumn="0" w:lastRowFirstColumn="0" w:lastRowLastColumn="0"/>
              <w:rPr>
                <w:b/>
              </w:rPr>
            </w:pPr>
            <w:r>
              <w:rPr>
                <w:b/>
              </w:rPr>
              <w:t>Propósito</w:t>
            </w:r>
          </w:p>
        </w:tc>
        <w:tc>
          <w:tcPr>
            <w:tcW w:w="2235" w:type="dxa"/>
          </w:tcPr>
          <w:p w14:paraId="6E1ED56B" w14:textId="77777777" w:rsidR="0023319E" w:rsidRDefault="00256F3B">
            <w:pPr>
              <w:spacing w:after="240" w:line="276" w:lineRule="auto"/>
              <w:jc w:val="center"/>
              <w:cnfStyle w:val="000000000000" w:firstRow="0" w:lastRow="0" w:firstColumn="0" w:lastColumn="0" w:oddVBand="0" w:evenVBand="0" w:oddHBand="0" w:evenHBand="0" w:firstRowFirstColumn="0" w:firstRowLastColumn="0" w:lastRowFirstColumn="0" w:lastRowLastColumn="0"/>
              <w:rPr>
                <w:b/>
              </w:rPr>
            </w:pPr>
            <w:r>
              <w:rPr>
                <w:b/>
              </w:rPr>
              <w:t>Actividad sugerida</w:t>
            </w:r>
          </w:p>
        </w:tc>
        <w:tc>
          <w:tcPr>
            <w:tcW w:w="2236" w:type="dxa"/>
          </w:tcPr>
          <w:p w14:paraId="2FEE5CD0" w14:textId="77777777" w:rsidR="0023319E" w:rsidRDefault="00256F3B">
            <w:pPr>
              <w:spacing w:after="240" w:line="276" w:lineRule="auto"/>
              <w:jc w:val="center"/>
              <w:cnfStyle w:val="000000000000" w:firstRow="0" w:lastRow="0" w:firstColumn="0" w:lastColumn="0" w:oddVBand="0" w:evenVBand="0" w:oddHBand="0" w:evenHBand="0" w:firstRowFirstColumn="0" w:firstRowLastColumn="0" w:lastRowFirstColumn="0" w:lastRowLastColumn="0"/>
              <w:rPr>
                <w:b/>
              </w:rPr>
            </w:pPr>
            <w:r>
              <w:rPr>
                <w:b/>
              </w:rPr>
              <w:t>Producto</w:t>
            </w:r>
          </w:p>
        </w:tc>
      </w:tr>
      <w:tr w:rsidR="0023319E" w14:paraId="36D0F8C3"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40D3A625" w14:textId="77777777" w:rsidR="0023319E" w:rsidRDefault="00256F3B">
            <w:pPr>
              <w:spacing w:after="240" w:line="276" w:lineRule="auto"/>
            </w:pPr>
            <w:r>
              <w:lastRenderedPageBreak/>
              <w:t>1. Introducción (10 min)</w:t>
            </w:r>
          </w:p>
        </w:tc>
        <w:tc>
          <w:tcPr>
            <w:tcW w:w="2235" w:type="dxa"/>
          </w:tcPr>
          <w:p w14:paraId="1299B216"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Presentar la metodología y el objetivo del ejercicio</w:t>
            </w:r>
          </w:p>
        </w:tc>
        <w:tc>
          <w:tcPr>
            <w:tcW w:w="2235" w:type="dxa"/>
          </w:tcPr>
          <w:p w14:paraId="2D51A4E6"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Explicar el concepto de "brecha" y los pasos a seguir. Asegurar comprensión compartida.</w:t>
            </w:r>
          </w:p>
        </w:tc>
        <w:tc>
          <w:tcPr>
            <w:tcW w:w="2236" w:type="dxa"/>
          </w:tcPr>
          <w:p w14:paraId="302FDA28"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Grupo sensibilizado y conociendo el enfoque</w:t>
            </w:r>
          </w:p>
        </w:tc>
      </w:tr>
      <w:tr w:rsidR="0023319E" w14:paraId="5632E7F0"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09E42E94" w14:textId="77777777" w:rsidR="0023319E" w:rsidRDefault="00256F3B">
            <w:pPr>
              <w:spacing w:after="240" w:line="276" w:lineRule="auto"/>
            </w:pPr>
            <w:r>
              <w:t>2. Estado futuro (15 min)</w:t>
            </w:r>
          </w:p>
        </w:tc>
        <w:tc>
          <w:tcPr>
            <w:tcW w:w="2235" w:type="dxa"/>
          </w:tcPr>
          <w:p w14:paraId="11DBA029"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Identificar el estado ideal deseado</w:t>
            </w:r>
          </w:p>
        </w:tc>
        <w:tc>
          <w:tcPr>
            <w:tcW w:w="2235" w:type="dxa"/>
          </w:tcPr>
          <w:p w14:paraId="319C07CF"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En plenaria o grupos, definir y describir de manera concreta el estado futuro. Capturar ideas en papelógrafos o tableros virtuales.</w:t>
            </w:r>
          </w:p>
        </w:tc>
        <w:tc>
          <w:tcPr>
            <w:tcW w:w="2236" w:type="dxa"/>
          </w:tcPr>
          <w:p w14:paraId="49E44B8B"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Descripción consensuada del estado deseado</w:t>
            </w:r>
          </w:p>
        </w:tc>
      </w:tr>
      <w:tr w:rsidR="0023319E" w14:paraId="48C46E40"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79F8D739" w14:textId="77777777" w:rsidR="0023319E" w:rsidRDefault="00256F3B">
            <w:pPr>
              <w:spacing w:after="240" w:line="276" w:lineRule="auto"/>
            </w:pPr>
            <w:r>
              <w:t>3. Estado actual (15 min)</w:t>
            </w:r>
          </w:p>
        </w:tc>
        <w:tc>
          <w:tcPr>
            <w:tcW w:w="2235" w:type="dxa"/>
          </w:tcPr>
          <w:p w14:paraId="5A659B45" w14:textId="77777777" w:rsidR="0023319E" w:rsidRDefault="00256F3B">
            <w:pPr>
              <w:pBdr>
                <w:top w:val="nil"/>
                <w:left w:val="nil"/>
                <w:bottom w:val="nil"/>
                <w:right w:val="nil"/>
                <w:between w:val="nil"/>
              </w:pBdr>
              <w:spacing w:after="240"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Describir la situación actual</w:t>
            </w:r>
          </w:p>
        </w:tc>
        <w:tc>
          <w:tcPr>
            <w:tcW w:w="2235" w:type="dxa"/>
          </w:tcPr>
          <w:p w14:paraId="07027FC2"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Reconocer con realismo los logros, limitaciones y condiciones actuales del tema. Documentar lo expresado.</w:t>
            </w:r>
          </w:p>
        </w:tc>
        <w:tc>
          <w:tcPr>
            <w:tcW w:w="2236" w:type="dxa"/>
          </w:tcPr>
          <w:p w14:paraId="05EBF937" w14:textId="77777777" w:rsidR="0023319E" w:rsidRDefault="00256F3B">
            <w:pPr>
              <w:pBdr>
                <w:top w:val="nil"/>
                <w:left w:val="nil"/>
                <w:bottom w:val="nil"/>
                <w:right w:val="nil"/>
                <w:between w:val="nil"/>
              </w:pBdr>
              <w:spacing w:after="240"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Diagnóstico del estado actual con insumos cualitativos</w:t>
            </w:r>
          </w:p>
        </w:tc>
      </w:tr>
      <w:tr w:rsidR="0023319E" w14:paraId="387DE9AB"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32C65ABA" w14:textId="77777777" w:rsidR="0023319E" w:rsidRDefault="00256F3B">
            <w:pPr>
              <w:spacing w:after="240" w:line="276" w:lineRule="auto"/>
            </w:pPr>
            <w:r>
              <w:t>4. Identificación de brechas (20 min)</w:t>
            </w:r>
          </w:p>
        </w:tc>
        <w:tc>
          <w:tcPr>
            <w:tcW w:w="2235" w:type="dxa"/>
          </w:tcPr>
          <w:p w14:paraId="7E93645D" w14:textId="77777777" w:rsidR="0023319E" w:rsidRDefault="00256F3B">
            <w:pPr>
              <w:pBdr>
                <w:top w:val="nil"/>
                <w:left w:val="nil"/>
                <w:bottom w:val="nil"/>
                <w:right w:val="nil"/>
                <w:between w:val="nil"/>
              </w:pBdr>
              <w:spacing w:after="240"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Comparar ambos estados y hallar vacíos</w:t>
            </w:r>
          </w:p>
        </w:tc>
        <w:tc>
          <w:tcPr>
            <w:tcW w:w="2235" w:type="dxa"/>
          </w:tcPr>
          <w:p w14:paraId="777E38F8"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Lluvia de ideas en grupos sobre lo que falta o impide alcanzar el estado deseado. Se listan brechas entre ambos estados.</w:t>
            </w:r>
          </w:p>
        </w:tc>
        <w:tc>
          <w:tcPr>
            <w:tcW w:w="2236" w:type="dxa"/>
          </w:tcPr>
          <w:p w14:paraId="405C8598" w14:textId="77777777" w:rsidR="0023319E" w:rsidRDefault="00256F3B">
            <w:pPr>
              <w:pBdr>
                <w:top w:val="nil"/>
                <w:left w:val="nil"/>
                <w:bottom w:val="nil"/>
                <w:right w:val="nil"/>
                <w:between w:val="nil"/>
              </w:pBdr>
              <w:spacing w:after="240"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Listado de brechas críticas priorizadas</w:t>
            </w:r>
          </w:p>
        </w:tc>
      </w:tr>
      <w:tr w:rsidR="0023319E" w14:paraId="502CCB5F"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517A099B" w14:textId="77777777" w:rsidR="0023319E" w:rsidRDefault="00256F3B">
            <w:pPr>
              <w:spacing w:after="240" w:line="276" w:lineRule="auto"/>
            </w:pPr>
            <w:r>
              <w:t>5. Propuestas de cierre (30 min)</w:t>
            </w:r>
          </w:p>
        </w:tc>
        <w:tc>
          <w:tcPr>
            <w:tcW w:w="2235" w:type="dxa"/>
          </w:tcPr>
          <w:p w14:paraId="51CF59E5" w14:textId="77777777" w:rsidR="0023319E" w:rsidRDefault="00256F3B">
            <w:pPr>
              <w:pBdr>
                <w:top w:val="nil"/>
                <w:left w:val="nil"/>
                <w:bottom w:val="nil"/>
                <w:right w:val="nil"/>
                <w:between w:val="nil"/>
              </w:pBdr>
              <w:spacing w:after="240"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Diseñar soluciones para cerrar las brechas</w:t>
            </w:r>
          </w:p>
        </w:tc>
        <w:tc>
          <w:tcPr>
            <w:tcW w:w="2235" w:type="dxa"/>
          </w:tcPr>
          <w:p w14:paraId="1AB89730"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En subgrupos, se discuten posibles estrategias, recursos o acciones para superar las brechas. Se consolidan en plenaria.</w:t>
            </w:r>
          </w:p>
        </w:tc>
        <w:tc>
          <w:tcPr>
            <w:tcW w:w="2236" w:type="dxa"/>
          </w:tcPr>
          <w:p w14:paraId="368CBC9E" w14:textId="77777777" w:rsidR="0023319E" w:rsidRDefault="00256F3B">
            <w:pPr>
              <w:pBdr>
                <w:top w:val="nil"/>
                <w:left w:val="nil"/>
                <w:bottom w:val="nil"/>
                <w:right w:val="nil"/>
                <w:between w:val="nil"/>
              </w:pBdr>
              <w:spacing w:after="240"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Plan preliminar de acción para abordar brechas clave</w:t>
            </w:r>
          </w:p>
        </w:tc>
      </w:tr>
      <w:tr w:rsidR="0023319E" w14:paraId="6083BF2C"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6182CA69" w14:textId="77777777" w:rsidR="0023319E" w:rsidRDefault="00256F3B">
            <w:pPr>
              <w:spacing w:after="240" w:line="276" w:lineRule="auto"/>
            </w:pPr>
            <w:r>
              <w:lastRenderedPageBreak/>
              <w:t>6. Cierre (10 min)</w:t>
            </w:r>
          </w:p>
        </w:tc>
        <w:tc>
          <w:tcPr>
            <w:tcW w:w="2235" w:type="dxa"/>
          </w:tcPr>
          <w:p w14:paraId="719C023F" w14:textId="77777777" w:rsidR="0023319E" w:rsidRDefault="00256F3B">
            <w:pPr>
              <w:pBdr>
                <w:top w:val="nil"/>
                <w:left w:val="nil"/>
                <w:bottom w:val="nil"/>
                <w:right w:val="nil"/>
                <w:between w:val="nil"/>
              </w:pBdr>
              <w:spacing w:after="240"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Validar hallazgos y definir compromisos de seguimiento</w:t>
            </w:r>
          </w:p>
        </w:tc>
        <w:tc>
          <w:tcPr>
            <w:tcW w:w="2235" w:type="dxa"/>
          </w:tcPr>
          <w:p w14:paraId="090F1E81"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Revisión de ideas, acuerdo sobre pasos siguientes y definición de responsables para avanzar en el cierre de brechas.</w:t>
            </w:r>
          </w:p>
        </w:tc>
        <w:tc>
          <w:tcPr>
            <w:tcW w:w="2236" w:type="dxa"/>
          </w:tcPr>
          <w:p w14:paraId="2411F8D5" w14:textId="77777777" w:rsidR="0023319E" w:rsidRDefault="00256F3B">
            <w:pPr>
              <w:pBdr>
                <w:top w:val="nil"/>
                <w:left w:val="nil"/>
                <w:bottom w:val="nil"/>
                <w:right w:val="nil"/>
                <w:between w:val="nil"/>
              </w:pBdr>
              <w:spacing w:after="240"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Acta de compromisos, responsables y ruta de trabajo</w:t>
            </w:r>
          </w:p>
        </w:tc>
      </w:tr>
      <w:tr w:rsidR="0023319E" w14:paraId="4CC7742B"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3949D2E0" w14:textId="77777777" w:rsidR="0023319E" w:rsidRDefault="00256F3B">
            <w:pPr>
              <w:spacing w:after="240" w:line="276" w:lineRule="auto"/>
            </w:pPr>
            <w:r>
              <w:t>Materiales de apoyo sugeridos</w:t>
            </w:r>
          </w:p>
        </w:tc>
        <w:tc>
          <w:tcPr>
            <w:tcW w:w="6706" w:type="dxa"/>
            <w:gridSpan w:val="3"/>
          </w:tcPr>
          <w:p w14:paraId="602BB7AF" w14:textId="77777777" w:rsidR="0023319E" w:rsidRDefault="00256F3B">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b/>
                <w:color w:val="000000"/>
              </w:rPr>
            </w:pPr>
            <w:r>
              <w:rPr>
                <w:b/>
                <w:color w:val="000000"/>
              </w:rPr>
              <w:t>Presencial:</w:t>
            </w:r>
          </w:p>
          <w:p w14:paraId="0832AC63" w14:textId="77777777" w:rsidR="0023319E" w:rsidRDefault="00256F3B">
            <w:pPr>
              <w:numPr>
                <w:ilvl w:val="0"/>
                <w:numId w:val="7"/>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Papelógrafos o rotafolios</w:t>
            </w:r>
          </w:p>
          <w:p w14:paraId="1B0C1674" w14:textId="77777777" w:rsidR="0023319E" w:rsidRDefault="00256F3B">
            <w:pPr>
              <w:numPr>
                <w:ilvl w:val="0"/>
                <w:numId w:val="7"/>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Marcadores y notas adhesivas</w:t>
            </w:r>
          </w:p>
          <w:p w14:paraId="39C6145E" w14:textId="77777777" w:rsidR="0023319E" w:rsidRDefault="00256F3B">
            <w:pPr>
              <w:numPr>
                <w:ilvl w:val="0"/>
                <w:numId w:val="7"/>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Fichas con plantillas para cada etapa</w:t>
            </w:r>
          </w:p>
          <w:p w14:paraId="7F0824C6" w14:textId="77777777" w:rsidR="0023319E" w:rsidRDefault="00256F3B">
            <w:pPr>
              <w:numPr>
                <w:ilvl w:val="0"/>
                <w:numId w:val="7"/>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Cinta adhesiva para organizar los resultados en la pared</w:t>
            </w:r>
          </w:p>
          <w:p w14:paraId="7677BCD5" w14:textId="77777777" w:rsidR="0023319E" w:rsidRDefault="00256F3B">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b/>
                <w:color w:val="000000"/>
              </w:rPr>
            </w:pPr>
            <w:r>
              <w:rPr>
                <w:b/>
                <w:color w:val="000000"/>
              </w:rPr>
              <w:t>Virtual:</w:t>
            </w:r>
          </w:p>
          <w:p w14:paraId="6A942FC9" w14:textId="77777777" w:rsidR="0023319E" w:rsidRDefault="00256F3B">
            <w:pPr>
              <w:numPr>
                <w:ilvl w:val="0"/>
                <w:numId w:val="8"/>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Plataforma de videollamada (Zoom, </w:t>
            </w:r>
            <w:proofErr w:type="spellStart"/>
            <w:r>
              <w:rPr>
                <w:color w:val="000000"/>
              </w:rPr>
              <w:t>Teams</w:t>
            </w:r>
            <w:proofErr w:type="spellEnd"/>
            <w:r>
              <w:rPr>
                <w:color w:val="000000"/>
              </w:rPr>
              <w:t xml:space="preserve">, </w:t>
            </w:r>
            <w:proofErr w:type="spellStart"/>
            <w:r>
              <w:rPr>
                <w:color w:val="000000"/>
              </w:rPr>
              <w:t>Meet</w:t>
            </w:r>
            <w:proofErr w:type="spellEnd"/>
            <w:r>
              <w:rPr>
                <w:color w:val="000000"/>
              </w:rPr>
              <w:t>)</w:t>
            </w:r>
          </w:p>
          <w:p w14:paraId="51FA2E53" w14:textId="77777777" w:rsidR="0023319E" w:rsidRDefault="00256F3B">
            <w:pPr>
              <w:numPr>
                <w:ilvl w:val="0"/>
                <w:numId w:val="8"/>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Pizarra colaborativa (Miro, Mural, </w:t>
            </w:r>
            <w:proofErr w:type="spellStart"/>
            <w:r>
              <w:rPr>
                <w:color w:val="000000"/>
              </w:rPr>
              <w:t>Jamboard</w:t>
            </w:r>
            <w:proofErr w:type="spellEnd"/>
            <w:r>
              <w:rPr>
                <w:color w:val="000000"/>
              </w:rPr>
              <w:t>)</w:t>
            </w:r>
          </w:p>
          <w:p w14:paraId="05D00D1C" w14:textId="77777777" w:rsidR="0023319E" w:rsidRDefault="00256F3B">
            <w:pPr>
              <w:numPr>
                <w:ilvl w:val="0"/>
                <w:numId w:val="8"/>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Documento compartido en Drive u otra nube</w:t>
            </w:r>
          </w:p>
          <w:p w14:paraId="19938E51" w14:textId="77777777" w:rsidR="0023319E" w:rsidRDefault="00256F3B">
            <w:pPr>
              <w:numPr>
                <w:ilvl w:val="0"/>
                <w:numId w:val="8"/>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b/>
                <w:color w:val="000000"/>
              </w:rPr>
            </w:pPr>
            <w:r>
              <w:rPr>
                <w:color w:val="000000"/>
              </w:rPr>
              <w:t>Plantillas digitales con espacio para cada etapa</w:t>
            </w:r>
          </w:p>
        </w:tc>
      </w:tr>
      <w:tr w:rsidR="0023319E" w14:paraId="1457EAE6"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1AC07F0C" w14:textId="77777777" w:rsidR="0023319E" w:rsidRDefault="00256F3B">
            <w:pPr>
              <w:spacing w:after="240" w:line="276" w:lineRule="auto"/>
            </w:pPr>
            <w:r>
              <w:t>Productos esperados</w:t>
            </w:r>
          </w:p>
        </w:tc>
        <w:tc>
          <w:tcPr>
            <w:tcW w:w="6706" w:type="dxa"/>
            <w:gridSpan w:val="3"/>
          </w:tcPr>
          <w:p w14:paraId="65D6B8A3" w14:textId="77777777" w:rsidR="0023319E" w:rsidRDefault="00256F3B">
            <w:pPr>
              <w:numPr>
                <w:ilvl w:val="0"/>
                <w:numId w:val="20"/>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Plantilla de Análisis de Brechas (con columnas para estado actual, estado deseado y vacíos identificados)</w:t>
            </w:r>
          </w:p>
          <w:p w14:paraId="797637C7" w14:textId="77777777" w:rsidR="0023319E" w:rsidRDefault="00256F3B">
            <w:pPr>
              <w:numPr>
                <w:ilvl w:val="0"/>
                <w:numId w:val="20"/>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Documento consolidado de descripción de brechas por tema</w:t>
            </w:r>
          </w:p>
          <w:p w14:paraId="4746C315" w14:textId="77777777" w:rsidR="0023319E" w:rsidRDefault="00256F3B">
            <w:pPr>
              <w:numPr>
                <w:ilvl w:val="0"/>
                <w:numId w:val="20"/>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Matriz de estrategias propuestas para el cierre de brechas</w:t>
            </w:r>
          </w:p>
          <w:p w14:paraId="00B6C4CA" w14:textId="77777777" w:rsidR="0023319E" w:rsidRDefault="00256F3B">
            <w:pPr>
              <w:numPr>
                <w:ilvl w:val="0"/>
                <w:numId w:val="20"/>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Acta de compromisos y responsables</w:t>
            </w:r>
          </w:p>
          <w:p w14:paraId="7EA829C8" w14:textId="77777777" w:rsidR="0023319E" w:rsidRDefault="00256F3B">
            <w:pPr>
              <w:numPr>
                <w:ilvl w:val="0"/>
                <w:numId w:val="20"/>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Informe de resultados con insumos para toma de decisiones o planeación</w:t>
            </w:r>
          </w:p>
        </w:tc>
      </w:tr>
      <w:tr w:rsidR="00601205" w14:paraId="2FE8EACF"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75D45CDA" w14:textId="1584CDDC" w:rsidR="00601205" w:rsidRDefault="00601205">
            <w:pPr>
              <w:spacing w:after="240"/>
            </w:pPr>
            <w:r w:rsidRPr="00A16D66">
              <w:t>Recursos mínimos requeridos para su implementación</w:t>
            </w:r>
          </w:p>
        </w:tc>
        <w:tc>
          <w:tcPr>
            <w:tcW w:w="6706" w:type="dxa"/>
            <w:gridSpan w:val="3"/>
          </w:tcPr>
          <w:p w14:paraId="29975268" w14:textId="77777777" w:rsidR="00CE1C6D" w:rsidRPr="00CE1C6D" w:rsidRDefault="00CE1C6D" w:rsidP="00CE1C6D">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CE1C6D">
              <w:rPr>
                <w:b/>
                <w:bCs/>
                <w:color w:val="000000"/>
              </w:rPr>
              <w:t>Recursos humanos:</w:t>
            </w:r>
          </w:p>
          <w:p w14:paraId="2D4115BB" w14:textId="6CD5E629" w:rsidR="00CE1C6D" w:rsidRPr="00CE1C6D" w:rsidRDefault="00CE1C6D" w:rsidP="00CE1C6D">
            <w:pPr>
              <w:numPr>
                <w:ilvl w:val="0"/>
                <w:numId w:val="96"/>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CE1C6D">
              <w:rPr>
                <w:color w:val="000000"/>
              </w:rPr>
              <w:t xml:space="preserve">1 facilitador/a </w:t>
            </w:r>
          </w:p>
          <w:p w14:paraId="34EB7862" w14:textId="77777777" w:rsidR="00CE1C6D" w:rsidRPr="00CE1C6D" w:rsidRDefault="00CE1C6D" w:rsidP="00CE1C6D">
            <w:pPr>
              <w:numPr>
                <w:ilvl w:val="0"/>
                <w:numId w:val="96"/>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CE1C6D">
              <w:rPr>
                <w:color w:val="000000"/>
              </w:rPr>
              <w:t>1 relator/a o sistematizador/a para documentar cada etapa del ejercicio</w:t>
            </w:r>
          </w:p>
          <w:p w14:paraId="48760C16" w14:textId="77777777" w:rsidR="00CE1C6D" w:rsidRPr="00CE1C6D" w:rsidRDefault="00CE1C6D" w:rsidP="00CE1C6D">
            <w:pPr>
              <w:numPr>
                <w:ilvl w:val="0"/>
                <w:numId w:val="96"/>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CE1C6D">
              <w:rPr>
                <w:color w:val="000000"/>
              </w:rPr>
              <w:t>1 apoyo logístico o técnico (presencial o virtual) para manejo de materiales, tiempos y soporte</w:t>
            </w:r>
          </w:p>
          <w:p w14:paraId="73BA8294" w14:textId="77777777" w:rsidR="00CE1C6D" w:rsidRPr="00CE1C6D" w:rsidRDefault="00CE1C6D" w:rsidP="00CE1C6D">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CE1C6D">
              <w:rPr>
                <w:b/>
                <w:bCs/>
                <w:color w:val="000000"/>
              </w:rPr>
              <w:t>Recursos tecnológicos (para modalidad virtual):</w:t>
            </w:r>
          </w:p>
          <w:p w14:paraId="553058C2" w14:textId="5E30B44C" w:rsidR="00CE1C6D" w:rsidRPr="00CE1C6D" w:rsidRDefault="00CE1C6D" w:rsidP="00CE1C6D">
            <w:pPr>
              <w:numPr>
                <w:ilvl w:val="0"/>
                <w:numId w:val="97"/>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CE1C6D">
              <w:rPr>
                <w:color w:val="000000"/>
              </w:rPr>
              <w:t xml:space="preserve">Plataforma de videollamada (Zoom, </w:t>
            </w:r>
            <w:proofErr w:type="spellStart"/>
            <w:r w:rsidRPr="00CE1C6D">
              <w:rPr>
                <w:color w:val="000000"/>
              </w:rPr>
              <w:t>Meet</w:t>
            </w:r>
            <w:proofErr w:type="spellEnd"/>
            <w:r w:rsidRPr="00CE1C6D">
              <w:rPr>
                <w:color w:val="000000"/>
              </w:rPr>
              <w:t xml:space="preserve">, </w:t>
            </w:r>
            <w:proofErr w:type="spellStart"/>
            <w:r w:rsidRPr="00CE1C6D">
              <w:rPr>
                <w:color w:val="000000"/>
              </w:rPr>
              <w:t>Teams</w:t>
            </w:r>
            <w:proofErr w:type="spellEnd"/>
            <w:r w:rsidRPr="00CE1C6D">
              <w:rPr>
                <w:color w:val="000000"/>
              </w:rPr>
              <w:t>) con opción de</w:t>
            </w:r>
            <w:r>
              <w:rPr>
                <w:color w:val="000000"/>
              </w:rPr>
              <w:t xml:space="preserve"> </w:t>
            </w:r>
            <w:r w:rsidRPr="00CE1C6D">
              <w:rPr>
                <w:color w:val="000000"/>
              </w:rPr>
              <w:t>dividir en grupos</w:t>
            </w:r>
          </w:p>
          <w:p w14:paraId="3AC9E105" w14:textId="0DD111E0" w:rsidR="00CE1C6D" w:rsidRPr="00CE1C6D" w:rsidRDefault="00CE1C6D" w:rsidP="00CE1C6D">
            <w:pPr>
              <w:numPr>
                <w:ilvl w:val="0"/>
                <w:numId w:val="97"/>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CE1C6D">
              <w:rPr>
                <w:color w:val="000000"/>
              </w:rPr>
              <w:t xml:space="preserve">Herramienta colaborativa visual (Miro, Mural, </w:t>
            </w:r>
            <w:proofErr w:type="spellStart"/>
            <w:r>
              <w:rPr>
                <w:color w:val="000000"/>
              </w:rPr>
              <w:t>Figma</w:t>
            </w:r>
            <w:proofErr w:type="spellEnd"/>
            <w:r>
              <w:rPr>
                <w:color w:val="000000"/>
              </w:rPr>
              <w:t xml:space="preserve">, </w:t>
            </w:r>
            <w:proofErr w:type="spellStart"/>
            <w:r>
              <w:rPr>
                <w:color w:val="000000"/>
              </w:rPr>
              <w:t>Canva</w:t>
            </w:r>
            <w:proofErr w:type="spellEnd"/>
            <w:r w:rsidRPr="00CE1C6D">
              <w:rPr>
                <w:color w:val="000000"/>
              </w:rPr>
              <w:t>) con plantillas para estado actual, deseado y brechas</w:t>
            </w:r>
          </w:p>
          <w:p w14:paraId="053D6A49" w14:textId="77777777" w:rsidR="00CE1C6D" w:rsidRPr="00CE1C6D" w:rsidRDefault="00CE1C6D" w:rsidP="00CE1C6D">
            <w:pPr>
              <w:numPr>
                <w:ilvl w:val="0"/>
                <w:numId w:val="97"/>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CE1C6D">
              <w:rPr>
                <w:color w:val="000000"/>
              </w:rPr>
              <w:t>Plantilla digital estructurada con columnas o bloques por cada etapa</w:t>
            </w:r>
          </w:p>
          <w:p w14:paraId="20233056" w14:textId="77777777" w:rsidR="00CE1C6D" w:rsidRPr="00CE1C6D" w:rsidRDefault="00CE1C6D" w:rsidP="00CE1C6D">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CE1C6D">
              <w:rPr>
                <w:b/>
                <w:bCs/>
                <w:color w:val="000000"/>
              </w:rPr>
              <w:t>Insumos logísticos (para modalidad presencial):</w:t>
            </w:r>
          </w:p>
          <w:p w14:paraId="01022777" w14:textId="77777777" w:rsidR="00CE1C6D" w:rsidRPr="00CE1C6D" w:rsidRDefault="00CE1C6D" w:rsidP="00CE1C6D">
            <w:pPr>
              <w:numPr>
                <w:ilvl w:val="0"/>
                <w:numId w:val="98"/>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CE1C6D">
              <w:rPr>
                <w:color w:val="000000"/>
              </w:rPr>
              <w:t>Papelógrafos o rotafolios con títulos por etapa: “Estado actual”, “Estado deseado”, “Brechas”, “Propuestas”</w:t>
            </w:r>
          </w:p>
          <w:p w14:paraId="4AB0BA00" w14:textId="77777777" w:rsidR="00CE1C6D" w:rsidRPr="00CE1C6D" w:rsidRDefault="00CE1C6D" w:rsidP="00CE1C6D">
            <w:pPr>
              <w:numPr>
                <w:ilvl w:val="0"/>
                <w:numId w:val="98"/>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CE1C6D">
              <w:rPr>
                <w:color w:val="000000"/>
              </w:rPr>
              <w:lastRenderedPageBreak/>
              <w:t>Notas adhesivas o fichas por participante para escritura individual o grupal</w:t>
            </w:r>
          </w:p>
          <w:p w14:paraId="78DC6D8F" w14:textId="77777777" w:rsidR="00CE1C6D" w:rsidRPr="00CE1C6D" w:rsidRDefault="00CE1C6D" w:rsidP="00CE1C6D">
            <w:pPr>
              <w:numPr>
                <w:ilvl w:val="0"/>
                <w:numId w:val="98"/>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CE1C6D">
              <w:rPr>
                <w:color w:val="000000"/>
              </w:rPr>
              <w:t>Marcadores y cinta adhesiva para montar los insumos en la pared o en una cartografía visual</w:t>
            </w:r>
          </w:p>
          <w:p w14:paraId="3B641144" w14:textId="77777777" w:rsidR="00CE1C6D" w:rsidRPr="00CE1C6D" w:rsidRDefault="00CE1C6D" w:rsidP="00CE1C6D">
            <w:pPr>
              <w:numPr>
                <w:ilvl w:val="0"/>
                <w:numId w:val="98"/>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CE1C6D">
              <w:rPr>
                <w:color w:val="000000"/>
              </w:rPr>
              <w:t>Plantillas impresas o en papel para cada grupo de trabajo</w:t>
            </w:r>
          </w:p>
          <w:p w14:paraId="08F74362" w14:textId="77777777" w:rsidR="00CE1C6D" w:rsidRPr="00CE1C6D" w:rsidRDefault="00CE1C6D" w:rsidP="00CE1C6D">
            <w:pPr>
              <w:numPr>
                <w:ilvl w:val="0"/>
                <w:numId w:val="98"/>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CE1C6D">
              <w:rPr>
                <w:color w:val="000000"/>
              </w:rPr>
              <w:t>Cámara o celular para registro fotográfico del ejercicio (opcional)</w:t>
            </w:r>
          </w:p>
          <w:p w14:paraId="129CF5AC" w14:textId="77777777" w:rsidR="00601205" w:rsidRDefault="00CE1C6D" w:rsidP="00601205">
            <w:pPr>
              <w:numPr>
                <w:ilvl w:val="0"/>
                <w:numId w:val="98"/>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CE1C6D">
              <w:rPr>
                <w:color w:val="000000"/>
              </w:rPr>
              <w:t>Hojas de asistencia y acta impresa para compromisos y responsables finales</w:t>
            </w:r>
          </w:p>
          <w:p w14:paraId="6EFB0B2F" w14:textId="6242E197" w:rsidR="00CE1C6D" w:rsidRPr="00CE1C6D" w:rsidRDefault="00CE1C6D" w:rsidP="00601205">
            <w:pPr>
              <w:numPr>
                <w:ilvl w:val="0"/>
                <w:numId w:val="98"/>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Pr>
                <w:color w:val="000000"/>
              </w:rPr>
              <w:t>Registros de asistencia</w:t>
            </w:r>
          </w:p>
        </w:tc>
      </w:tr>
    </w:tbl>
    <w:p w14:paraId="0BDB478F" w14:textId="77777777" w:rsidR="0023319E" w:rsidRDefault="00256F3B">
      <w:pPr>
        <w:spacing w:before="240" w:after="160"/>
        <w:jc w:val="center"/>
      </w:pPr>
      <w:r>
        <w:lastRenderedPageBreak/>
        <w:t>Fuente: Construcción propia Oficina Asesora de Planeación.</w:t>
      </w:r>
    </w:p>
    <w:p w14:paraId="7654EFCB" w14:textId="77777777" w:rsidR="0023319E" w:rsidRDefault="00256F3B">
      <w:pPr>
        <w:keepNext/>
        <w:keepLines/>
        <w:numPr>
          <w:ilvl w:val="1"/>
          <w:numId w:val="1"/>
        </w:numPr>
        <w:pBdr>
          <w:top w:val="nil"/>
          <w:left w:val="nil"/>
          <w:bottom w:val="nil"/>
          <w:right w:val="nil"/>
          <w:between w:val="nil"/>
        </w:pBdr>
        <w:spacing w:before="480" w:after="240"/>
        <w:jc w:val="both"/>
      </w:pPr>
      <w:bookmarkStart w:id="48" w:name="_heading=h.21a16b76u1vs" w:colFirst="0" w:colLast="0"/>
      <w:bookmarkEnd w:id="48"/>
      <w:r>
        <w:rPr>
          <w:b/>
          <w:color w:val="354999"/>
        </w:rPr>
        <w:t>Metodología 27: Escalera de abstracción</w:t>
      </w:r>
    </w:p>
    <w:tbl>
      <w:tblPr>
        <w:tblStyle w:val="afe"/>
        <w:tblW w:w="8828" w:type="dxa"/>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ayout w:type="fixed"/>
        <w:tblLook w:val="04A0" w:firstRow="1" w:lastRow="0" w:firstColumn="1" w:lastColumn="0" w:noHBand="0" w:noVBand="1"/>
      </w:tblPr>
      <w:tblGrid>
        <w:gridCol w:w="2122"/>
        <w:gridCol w:w="2235"/>
        <w:gridCol w:w="2235"/>
        <w:gridCol w:w="2236"/>
      </w:tblGrid>
      <w:tr w:rsidR="0023319E" w14:paraId="59C2449C" w14:textId="77777777" w:rsidTr="0023319E">
        <w:trPr>
          <w:cnfStyle w:val="100000000000" w:firstRow="1" w:lastRow="0" w:firstColumn="0" w:lastColumn="0" w:oddVBand="0" w:evenVBand="0" w:oddHBand="0" w:evenHBand="0" w:firstRowFirstColumn="0" w:firstRowLastColumn="0" w:lastRowFirstColumn="0" w:lastRowLastColumn="0"/>
          <w:trHeight w:val="202"/>
        </w:trPr>
        <w:tc>
          <w:tcPr>
            <w:cnfStyle w:val="001000000000" w:firstRow="0" w:lastRow="0" w:firstColumn="1" w:lastColumn="0" w:oddVBand="0" w:evenVBand="0" w:oddHBand="0" w:evenHBand="0" w:firstRowFirstColumn="0" w:firstRowLastColumn="0" w:lastRowFirstColumn="0" w:lastRowLastColumn="0"/>
            <w:tcW w:w="8828" w:type="dxa"/>
            <w:gridSpan w:val="4"/>
          </w:tcPr>
          <w:p w14:paraId="33803D73" w14:textId="77777777" w:rsidR="0023319E" w:rsidRDefault="00256F3B">
            <w:pPr>
              <w:pBdr>
                <w:top w:val="nil"/>
                <w:left w:val="nil"/>
                <w:bottom w:val="nil"/>
                <w:right w:val="nil"/>
                <w:between w:val="nil"/>
              </w:pBdr>
              <w:spacing w:line="276" w:lineRule="auto"/>
              <w:jc w:val="center"/>
              <w:rPr>
                <w:color w:val="000000"/>
              </w:rPr>
            </w:pPr>
            <w:r>
              <w:rPr>
                <w:b w:val="0"/>
                <w:color w:val="000000"/>
              </w:rPr>
              <w:t>FICHA METODOLÓGICA</w:t>
            </w:r>
          </w:p>
        </w:tc>
      </w:tr>
      <w:tr w:rsidR="0023319E" w14:paraId="63F6F4E8"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0CCEFABA" w14:textId="77777777" w:rsidR="0023319E" w:rsidRDefault="00256F3B">
            <w:pPr>
              <w:spacing w:after="240" w:line="276" w:lineRule="auto"/>
            </w:pPr>
            <w:r>
              <w:t>Modalidad</w:t>
            </w:r>
          </w:p>
        </w:tc>
        <w:tc>
          <w:tcPr>
            <w:tcW w:w="6706" w:type="dxa"/>
            <w:gridSpan w:val="3"/>
          </w:tcPr>
          <w:p w14:paraId="7B75742E"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Presencial o virtual (según disponibilidad de recursos)</w:t>
            </w:r>
          </w:p>
        </w:tc>
      </w:tr>
      <w:tr w:rsidR="0023319E" w14:paraId="293D9209"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141E4D36" w14:textId="77777777" w:rsidR="0023319E" w:rsidRDefault="00256F3B">
            <w:pPr>
              <w:spacing w:after="240" w:line="276" w:lineRule="auto"/>
            </w:pPr>
            <w:r>
              <w:t>Metodología</w:t>
            </w:r>
          </w:p>
        </w:tc>
        <w:tc>
          <w:tcPr>
            <w:tcW w:w="6706" w:type="dxa"/>
            <w:gridSpan w:val="3"/>
          </w:tcPr>
          <w:p w14:paraId="6984DDCB" w14:textId="77777777" w:rsidR="0023319E" w:rsidRDefault="00256F3B">
            <w:pPr>
              <w:spacing w:after="160" w:line="276" w:lineRule="auto"/>
              <w:jc w:val="both"/>
              <w:cnfStyle w:val="000000000000" w:firstRow="0" w:lastRow="0" w:firstColumn="0" w:lastColumn="0" w:oddVBand="0" w:evenVBand="0" w:oddHBand="0" w:evenHBand="0" w:firstRowFirstColumn="0" w:firstRowLastColumn="0" w:lastRowFirstColumn="0" w:lastRowLastColumn="0"/>
            </w:pPr>
            <w:r>
              <w:t>Dinámica de pensamiento estructurado para ampliar o reducir el enfoque de un problema</w:t>
            </w:r>
          </w:p>
        </w:tc>
      </w:tr>
      <w:tr w:rsidR="0023319E" w14:paraId="611E9DDB"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3A181C37" w14:textId="77777777" w:rsidR="0023319E" w:rsidRDefault="00256F3B">
            <w:pPr>
              <w:spacing w:after="240" w:line="276" w:lineRule="auto"/>
            </w:pPr>
            <w:r>
              <w:t>No. de personas</w:t>
            </w:r>
          </w:p>
        </w:tc>
        <w:tc>
          <w:tcPr>
            <w:tcW w:w="6706" w:type="dxa"/>
            <w:gridSpan w:val="3"/>
          </w:tcPr>
          <w:p w14:paraId="49FF459E"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10 a 20 participantes</w:t>
            </w:r>
          </w:p>
        </w:tc>
      </w:tr>
      <w:tr w:rsidR="0023319E" w14:paraId="70585BFF"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6E9AC421" w14:textId="77777777" w:rsidR="0023319E" w:rsidRDefault="00256F3B">
            <w:pPr>
              <w:spacing w:after="240" w:line="276" w:lineRule="auto"/>
            </w:pPr>
            <w:r>
              <w:t>Duración</w:t>
            </w:r>
          </w:p>
        </w:tc>
        <w:tc>
          <w:tcPr>
            <w:tcW w:w="6706" w:type="dxa"/>
            <w:gridSpan w:val="3"/>
          </w:tcPr>
          <w:p w14:paraId="42632391"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45-60 minutos</w:t>
            </w:r>
          </w:p>
        </w:tc>
      </w:tr>
      <w:tr w:rsidR="0023319E" w14:paraId="4646C1C9"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08CE3C2D" w14:textId="77777777" w:rsidR="0023319E" w:rsidRDefault="00256F3B">
            <w:pPr>
              <w:spacing w:after="240" w:line="276" w:lineRule="auto"/>
            </w:pPr>
            <w:r>
              <w:t>Tipo de convocatoria</w:t>
            </w:r>
          </w:p>
        </w:tc>
        <w:tc>
          <w:tcPr>
            <w:tcW w:w="6706" w:type="dxa"/>
            <w:gridSpan w:val="3"/>
          </w:tcPr>
          <w:p w14:paraId="6AE74B75"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rPr>
                <w:color w:val="000000"/>
              </w:rPr>
            </w:pPr>
            <w:r>
              <w:t>Abierta a equipos técnicos, mesas de trabajo institucional, procesos de planeación participativa, espacios de diagnóstico colectivo o talleres de innovación</w:t>
            </w:r>
          </w:p>
        </w:tc>
      </w:tr>
      <w:tr w:rsidR="0023319E" w14:paraId="1336CA1F"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238526A5" w14:textId="77777777" w:rsidR="0023319E" w:rsidRDefault="00256F3B">
            <w:pPr>
              <w:spacing w:after="240" w:line="276" w:lineRule="auto"/>
            </w:pPr>
            <w:r>
              <w:t>Objetivo</w:t>
            </w:r>
          </w:p>
        </w:tc>
        <w:tc>
          <w:tcPr>
            <w:tcW w:w="6706" w:type="dxa"/>
            <w:gridSpan w:val="3"/>
          </w:tcPr>
          <w:p w14:paraId="46284DA0"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Explorar un problema desde distintos niveles de abstracción utilizando preguntas tipo "¿Por qué?" y "¿Cómo?", con el fin de ampliar o reducir su enfoque, permitiendo identificar soluciones estratégicas e innovadoras de manera colaborativa.</w:t>
            </w:r>
          </w:p>
        </w:tc>
      </w:tr>
      <w:tr w:rsidR="0023319E" w14:paraId="1DF43680" w14:textId="77777777" w:rsidTr="0023319E">
        <w:tc>
          <w:tcPr>
            <w:cnfStyle w:val="001000000000" w:firstRow="0" w:lastRow="0" w:firstColumn="1" w:lastColumn="0" w:oddVBand="0" w:evenVBand="0" w:oddHBand="0" w:evenHBand="0" w:firstRowFirstColumn="0" w:firstRowLastColumn="0" w:lastRowFirstColumn="0" w:lastRowLastColumn="0"/>
            <w:tcW w:w="8828" w:type="dxa"/>
            <w:gridSpan w:val="4"/>
          </w:tcPr>
          <w:p w14:paraId="37F4B651" w14:textId="77777777" w:rsidR="0023319E" w:rsidRDefault="00256F3B">
            <w:pPr>
              <w:spacing w:after="240" w:line="276" w:lineRule="auto"/>
              <w:jc w:val="center"/>
            </w:pPr>
            <w:r>
              <w:t xml:space="preserve">Descripción de la metodología </w:t>
            </w:r>
          </w:p>
          <w:p w14:paraId="42031DF6" w14:textId="77777777" w:rsidR="0023319E" w:rsidRDefault="00256F3B">
            <w:pPr>
              <w:spacing w:after="240" w:line="276" w:lineRule="auto"/>
            </w:pPr>
            <w:r>
              <w:rPr>
                <w:b w:val="0"/>
              </w:rPr>
              <w:t>La Escalera de Abstracción es una herramienta participativa que ayuda a reformular problemas o desafíos mediante dos lógicas de pensamiento:</w:t>
            </w:r>
          </w:p>
          <w:p w14:paraId="0CA14CB9" w14:textId="77777777" w:rsidR="0023319E" w:rsidRDefault="00256F3B">
            <w:pPr>
              <w:numPr>
                <w:ilvl w:val="0"/>
                <w:numId w:val="9"/>
              </w:numPr>
              <w:spacing w:after="240" w:line="276" w:lineRule="auto"/>
            </w:pPr>
            <w:r>
              <w:rPr>
                <w:b w:val="0"/>
              </w:rPr>
              <w:t>Ampliación del enfoque ("Por qué?"): Permite identificar causas, contextos y relaciones estructurales.</w:t>
            </w:r>
          </w:p>
          <w:p w14:paraId="23090D55" w14:textId="77777777" w:rsidR="0023319E" w:rsidRDefault="00256F3B">
            <w:pPr>
              <w:numPr>
                <w:ilvl w:val="0"/>
                <w:numId w:val="9"/>
              </w:numPr>
              <w:spacing w:after="240" w:line="276" w:lineRule="auto"/>
            </w:pPr>
            <w:r>
              <w:rPr>
                <w:b w:val="0"/>
              </w:rPr>
              <w:lastRenderedPageBreak/>
              <w:t>Reducción del enfoque ("Cómo?"): Ayuda a transformar el problema en un reto concreto y abordable.</w:t>
            </w:r>
          </w:p>
          <w:p w14:paraId="2D512B3B" w14:textId="77777777" w:rsidR="0023319E" w:rsidRDefault="00256F3B">
            <w:pPr>
              <w:spacing w:after="240" w:line="276" w:lineRule="auto"/>
            </w:pPr>
            <w:r>
              <w:rPr>
                <w:b w:val="0"/>
              </w:rPr>
              <w:t>Se representa de manera visual en forma de escalera, partiendo de una formulación base en el peldaño central.</w:t>
            </w:r>
          </w:p>
        </w:tc>
      </w:tr>
      <w:tr w:rsidR="0023319E" w14:paraId="0FA7C5FF"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3CDB8B97" w14:textId="77777777" w:rsidR="0023319E" w:rsidRDefault="00256F3B">
            <w:pPr>
              <w:spacing w:after="240" w:line="276" w:lineRule="auto"/>
              <w:jc w:val="center"/>
            </w:pPr>
            <w:r>
              <w:lastRenderedPageBreak/>
              <w:t>Etapa</w:t>
            </w:r>
          </w:p>
        </w:tc>
        <w:tc>
          <w:tcPr>
            <w:tcW w:w="2235" w:type="dxa"/>
          </w:tcPr>
          <w:p w14:paraId="4D86F772" w14:textId="77777777" w:rsidR="0023319E" w:rsidRDefault="00256F3B">
            <w:pPr>
              <w:spacing w:after="240" w:line="276" w:lineRule="auto"/>
              <w:jc w:val="center"/>
              <w:cnfStyle w:val="000000000000" w:firstRow="0" w:lastRow="0" w:firstColumn="0" w:lastColumn="0" w:oddVBand="0" w:evenVBand="0" w:oddHBand="0" w:evenHBand="0" w:firstRowFirstColumn="0" w:firstRowLastColumn="0" w:lastRowFirstColumn="0" w:lastRowLastColumn="0"/>
              <w:rPr>
                <w:b/>
              </w:rPr>
            </w:pPr>
            <w:r>
              <w:rPr>
                <w:b/>
              </w:rPr>
              <w:t>Propósito</w:t>
            </w:r>
          </w:p>
        </w:tc>
        <w:tc>
          <w:tcPr>
            <w:tcW w:w="2235" w:type="dxa"/>
          </w:tcPr>
          <w:p w14:paraId="4DCFB737" w14:textId="77777777" w:rsidR="0023319E" w:rsidRDefault="00256F3B">
            <w:pPr>
              <w:spacing w:after="240" w:line="276" w:lineRule="auto"/>
              <w:jc w:val="center"/>
              <w:cnfStyle w:val="000000000000" w:firstRow="0" w:lastRow="0" w:firstColumn="0" w:lastColumn="0" w:oddVBand="0" w:evenVBand="0" w:oddHBand="0" w:evenHBand="0" w:firstRowFirstColumn="0" w:firstRowLastColumn="0" w:lastRowFirstColumn="0" w:lastRowLastColumn="0"/>
              <w:rPr>
                <w:b/>
              </w:rPr>
            </w:pPr>
            <w:r>
              <w:rPr>
                <w:b/>
              </w:rPr>
              <w:t>Actividad sugerida</w:t>
            </w:r>
          </w:p>
        </w:tc>
        <w:tc>
          <w:tcPr>
            <w:tcW w:w="2236" w:type="dxa"/>
          </w:tcPr>
          <w:p w14:paraId="34B49AEA" w14:textId="77777777" w:rsidR="0023319E" w:rsidRDefault="00256F3B">
            <w:pPr>
              <w:spacing w:after="240" w:line="276" w:lineRule="auto"/>
              <w:jc w:val="center"/>
              <w:cnfStyle w:val="000000000000" w:firstRow="0" w:lastRow="0" w:firstColumn="0" w:lastColumn="0" w:oddVBand="0" w:evenVBand="0" w:oddHBand="0" w:evenHBand="0" w:firstRowFirstColumn="0" w:firstRowLastColumn="0" w:lastRowFirstColumn="0" w:lastRowLastColumn="0"/>
              <w:rPr>
                <w:b/>
              </w:rPr>
            </w:pPr>
            <w:r>
              <w:rPr>
                <w:b/>
              </w:rPr>
              <w:t>Producto</w:t>
            </w:r>
          </w:p>
        </w:tc>
      </w:tr>
      <w:tr w:rsidR="0023319E" w14:paraId="149B0F70"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326389F3" w14:textId="77777777" w:rsidR="0023319E" w:rsidRDefault="00256F3B">
            <w:pPr>
              <w:spacing w:after="240" w:line="276" w:lineRule="auto"/>
            </w:pPr>
            <w:r>
              <w:t>1. Introducción (10 min)</w:t>
            </w:r>
          </w:p>
        </w:tc>
        <w:tc>
          <w:tcPr>
            <w:tcW w:w="2235" w:type="dxa"/>
          </w:tcPr>
          <w:p w14:paraId="2FAFFF9A"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Contextualizar la metodología y su aplicación</w:t>
            </w:r>
          </w:p>
        </w:tc>
        <w:tc>
          <w:tcPr>
            <w:tcW w:w="2235" w:type="dxa"/>
          </w:tcPr>
          <w:p w14:paraId="0DED85FF"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Presentación general del ejercicio, objetivo y ejemplos de preguntas “¿Por qué?” y “¿Cómo?”</w:t>
            </w:r>
          </w:p>
        </w:tc>
        <w:tc>
          <w:tcPr>
            <w:tcW w:w="2236" w:type="dxa"/>
          </w:tcPr>
          <w:p w14:paraId="6C3A5350"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Participantes familiarizados con la herramienta</w:t>
            </w:r>
          </w:p>
        </w:tc>
      </w:tr>
      <w:tr w:rsidR="0023319E" w14:paraId="316AA756"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1BABFA68" w14:textId="77777777" w:rsidR="0023319E" w:rsidRDefault="00256F3B">
            <w:pPr>
              <w:spacing w:after="240" w:line="276" w:lineRule="auto"/>
            </w:pPr>
            <w:r>
              <w:t>2. Definición del problema (5 min)</w:t>
            </w:r>
          </w:p>
        </w:tc>
        <w:tc>
          <w:tcPr>
            <w:tcW w:w="2235" w:type="dxa"/>
          </w:tcPr>
          <w:p w14:paraId="2FB21C88"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Establecer el punto de partida del análisis</w:t>
            </w:r>
          </w:p>
        </w:tc>
        <w:tc>
          <w:tcPr>
            <w:tcW w:w="2235" w:type="dxa"/>
          </w:tcPr>
          <w:p w14:paraId="5EFD6273"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Redacción conjunta o individual del problema a trabajar en el peldaño central</w:t>
            </w:r>
          </w:p>
        </w:tc>
        <w:tc>
          <w:tcPr>
            <w:tcW w:w="2236" w:type="dxa"/>
          </w:tcPr>
          <w:p w14:paraId="39B6B5D6"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Problema formulado y registrado en la escalera</w:t>
            </w:r>
          </w:p>
        </w:tc>
      </w:tr>
      <w:tr w:rsidR="0023319E" w14:paraId="4A2ADB92"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63A26ADA" w14:textId="77777777" w:rsidR="0023319E" w:rsidRDefault="00256F3B">
            <w:pPr>
              <w:spacing w:after="240" w:line="276" w:lineRule="auto"/>
            </w:pPr>
            <w:r>
              <w:t>3. Ampliar enfoque (15 min)</w:t>
            </w:r>
          </w:p>
        </w:tc>
        <w:tc>
          <w:tcPr>
            <w:tcW w:w="2235" w:type="dxa"/>
          </w:tcPr>
          <w:p w14:paraId="68EA1A83" w14:textId="77777777" w:rsidR="0023319E" w:rsidRDefault="00256F3B">
            <w:pPr>
              <w:pBdr>
                <w:top w:val="nil"/>
                <w:left w:val="nil"/>
                <w:bottom w:val="nil"/>
                <w:right w:val="nil"/>
                <w:between w:val="nil"/>
              </w:pBdr>
              <w:spacing w:after="240"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Explorar niveles más abstractos del problema</w:t>
            </w:r>
          </w:p>
        </w:tc>
        <w:tc>
          <w:tcPr>
            <w:tcW w:w="2235" w:type="dxa"/>
          </w:tcPr>
          <w:p w14:paraId="78081450"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Aplicar la pregunta “¿Por qué?” de manera sucesiva para completar peldaños superiores</w:t>
            </w:r>
          </w:p>
        </w:tc>
        <w:tc>
          <w:tcPr>
            <w:tcW w:w="2236" w:type="dxa"/>
          </w:tcPr>
          <w:p w14:paraId="69004383" w14:textId="77777777" w:rsidR="0023319E" w:rsidRDefault="00256F3B">
            <w:pPr>
              <w:pBdr>
                <w:top w:val="nil"/>
                <w:left w:val="nil"/>
                <w:bottom w:val="nil"/>
                <w:right w:val="nil"/>
                <w:between w:val="nil"/>
              </w:pBdr>
              <w:spacing w:after="240"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Niveles de causalidad o conexión con problemas estructurales</w:t>
            </w:r>
          </w:p>
        </w:tc>
      </w:tr>
      <w:tr w:rsidR="0023319E" w14:paraId="6F096F6C"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693647DA" w14:textId="77777777" w:rsidR="0023319E" w:rsidRDefault="00256F3B">
            <w:pPr>
              <w:spacing w:after="240" w:line="276" w:lineRule="auto"/>
            </w:pPr>
            <w:r>
              <w:t>4. Reducir enfoque (15 min)</w:t>
            </w:r>
          </w:p>
        </w:tc>
        <w:tc>
          <w:tcPr>
            <w:tcW w:w="2235" w:type="dxa"/>
          </w:tcPr>
          <w:p w14:paraId="626F71E6" w14:textId="77777777" w:rsidR="0023319E" w:rsidRDefault="00256F3B">
            <w:pPr>
              <w:pBdr>
                <w:top w:val="nil"/>
                <w:left w:val="nil"/>
                <w:bottom w:val="nil"/>
                <w:right w:val="nil"/>
                <w:between w:val="nil"/>
              </w:pBdr>
              <w:spacing w:after="240"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Traducir el problema a niveles de acción más concretos</w:t>
            </w:r>
          </w:p>
        </w:tc>
        <w:tc>
          <w:tcPr>
            <w:tcW w:w="2235" w:type="dxa"/>
          </w:tcPr>
          <w:p w14:paraId="6871807C"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Aplicar la pregunta “¿Cómo?” de forma descendente desde el problema base</w:t>
            </w:r>
          </w:p>
        </w:tc>
        <w:tc>
          <w:tcPr>
            <w:tcW w:w="2236" w:type="dxa"/>
          </w:tcPr>
          <w:p w14:paraId="655AFF85" w14:textId="77777777" w:rsidR="0023319E" w:rsidRDefault="00256F3B">
            <w:pPr>
              <w:pBdr>
                <w:top w:val="nil"/>
                <w:left w:val="nil"/>
                <w:bottom w:val="nil"/>
                <w:right w:val="nil"/>
                <w:between w:val="nil"/>
              </w:pBdr>
              <w:spacing w:after="240"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Acciones concretas o subproblemas abordables</w:t>
            </w:r>
          </w:p>
        </w:tc>
      </w:tr>
      <w:tr w:rsidR="0023319E" w14:paraId="3306BEE8"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580487D5" w14:textId="77777777" w:rsidR="0023319E" w:rsidRDefault="00256F3B">
            <w:pPr>
              <w:spacing w:after="240" w:line="276" w:lineRule="auto"/>
            </w:pPr>
            <w:r>
              <w:t>5. Evaluación y síntesis (10 min)</w:t>
            </w:r>
          </w:p>
        </w:tc>
        <w:tc>
          <w:tcPr>
            <w:tcW w:w="2235" w:type="dxa"/>
          </w:tcPr>
          <w:p w14:paraId="40DBCB20" w14:textId="77777777" w:rsidR="0023319E" w:rsidRDefault="00256F3B">
            <w:pPr>
              <w:pBdr>
                <w:top w:val="nil"/>
                <w:left w:val="nil"/>
                <w:bottom w:val="nil"/>
                <w:right w:val="nil"/>
                <w:between w:val="nil"/>
              </w:pBdr>
              <w:spacing w:after="240"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Seleccionar el nivel de formulación más estratégico y viable para intervenir</w:t>
            </w:r>
          </w:p>
        </w:tc>
        <w:tc>
          <w:tcPr>
            <w:tcW w:w="2235" w:type="dxa"/>
          </w:tcPr>
          <w:p w14:paraId="4B0C4ECF"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Discusión grupal para elegir el enfoque más adecuado según objetivos, contexto y recursos disponibles</w:t>
            </w:r>
          </w:p>
        </w:tc>
        <w:tc>
          <w:tcPr>
            <w:tcW w:w="2236" w:type="dxa"/>
          </w:tcPr>
          <w:p w14:paraId="32384047" w14:textId="77777777" w:rsidR="0023319E" w:rsidRDefault="00256F3B">
            <w:pPr>
              <w:pBdr>
                <w:top w:val="nil"/>
                <w:left w:val="nil"/>
                <w:bottom w:val="nil"/>
                <w:right w:val="nil"/>
                <w:between w:val="nil"/>
              </w:pBdr>
              <w:spacing w:after="240"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Formulación priorizada del problema para acción o intervención</w:t>
            </w:r>
          </w:p>
        </w:tc>
      </w:tr>
      <w:tr w:rsidR="0023319E" w14:paraId="6C1290BA"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24D69F54" w14:textId="77777777" w:rsidR="0023319E" w:rsidRDefault="00256F3B">
            <w:pPr>
              <w:spacing w:after="240" w:line="276" w:lineRule="auto"/>
            </w:pPr>
            <w:r>
              <w:t>Materiales de apoyo sugeridos</w:t>
            </w:r>
          </w:p>
        </w:tc>
        <w:tc>
          <w:tcPr>
            <w:tcW w:w="6706" w:type="dxa"/>
            <w:gridSpan w:val="3"/>
          </w:tcPr>
          <w:p w14:paraId="58AB1336" w14:textId="77777777" w:rsidR="0023319E" w:rsidRDefault="00256F3B">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b/>
                <w:color w:val="000000"/>
              </w:rPr>
            </w:pPr>
            <w:r>
              <w:rPr>
                <w:b/>
                <w:color w:val="000000"/>
              </w:rPr>
              <w:t>Presencial:</w:t>
            </w:r>
          </w:p>
          <w:p w14:paraId="360CD336" w14:textId="77777777" w:rsidR="0023319E" w:rsidRDefault="00256F3B">
            <w:pPr>
              <w:numPr>
                <w:ilvl w:val="0"/>
                <w:numId w:val="10"/>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Hojas con el dibujo de una escalera (plantilla)</w:t>
            </w:r>
          </w:p>
          <w:p w14:paraId="250F9B3B" w14:textId="77777777" w:rsidR="0023319E" w:rsidRDefault="00256F3B">
            <w:pPr>
              <w:numPr>
                <w:ilvl w:val="0"/>
                <w:numId w:val="10"/>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Marcadores, esferos o </w:t>
            </w:r>
            <w:proofErr w:type="spellStart"/>
            <w:r>
              <w:rPr>
                <w:color w:val="000000"/>
              </w:rPr>
              <w:t>post-its</w:t>
            </w:r>
            <w:proofErr w:type="spellEnd"/>
          </w:p>
          <w:p w14:paraId="62C2ED64" w14:textId="77777777" w:rsidR="0023319E" w:rsidRDefault="00256F3B">
            <w:pPr>
              <w:numPr>
                <w:ilvl w:val="0"/>
                <w:numId w:val="10"/>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Papelógrafos para compartir en plenaria</w:t>
            </w:r>
          </w:p>
          <w:p w14:paraId="6B19EFB0" w14:textId="77777777" w:rsidR="0023319E" w:rsidRDefault="00256F3B">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b/>
                <w:color w:val="000000"/>
              </w:rPr>
            </w:pPr>
            <w:r>
              <w:rPr>
                <w:b/>
                <w:color w:val="000000"/>
              </w:rPr>
              <w:lastRenderedPageBreak/>
              <w:t>Virtual:</w:t>
            </w:r>
          </w:p>
          <w:p w14:paraId="5D0D3563" w14:textId="77777777" w:rsidR="0023319E" w:rsidRDefault="00256F3B">
            <w:pPr>
              <w:numPr>
                <w:ilvl w:val="0"/>
                <w:numId w:val="11"/>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Plantilla de escalera en plataformas como Miro, Mural o </w:t>
            </w:r>
            <w:proofErr w:type="spellStart"/>
            <w:r>
              <w:rPr>
                <w:color w:val="000000"/>
              </w:rPr>
              <w:t>Padlet</w:t>
            </w:r>
            <w:proofErr w:type="spellEnd"/>
          </w:p>
          <w:p w14:paraId="5EC5F9F2" w14:textId="77777777" w:rsidR="0023319E" w:rsidRDefault="00256F3B">
            <w:pPr>
              <w:numPr>
                <w:ilvl w:val="0"/>
                <w:numId w:val="11"/>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b/>
                <w:color w:val="000000"/>
              </w:rPr>
            </w:pPr>
            <w:r>
              <w:rPr>
                <w:color w:val="000000"/>
              </w:rPr>
              <w:t>Herramienta de videoconferencia y documentos colaborativos</w:t>
            </w:r>
          </w:p>
        </w:tc>
      </w:tr>
      <w:tr w:rsidR="0023319E" w14:paraId="19FECC39"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1F472B47" w14:textId="77777777" w:rsidR="0023319E" w:rsidRDefault="00256F3B">
            <w:pPr>
              <w:spacing w:after="240" w:line="276" w:lineRule="auto"/>
            </w:pPr>
            <w:r>
              <w:lastRenderedPageBreak/>
              <w:t>Productos esperados</w:t>
            </w:r>
          </w:p>
        </w:tc>
        <w:tc>
          <w:tcPr>
            <w:tcW w:w="6706" w:type="dxa"/>
            <w:gridSpan w:val="3"/>
          </w:tcPr>
          <w:p w14:paraId="08541871" w14:textId="77777777" w:rsidR="0023319E" w:rsidRDefault="00256F3B">
            <w:pPr>
              <w:numPr>
                <w:ilvl w:val="0"/>
                <w:numId w:val="20"/>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Plantilla diligenciada con peldaños de la escalera (causas y acciones)</w:t>
            </w:r>
          </w:p>
          <w:p w14:paraId="1D3A4BC5" w14:textId="77777777" w:rsidR="0023319E" w:rsidRDefault="00256F3B">
            <w:pPr>
              <w:numPr>
                <w:ilvl w:val="0"/>
                <w:numId w:val="20"/>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Documento de síntesis con formulación seleccionada para intervención</w:t>
            </w:r>
          </w:p>
          <w:p w14:paraId="60797831" w14:textId="77777777" w:rsidR="0023319E" w:rsidRDefault="00256F3B">
            <w:pPr>
              <w:numPr>
                <w:ilvl w:val="0"/>
                <w:numId w:val="20"/>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Matriz de decisiones asociadas a cada nivel del problema</w:t>
            </w:r>
          </w:p>
          <w:p w14:paraId="2F04CF69" w14:textId="77777777" w:rsidR="0023319E" w:rsidRDefault="00256F3B">
            <w:pPr>
              <w:numPr>
                <w:ilvl w:val="0"/>
                <w:numId w:val="20"/>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Acta o minuta de cierre con acuerdos de acción o profundización</w:t>
            </w:r>
          </w:p>
          <w:p w14:paraId="6695C04A" w14:textId="77777777" w:rsidR="0023319E" w:rsidRDefault="00256F3B">
            <w:pPr>
              <w:numPr>
                <w:ilvl w:val="0"/>
                <w:numId w:val="20"/>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Recomendaciones para fases posteriores (diagnóstico, </w:t>
            </w:r>
            <w:proofErr w:type="spellStart"/>
            <w:r>
              <w:rPr>
                <w:color w:val="000000"/>
              </w:rPr>
              <w:t>co-diseño</w:t>
            </w:r>
            <w:proofErr w:type="spellEnd"/>
            <w:r>
              <w:rPr>
                <w:color w:val="000000"/>
              </w:rPr>
              <w:t>, validación, etc.)</w:t>
            </w:r>
          </w:p>
        </w:tc>
      </w:tr>
      <w:tr w:rsidR="00EA00DF" w14:paraId="6A8E3DFA"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6B2B712E" w14:textId="6DEC9F92" w:rsidR="00EA00DF" w:rsidRDefault="00EA00DF">
            <w:pPr>
              <w:spacing w:after="240"/>
            </w:pPr>
            <w:r w:rsidRPr="00A16D66">
              <w:t>Recursos mínimos requeridos para su implementación</w:t>
            </w:r>
          </w:p>
        </w:tc>
        <w:tc>
          <w:tcPr>
            <w:tcW w:w="6706" w:type="dxa"/>
            <w:gridSpan w:val="3"/>
          </w:tcPr>
          <w:p w14:paraId="2954C081" w14:textId="77777777" w:rsidR="00B43DDC" w:rsidRPr="00B43DDC" w:rsidRDefault="00B43DDC" w:rsidP="00B43DDC">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B43DDC">
              <w:rPr>
                <w:b/>
                <w:bCs/>
                <w:color w:val="000000"/>
              </w:rPr>
              <w:t>Recursos humanos:</w:t>
            </w:r>
          </w:p>
          <w:p w14:paraId="3369CFE8" w14:textId="77777777" w:rsidR="00B43DDC" w:rsidRPr="00B43DDC" w:rsidRDefault="00B43DDC" w:rsidP="00B43DDC">
            <w:pPr>
              <w:numPr>
                <w:ilvl w:val="0"/>
                <w:numId w:val="99"/>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B43DDC">
              <w:rPr>
                <w:color w:val="000000"/>
              </w:rPr>
              <w:t>1 facilitador/a con conocimientos en pensamiento estratégico y formulación de problemas</w:t>
            </w:r>
          </w:p>
          <w:p w14:paraId="7313CAB0" w14:textId="77777777" w:rsidR="00B43DDC" w:rsidRDefault="00B43DDC" w:rsidP="00B43DDC">
            <w:pPr>
              <w:numPr>
                <w:ilvl w:val="0"/>
                <w:numId w:val="99"/>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B43DDC">
              <w:rPr>
                <w:color w:val="000000"/>
              </w:rPr>
              <w:t>1 relator/a o sistematizador/a para registrar peldaños, acuerdos y síntesis final</w:t>
            </w:r>
          </w:p>
          <w:p w14:paraId="7A7BDB23" w14:textId="49E50C40" w:rsidR="00B43DDC" w:rsidRPr="00B43DDC" w:rsidRDefault="00B43DDC" w:rsidP="00B43DDC">
            <w:pPr>
              <w:pBdr>
                <w:top w:val="nil"/>
                <w:left w:val="nil"/>
                <w:bottom w:val="nil"/>
                <w:right w:val="nil"/>
                <w:between w:val="nil"/>
              </w:pBdr>
              <w:ind w:left="720"/>
              <w:cnfStyle w:val="000000000000" w:firstRow="0" w:lastRow="0" w:firstColumn="0" w:lastColumn="0" w:oddVBand="0" w:evenVBand="0" w:oddHBand="0" w:evenHBand="0" w:firstRowFirstColumn="0" w:firstRowLastColumn="0" w:lastRowFirstColumn="0" w:lastRowLastColumn="0"/>
              <w:rPr>
                <w:color w:val="000000"/>
              </w:rPr>
            </w:pPr>
            <w:r w:rsidRPr="00B43DDC">
              <w:rPr>
                <w:i/>
                <w:iCs/>
                <w:color w:val="000000"/>
              </w:rPr>
              <w:t>Nota:</w:t>
            </w:r>
            <w:r w:rsidRPr="00B43DDC">
              <w:rPr>
                <w:color w:val="000000"/>
              </w:rPr>
              <w:t> En grupos pequeños, ambos roles pueden ser asumidos por la misma persona.</w:t>
            </w:r>
          </w:p>
          <w:p w14:paraId="7C92C1C7" w14:textId="77777777" w:rsidR="00B43DDC" w:rsidRPr="00B43DDC" w:rsidRDefault="00B43DDC" w:rsidP="00B43DDC">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B43DDC">
              <w:rPr>
                <w:b/>
                <w:bCs/>
                <w:color w:val="000000"/>
              </w:rPr>
              <w:t>Recursos tecnológicos (para modalidad virtual):</w:t>
            </w:r>
          </w:p>
          <w:p w14:paraId="2520D712" w14:textId="77777777" w:rsidR="00B43DDC" w:rsidRPr="00B43DDC" w:rsidRDefault="00B43DDC" w:rsidP="00B43DDC">
            <w:pPr>
              <w:numPr>
                <w:ilvl w:val="0"/>
                <w:numId w:val="100"/>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B43DDC">
              <w:rPr>
                <w:color w:val="000000"/>
              </w:rPr>
              <w:t xml:space="preserve">Plataforma de videoconferencia (Zoom, </w:t>
            </w:r>
            <w:proofErr w:type="spellStart"/>
            <w:r w:rsidRPr="00B43DDC">
              <w:rPr>
                <w:color w:val="000000"/>
              </w:rPr>
              <w:t>Meet</w:t>
            </w:r>
            <w:proofErr w:type="spellEnd"/>
            <w:r w:rsidRPr="00B43DDC">
              <w:rPr>
                <w:color w:val="000000"/>
              </w:rPr>
              <w:t xml:space="preserve">, </w:t>
            </w:r>
            <w:proofErr w:type="spellStart"/>
            <w:r w:rsidRPr="00B43DDC">
              <w:rPr>
                <w:color w:val="000000"/>
              </w:rPr>
              <w:t>Teams</w:t>
            </w:r>
            <w:proofErr w:type="spellEnd"/>
            <w:r w:rsidRPr="00B43DDC">
              <w:rPr>
                <w:color w:val="000000"/>
              </w:rPr>
              <w:t>, etc.)</w:t>
            </w:r>
          </w:p>
          <w:p w14:paraId="77E7970A" w14:textId="2B4DF242" w:rsidR="00B43DDC" w:rsidRPr="00B43DDC" w:rsidRDefault="00B43DDC" w:rsidP="00B43DDC">
            <w:pPr>
              <w:numPr>
                <w:ilvl w:val="0"/>
                <w:numId w:val="100"/>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B43DDC">
              <w:rPr>
                <w:color w:val="000000"/>
              </w:rPr>
              <w:t xml:space="preserve">Herramienta colaborativa con plantilla de escalera editable (Miro, Mural, </w:t>
            </w:r>
            <w:proofErr w:type="spellStart"/>
            <w:r w:rsidRPr="00B43DDC">
              <w:rPr>
                <w:color w:val="000000"/>
              </w:rPr>
              <w:t>Padlet</w:t>
            </w:r>
            <w:proofErr w:type="spellEnd"/>
            <w:r w:rsidRPr="00B43DDC">
              <w:rPr>
                <w:color w:val="000000"/>
              </w:rPr>
              <w:t xml:space="preserve">, </w:t>
            </w:r>
            <w:proofErr w:type="spellStart"/>
            <w:r>
              <w:rPr>
                <w:color w:val="000000"/>
              </w:rPr>
              <w:t>Figma</w:t>
            </w:r>
            <w:proofErr w:type="spellEnd"/>
            <w:r>
              <w:rPr>
                <w:color w:val="000000"/>
              </w:rPr>
              <w:t xml:space="preserve">, </w:t>
            </w:r>
            <w:proofErr w:type="spellStart"/>
            <w:r>
              <w:rPr>
                <w:color w:val="000000"/>
              </w:rPr>
              <w:t>Canva</w:t>
            </w:r>
            <w:proofErr w:type="spellEnd"/>
            <w:r>
              <w:rPr>
                <w:color w:val="000000"/>
              </w:rPr>
              <w:t>, etc.</w:t>
            </w:r>
            <w:r w:rsidRPr="00B43DDC">
              <w:rPr>
                <w:color w:val="000000"/>
              </w:rPr>
              <w:t>)</w:t>
            </w:r>
          </w:p>
          <w:p w14:paraId="5FB268DE" w14:textId="77777777" w:rsidR="00B43DDC" w:rsidRPr="00B43DDC" w:rsidRDefault="00B43DDC" w:rsidP="00B43DDC">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B43DDC">
              <w:rPr>
                <w:b/>
                <w:bCs/>
                <w:color w:val="000000"/>
              </w:rPr>
              <w:t>Insumos logísticos (para modalidad presencial):</w:t>
            </w:r>
          </w:p>
          <w:p w14:paraId="5A6DFC4A" w14:textId="77777777" w:rsidR="00B43DDC" w:rsidRPr="00B43DDC" w:rsidRDefault="00B43DDC" w:rsidP="00B43DDC">
            <w:pPr>
              <w:numPr>
                <w:ilvl w:val="0"/>
                <w:numId w:val="101"/>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B43DDC">
              <w:rPr>
                <w:color w:val="000000"/>
              </w:rPr>
              <w:t>Plantilla impresa en hoja tamaño carta o pliego con el dibujo de una escalera (mínimo una por grupo)</w:t>
            </w:r>
          </w:p>
          <w:p w14:paraId="48749573" w14:textId="77777777" w:rsidR="00B43DDC" w:rsidRPr="00B43DDC" w:rsidRDefault="00B43DDC" w:rsidP="00B43DDC">
            <w:pPr>
              <w:numPr>
                <w:ilvl w:val="0"/>
                <w:numId w:val="101"/>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B43DDC">
              <w:rPr>
                <w:color w:val="000000"/>
              </w:rPr>
              <w:t>Papelógrafos para compartir resultados en plenaria</w:t>
            </w:r>
          </w:p>
          <w:p w14:paraId="3B962C34" w14:textId="77777777" w:rsidR="00B43DDC" w:rsidRPr="00B43DDC" w:rsidRDefault="00B43DDC" w:rsidP="00B43DDC">
            <w:pPr>
              <w:numPr>
                <w:ilvl w:val="0"/>
                <w:numId w:val="101"/>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B43DDC">
              <w:rPr>
                <w:color w:val="000000"/>
              </w:rPr>
              <w:t xml:space="preserve">Marcadores, esferos y </w:t>
            </w:r>
            <w:proofErr w:type="spellStart"/>
            <w:r w:rsidRPr="00B43DDC">
              <w:rPr>
                <w:color w:val="000000"/>
              </w:rPr>
              <w:t>post-its</w:t>
            </w:r>
            <w:proofErr w:type="spellEnd"/>
            <w:r w:rsidRPr="00B43DDC">
              <w:rPr>
                <w:color w:val="000000"/>
              </w:rPr>
              <w:t xml:space="preserve"> (preferiblemente de dos colores para distinguir niveles “¿por qué?” y “¿cómo?”)</w:t>
            </w:r>
          </w:p>
          <w:p w14:paraId="0B2A8F0D" w14:textId="77777777" w:rsidR="00B43DDC" w:rsidRPr="00B43DDC" w:rsidRDefault="00B43DDC" w:rsidP="00B43DDC">
            <w:pPr>
              <w:numPr>
                <w:ilvl w:val="0"/>
                <w:numId w:val="101"/>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B43DDC">
              <w:rPr>
                <w:color w:val="000000"/>
              </w:rPr>
              <w:t>Cinta adhesiva para montaje de resultados en pared o superficie visible</w:t>
            </w:r>
          </w:p>
          <w:p w14:paraId="7ABE9620" w14:textId="77777777" w:rsidR="00B43DDC" w:rsidRPr="00B43DDC" w:rsidRDefault="00B43DDC" w:rsidP="00B43DDC">
            <w:pPr>
              <w:numPr>
                <w:ilvl w:val="0"/>
                <w:numId w:val="101"/>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B43DDC">
              <w:rPr>
                <w:color w:val="000000"/>
              </w:rPr>
              <w:t>Formato de registro final de decisiones o acuerdos (puede ser una hoja guía o acta)</w:t>
            </w:r>
          </w:p>
          <w:p w14:paraId="52071B12" w14:textId="77777777" w:rsidR="00EA00DF" w:rsidRDefault="00B43DDC" w:rsidP="00EA00DF">
            <w:pPr>
              <w:numPr>
                <w:ilvl w:val="0"/>
                <w:numId w:val="101"/>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B43DDC">
              <w:rPr>
                <w:color w:val="000000"/>
              </w:rPr>
              <w:t>Cámara o celular para registro fotográfico del ejercicio (opcional)</w:t>
            </w:r>
          </w:p>
          <w:p w14:paraId="7CA1E9AB" w14:textId="46828D31" w:rsidR="00B43DDC" w:rsidRPr="00B43DDC" w:rsidRDefault="00B43DDC" w:rsidP="00EA00DF">
            <w:pPr>
              <w:numPr>
                <w:ilvl w:val="0"/>
                <w:numId w:val="101"/>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Pr>
                <w:color w:val="000000"/>
              </w:rPr>
              <w:t>Registros de asistencia</w:t>
            </w:r>
          </w:p>
        </w:tc>
      </w:tr>
    </w:tbl>
    <w:p w14:paraId="5EED6B6A" w14:textId="77777777" w:rsidR="0023319E" w:rsidRDefault="00256F3B">
      <w:pPr>
        <w:spacing w:before="240" w:after="160"/>
        <w:jc w:val="center"/>
      </w:pPr>
      <w:r>
        <w:t>Fuente: Construcción propia Oficina Asesora de Planeación.</w:t>
      </w:r>
    </w:p>
    <w:p w14:paraId="553EB100" w14:textId="77777777" w:rsidR="0023319E" w:rsidRDefault="00256F3B">
      <w:pPr>
        <w:keepNext/>
        <w:keepLines/>
        <w:numPr>
          <w:ilvl w:val="1"/>
          <w:numId w:val="1"/>
        </w:numPr>
        <w:pBdr>
          <w:top w:val="nil"/>
          <w:left w:val="nil"/>
          <w:bottom w:val="nil"/>
          <w:right w:val="nil"/>
          <w:between w:val="nil"/>
        </w:pBdr>
        <w:spacing w:before="480" w:after="240"/>
        <w:jc w:val="both"/>
      </w:pPr>
      <w:bookmarkStart w:id="49" w:name="_heading=h.9ekeaag50fp4" w:colFirst="0" w:colLast="0"/>
      <w:bookmarkEnd w:id="49"/>
      <w:r>
        <w:rPr>
          <w:b/>
          <w:color w:val="354999"/>
        </w:rPr>
        <w:t>Metodología 28: Clip de papel</w:t>
      </w:r>
    </w:p>
    <w:tbl>
      <w:tblPr>
        <w:tblStyle w:val="aff"/>
        <w:tblW w:w="8828" w:type="dxa"/>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ayout w:type="fixed"/>
        <w:tblLook w:val="04A0" w:firstRow="1" w:lastRow="0" w:firstColumn="1" w:lastColumn="0" w:noHBand="0" w:noVBand="1"/>
      </w:tblPr>
      <w:tblGrid>
        <w:gridCol w:w="2122"/>
        <w:gridCol w:w="2235"/>
        <w:gridCol w:w="2235"/>
        <w:gridCol w:w="2236"/>
      </w:tblGrid>
      <w:tr w:rsidR="0023319E" w14:paraId="1E91C528" w14:textId="77777777" w:rsidTr="0023319E">
        <w:trPr>
          <w:cnfStyle w:val="100000000000" w:firstRow="1" w:lastRow="0" w:firstColumn="0" w:lastColumn="0" w:oddVBand="0" w:evenVBand="0" w:oddHBand="0" w:evenHBand="0" w:firstRowFirstColumn="0" w:firstRowLastColumn="0" w:lastRowFirstColumn="0" w:lastRowLastColumn="0"/>
          <w:trHeight w:val="202"/>
        </w:trPr>
        <w:tc>
          <w:tcPr>
            <w:cnfStyle w:val="001000000000" w:firstRow="0" w:lastRow="0" w:firstColumn="1" w:lastColumn="0" w:oddVBand="0" w:evenVBand="0" w:oddHBand="0" w:evenHBand="0" w:firstRowFirstColumn="0" w:firstRowLastColumn="0" w:lastRowFirstColumn="0" w:lastRowLastColumn="0"/>
            <w:tcW w:w="8828" w:type="dxa"/>
            <w:gridSpan w:val="4"/>
          </w:tcPr>
          <w:p w14:paraId="611931A1" w14:textId="77777777" w:rsidR="0023319E" w:rsidRDefault="00256F3B">
            <w:pPr>
              <w:pBdr>
                <w:top w:val="nil"/>
                <w:left w:val="nil"/>
                <w:bottom w:val="nil"/>
                <w:right w:val="nil"/>
                <w:between w:val="nil"/>
              </w:pBdr>
              <w:spacing w:line="276" w:lineRule="auto"/>
              <w:jc w:val="center"/>
              <w:rPr>
                <w:color w:val="000000"/>
              </w:rPr>
            </w:pPr>
            <w:r>
              <w:rPr>
                <w:b w:val="0"/>
                <w:color w:val="000000"/>
              </w:rPr>
              <w:t>FICHA METODOLÓGICA</w:t>
            </w:r>
          </w:p>
        </w:tc>
      </w:tr>
      <w:tr w:rsidR="0023319E" w14:paraId="2D56AA5D"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594556F0" w14:textId="77777777" w:rsidR="0023319E" w:rsidRDefault="00256F3B">
            <w:pPr>
              <w:spacing w:after="240" w:line="276" w:lineRule="auto"/>
            </w:pPr>
            <w:r>
              <w:lastRenderedPageBreak/>
              <w:t>Modalidad</w:t>
            </w:r>
          </w:p>
        </w:tc>
        <w:tc>
          <w:tcPr>
            <w:tcW w:w="6706" w:type="dxa"/>
            <w:gridSpan w:val="3"/>
          </w:tcPr>
          <w:p w14:paraId="542512FF"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Presencial o virtual (según disponibilidad de recursos)</w:t>
            </w:r>
          </w:p>
        </w:tc>
      </w:tr>
      <w:tr w:rsidR="0023319E" w14:paraId="274DFB0C"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70D27093" w14:textId="77777777" w:rsidR="0023319E" w:rsidRDefault="00256F3B">
            <w:pPr>
              <w:spacing w:after="240" w:line="276" w:lineRule="auto"/>
            </w:pPr>
            <w:r>
              <w:t>Metodología</w:t>
            </w:r>
          </w:p>
        </w:tc>
        <w:tc>
          <w:tcPr>
            <w:tcW w:w="6706" w:type="dxa"/>
            <w:gridSpan w:val="3"/>
          </w:tcPr>
          <w:p w14:paraId="5435997C" w14:textId="77777777" w:rsidR="0023319E" w:rsidRDefault="00256F3B">
            <w:pPr>
              <w:spacing w:after="160" w:line="276" w:lineRule="auto"/>
              <w:jc w:val="both"/>
              <w:cnfStyle w:val="000000000000" w:firstRow="0" w:lastRow="0" w:firstColumn="0" w:lastColumn="0" w:oddVBand="0" w:evenVBand="0" w:oddHBand="0" w:evenHBand="0" w:firstRowFirstColumn="0" w:firstRowLastColumn="0" w:lastRowFirstColumn="0" w:lastRowLastColumn="0"/>
            </w:pPr>
            <w:r>
              <w:t>Ejercicio de creatividad colectiva para estimular la generación libre de ideas y demostrar el valor del pensamiento colectivo – Actividad ideal para romper el hielo.</w:t>
            </w:r>
          </w:p>
        </w:tc>
      </w:tr>
      <w:tr w:rsidR="0023319E" w14:paraId="60A8AF2E"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75A4BC65" w14:textId="77777777" w:rsidR="0023319E" w:rsidRDefault="00256F3B">
            <w:pPr>
              <w:spacing w:after="240" w:line="276" w:lineRule="auto"/>
            </w:pPr>
            <w:r>
              <w:t>No. de personas</w:t>
            </w:r>
          </w:p>
        </w:tc>
        <w:tc>
          <w:tcPr>
            <w:tcW w:w="6706" w:type="dxa"/>
            <w:gridSpan w:val="3"/>
          </w:tcPr>
          <w:p w14:paraId="4BDC6201"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10 a 50 participantes</w:t>
            </w:r>
          </w:p>
        </w:tc>
      </w:tr>
      <w:tr w:rsidR="0023319E" w14:paraId="16449765"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42556A5A" w14:textId="77777777" w:rsidR="0023319E" w:rsidRDefault="00256F3B">
            <w:pPr>
              <w:spacing w:after="240" w:line="276" w:lineRule="auto"/>
            </w:pPr>
            <w:r>
              <w:t>Duración</w:t>
            </w:r>
          </w:p>
        </w:tc>
        <w:tc>
          <w:tcPr>
            <w:tcW w:w="6706" w:type="dxa"/>
            <w:gridSpan w:val="3"/>
          </w:tcPr>
          <w:p w14:paraId="61DDD516"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20-30 minutos</w:t>
            </w:r>
          </w:p>
        </w:tc>
      </w:tr>
      <w:tr w:rsidR="0023319E" w14:paraId="454A8292"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6070AE78" w14:textId="77777777" w:rsidR="0023319E" w:rsidRDefault="00256F3B">
            <w:pPr>
              <w:spacing w:after="240" w:line="276" w:lineRule="auto"/>
            </w:pPr>
            <w:r>
              <w:t>Tipo de convocatoria</w:t>
            </w:r>
          </w:p>
        </w:tc>
        <w:tc>
          <w:tcPr>
            <w:tcW w:w="6706" w:type="dxa"/>
            <w:gridSpan w:val="3"/>
          </w:tcPr>
          <w:p w14:paraId="5DE214F2"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rPr>
                <w:color w:val="000000"/>
              </w:rPr>
            </w:pPr>
            <w:r>
              <w:t>Dirigido a equipos técnicos, liderazgos comunitarios, docentes, organizaciones sociales, grupos de valor, procesos de formación o facilitación, equipos creativos o de planeación</w:t>
            </w:r>
          </w:p>
        </w:tc>
      </w:tr>
      <w:tr w:rsidR="0023319E" w14:paraId="0FA4252F"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56800224" w14:textId="77777777" w:rsidR="0023319E" w:rsidRDefault="00256F3B">
            <w:pPr>
              <w:spacing w:after="240" w:line="276" w:lineRule="auto"/>
            </w:pPr>
            <w:r>
              <w:t>Objetivo</w:t>
            </w:r>
          </w:p>
        </w:tc>
        <w:tc>
          <w:tcPr>
            <w:tcW w:w="6706" w:type="dxa"/>
            <w:gridSpan w:val="3"/>
          </w:tcPr>
          <w:p w14:paraId="07DEF686"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Demostrar el potencial del pensamiento colectivo y la lluvia de ideas sin filtros iniciales, promoviendo la creatividad libre y la generación espontánea de soluciones, adaptable a cualquier problemática o temática.</w:t>
            </w:r>
          </w:p>
        </w:tc>
      </w:tr>
      <w:tr w:rsidR="0023319E" w14:paraId="33869DA2" w14:textId="77777777" w:rsidTr="0023319E">
        <w:tc>
          <w:tcPr>
            <w:cnfStyle w:val="001000000000" w:firstRow="0" w:lastRow="0" w:firstColumn="1" w:lastColumn="0" w:oddVBand="0" w:evenVBand="0" w:oddHBand="0" w:evenHBand="0" w:firstRowFirstColumn="0" w:firstRowLastColumn="0" w:lastRowFirstColumn="0" w:lastRowLastColumn="0"/>
            <w:tcW w:w="8828" w:type="dxa"/>
            <w:gridSpan w:val="4"/>
          </w:tcPr>
          <w:p w14:paraId="27333FE3" w14:textId="77777777" w:rsidR="0023319E" w:rsidRDefault="00256F3B">
            <w:pPr>
              <w:spacing w:after="240" w:line="276" w:lineRule="auto"/>
              <w:jc w:val="center"/>
            </w:pPr>
            <w:r>
              <w:t xml:space="preserve">Descripción de la metodología </w:t>
            </w:r>
          </w:p>
          <w:p w14:paraId="7426A9B3" w14:textId="77777777" w:rsidR="0023319E" w:rsidRDefault="00256F3B">
            <w:pPr>
              <w:spacing w:after="240" w:line="276" w:lineRule="auto"/>
              <w:jc w:val="both"/>
            </w:pPr>
            <w:r>
              <w:rPr>
                <w:b w:val="0"/>
              </w:rPr>
              <w:t>Este ejercicio parte de un objeto común (clip de papel) para ilustrar el poder colectivo de generar ideas. A través de un proceso sencillo de ideación sin restricciones, se evidencia cómo la diversidad de perspectivas enriquece las soluciones posibles y abre el camino para abordar desafíos reales.</w:t>
            </w:r>
          </w:p>
          <w:p w14:paraId="0A4927C0" w14:textId="77777777" w:rsidR="0023319E" w:rsidRDefault="00256F3B">
            <w:pPr>
              <w:spacing w:after="240" w:line="276" w:lineRule="auto"/>
              <w:jc w:val="both"/>
            </w:pPr>
            <w:r>
              <w:rPr>
                <w:b w:val="0"/>
              </w:rPr>
              <w:t>Aunque originalmente se usa un clip, este método puede adaptarse a cualquier objeto simbólico o palabra clave asociada al tema central del taller.</w:t>
            </w:r>
          </w:p>
        </w:tc>
      </w:tr>
      <w:tr w:rsidR="0023319E" w14:paraId="67E19702"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4E5A221F" w14:textId="77777777" w:rsidR="0023319E" w:rsidRDefault="00256F3B">
            <w:pPr>
              <w:spacing w:after="240" w:line="276" w:lineRule="auto"/>
              <w:jc w:val="center"/>
            </w:pPr>
            <w:r>
              <w:t>Etapa</w:t>
            </w:r>
          </w:p>
        </w:tc>
        <w:tc>
          <w:tcPr>
            <w:tcW w:w="2235" w:type="dxa"/>
          </w:tcPr>
          <w:p w14:paraId="72DBEA08" w14:textId="77777777" w:rsidR="0023319E" w:rsidRDefault="00256F3B">
            <w:pPr>
              <w:spacing w:after="240" w:line="276" w:lineRule="auto"/>
              <w:jc w:val="center"/>
              <w:cnfStyle w:val="000000000000" w:firstRow="0" w:lastRow="0" w:firstColumn="0" w:lastColumn="0" w:oddVBand="0" w:evenVBand="0" w:oddHBand="0" w:evenHBand="0" w:firstRowFirstColumn="0" w:firstRowLastColumn="0" w:lastRowFirstColumn="0" w:lastRowLastColumn="0"/>
              <w:rPr>
                <w:b/>
              </w:rPr>
            </w:pPr>
            <w:r>
              <w:rPr>
                <w:b/>
              </w:rPr>
              <w:t>Propósito</w:t>
            </w:r>
          </w:p>
        </w:tc>
        <w:tc>
          <w:tcPr>
            <w:tcW w:w="2235" w:type="dxa"/>
          </w:tcPr>
          <w:p w14:paraId="79AE2EE3" w14:textId="77777777" w:rsidR="0023319E" w:rsidRDefault="00256F3B">
            <w:pPr>
              <w:spacing w:after="240" w:line="276" w:lineRule="auto"/>
              <w:jc w:val="center"/>
              <w:cnfStyle w:val="000000000000" w:firstRow="0" w:lastRow="0" w:firstColumn="0" w:lastColumn="0" w:oddVBand="0" w:evenVBand="0" w:oddHBand="0" w:evenHBand="0" w:firstRowFirstColumn="0" w:firstRowLastColumn="0" w:lastRowFirstColumn="0" w:lastRowLastColumn="0"/>
              <w:rPr>
                <w:b/>
              </w:rPr>
            </w:pPr>
            <w:r>
              <w:rPr>
                <w:b/>
              </w:rPr>
              <w:t>Actividad sugerida</w:t>
            </w:r>
          </w:p>
        </w:tc>
        <w:tc>
          <w:tcPr>
            <w:tcW w:w="2236" w:type="dxa"/>
          </w:tcPr>
          <w:p w14:paraId="2A49AF94" w14:textId="77777777" w:rsidR="0023319E" w:rsidRDefault="00256F3B">
            <w:pPr>
              <w:spacing w:after="240" w:line="276" w:lineRule="auto"/>
              <w:jc w:val="center"/>
              <w:cnfStyle w:val="000000000000" w:firstRow="0" w:lastRow="0" w:firstColumn="0" w:lastColumn="0" w:oddVBand="0" w:evenVBand="0" w:oddHBand="0" w:evenHBand="0" w:firstRowFirstColumn="0" w:firstRowLastColumn="0" w:lastRowFirstColumn="0" w:lastRowLastColumn="0"/>
              <w:rPr>
                <w:b/>
              </w:rPr>
            </w:pPr>
            <w:r>
              <w:rPr>
                <w:b/>
              </w:rPr>
              <w:t>Producto</w:t>
            </w:r>
          </w:p>
        </w:tc>
      </w:tr>
      <w:tr w:rsidR="0023319E" w14:paraId="13EF5EFF"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546B0430" w14:textId="77777777" w:rsidR="0023319E" w:rsidRDefault="00256F3B">
            <w:pPr>
              <w:spacing w:after="240" w:line="276" w:lineRule="auto"/>
            </w:pPr>
            <w:r>
              <w:t>1. Introducción (5 min)</w:t>
            </w:r>
          </w:p>
        </w:tc>
        <w:tc>
          <w:tcPr>
            <w:tcW w:w="2235" w:type="dxa"/>
          </w:tcPr>
          <w:p w14:paraId="288C84D3"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Presentar el propósito de la actividad y generar disposición creativa</w:t>
            </w:r>
          </w:p>
        </w:tc>
        <w:tc>
          <w:tcPr>
            <w:tcW w:w="2235" w:type="dxa"/>
          </w:tcPr>
          <w:p w14:paraId="31D04EE5"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Explicación breve del ejercicio y muestra de un objeto representativo (</w:t>
            </w:r>
            <w:proofErr w:type="spellStart"/>
            <w:r>
              <w:t>ej</w:t>
            </w:r>
            <w:proofErr w:type="spellEnd"/>
            <w:r>
              <w:t>: un clip, una piedra, una palabra clave)</w:t>
            </w:r>
          </w:p>
        </w:tc>
        <w:tc>
          <w:tcPr>
            <w:tcW w:w="2236" w:type="dxa"/>
          </w:tcPr>
          <w:p w14:paraId="1F6F8288"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Participantes contextualizados y motivados</w:t>
            </w:r>
          </w:p>
        </w:tc>
      </w:tr>
      <w:tr w:rsidR="0023319E" w14:paraId="5D54251D"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611C09F7" w14:textId="77777777" w:rsidR="0023319E" w:rsidRDefault="00256F3B">
            <w:pPr>
              <w:spacing w:after="240" w:line="276" w:lineRule="auto"/>
            </w:pPr>
            <w:r>
              <w:t>2. Ideación individual (5 min)</w:t>
            </w:r>
          </w:p>
        </w:tc>
        <w:tc>
          <w:tcPr>
            <w:tcW w:w="2235" w:type="dxa"/>
          </w:tcPr>
          <w:p w14:paraId="0BB744D1"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Estimular la creatividad sin restricciones</w:t>
            </w:r>
          </w:p>
        </w:tc>
        <w:tc>
          <w:tcPr>
            <w:tcW w:w="2235" w:type="dxa"/>
          </w:tcPr>
          <w:p w14:paraId="10D7B19D"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 xml:space="preserve">Cada persona escribe de forma individual todos los posibles usos (o asociaciones) </w:t>
            </w:r>
            <w:r>
              <w:lastRenderedPageBreak/>
              <w:t>del objeto o palabra presentada</w:t>
            </w:r>
          </w:p>
        </w:tc>
        <w:tc>
          <w:tcPr>
            <w:tcW w:w="2236" w:type="dxa"/>
          </w:tcPr>
          <w:p w14:paraId="3DC5838A"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lastRenderedPageBreak/>
              <w:t>Listados individuales de ideas</w:t>
            </w:r>
          </w:p>
        </w:tc>
      </w:tr>
      <w:tr w:rsidR="0023319E" w14:paraId="0422600C"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0020BD87" w14:textId="77777777" w:rsidR="0023319E" w:rsidRDefault="00256F3B">
            <w:pPr>
              <w:spacing w:after="240" w:line="276" w:lineRule="auto"/>
            </w:pPr>
            <w:r>
              <w:t>3. Socialización (10 min)</w:t>
            </w:r>
          </w:p>
        </w:tc>
        <w:tc>
          <w:tcPr>
            <w:tcW w:w="2235" w:type="dxa"/>
          </w:tcPr>
          <w:p w14:paraId="03139E6B" w14:textId="77777777" w:rsidR="0023319E" w:rsidRDefault="00256F3B">
            <w:pPr>
              <w:pBdr>
                <w:top w:val="nil"/>
                <w:left w:val="nil"/>
                <w:bottom w:val="nil"/>
                <w:right w:val="nil"/>
                <w:between w:val="nil"/>
              </w:pBdr>
              <w:spacing w:after="240"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Visualizar el poder del colectivo</w:t>
            </w:r>
          </w:p>
        </w:tc>
        <w:tc>
          <w:tcPr>
            <w:tcW w:w="2235" w:type="dxa"/>
          </w:tcPr>
          <w:p w14:paraId="22B10F18"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Se comparten las ideas en ronda. Quien repita ideas de otros las va tachando. El facilitador las escribe todas en rotafolio o tablero compartido</w:t>
            </w:r>
          </w:p>
        </w:tc>
        <w:tc>
          <w:tcPr>
            <w:tcW w:w="2236" w:type="dxa"/>
          </w:tcPr>
          <w:p w14:paraId="7D9CD19D" w14:textId="77777777" w:rsidR="0023319E" w:rsidRDefault="00256F3B">
            <w:pPr>
              <w:pBdr>
                <w:top w:val="nil"/>
                <w:left w:val="nil"/>
                <w:bottom w:val="nil"/>
                <w:right w:val="nil"/>
                <w:between w:val="nil"/>
              </w:pBdr>
              <w:spacing w:after="240"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Listado colectivo en pizarra o tablero virtual</w:t>
            </w:r>
          </w:p>
        </w:tc>
      </w:tr>
      <w:tr w:rsidR="0023319E" w14:paraId="48BD59E0"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35CB6CB9" w14:textId="77777777" w:rsidR="0023319E" w:rsidRDefault="00256F3B">
            <w:pPr>
              <w:spacing w:after="240" w:line="276" w:lineRule="auto"/>
            </w:pPr>
            <w:r>
              <w:t>4. Reflexión colectiva (5 min)</w:t>
            </w:r>
          </w:p>
        </w:tc>
        <w:tc>
          <w:tcPr>
            <w:tcW w:w="2235" w:type="dxa"/>
          </w:tcPr>
          <w:p w14:paraId="5816D02B" w14:textId="77777777" w:rsidR="0023319E" w:rsidRDefault="00256F3B">
            <w:pPr>
              <w:pBdr>
                <w:top w:val="nil"/>
                <w:left w:val="nil"/>
                <w:bottom w:val="nil"/>
                <w:right w:val="nil"/>
                <w:between w:val="nil"/>
              </w:pBdr>
              <w:spacing w:after="240"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Reconocer el valor de la diversidad de ideas y evitar juicios previos</w:t>
            </w:r>
          </w:p>
        </w:tc>
        <w:tc>
          <w:tcPr>
            <w:tcW w:w="2235" w:type="dxa"/>
          </w:tcPr>
          <w:p w14:paraId="7E3CEF16"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Se comparan los listados individuales con el total del grupo. Se destaca cómo el grupo supera cualquier esfuerzo individual sin filtrado previo</w:t>
            </w:r>
          </w:p>
        </w:tc>
        <w:tc>
          <w:tcPr>
            <w:tcW w:w="2236" w:type="dxa"/>
          </w:tcPr>
          <w:p w14:paraId="02AD2DA9" w14:textId="77777777" w:rsidR="0023319E" w:rsidRDefault="00256F3B">
            <w:pPr>
              <w:pBdr>
                <w:top w:val="nil"/>
                <w:left w:val="nil"/>
                <w:bottom w:val="nil"/>
                <w:right w:val="nil"/>
                <w:between w:val="nil"/>
              </w:pBdr>
              <w:spacing w:after="240"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Conciencia del valor del trabajo colectivo</w:t>
            </w:r>
          </w:p>
        </w:tc>
      </w:tr>
      <w:tr w:rsidR="0023319E" w14:paraId="6436C030"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232DCA09" w14:textId="77777777" w:rsidR="0023319E" w:rsidRDefault="00256F3B">
            <w:pPr>
              <w:spacing w:after="240" w:line="276" w:lineRule="auto"/>
            </w:pPr>
            <w:r>
              <w:t>5. Aplicación (opcional) (5-10 min)</w:t>
            </w:r>
          </w:p>
        </w:tc>
        <w:tc>
          <w:tcPr>
            <w:tcW w:w="2235" w:type="dxa"/>
          </w:tcPr>
          <w:p w14:paraId="2EAC75B7" w14:textId="77777777" w:rsidR="0023319E" w:rsidRDefault="00256F3B">
            <w:pPr>
              <w:pBdr>
                <w:top w:val="nil"/>
                <w:left w:val="nil"/>
                <w:bottom w:val="nil"/>
                <w:right w:val="nil"/>
                <w:between w:val="nil"/>
              </w:pBdr>
              <w:spacing w:after="240"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Transición a un tema real del grupo para trabajo posterior</w:t>
            </w:r>
          </w:p>
        </w:tc>
        <w:tc>
          <w:tcPr>
            <w:tcW w:w="2235" w:type="dxa"/>
          </w:tcPr>
          <w:p w14:paraId="292CBB08"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Se plantea un problema real y se inicia una lluvia de ideas con la misma lógica: sin filtros, sin clasificar, solo aportar</w:t>
            </w:r>
          </w:p>
        </w:tc>
        <w:tc>
          <w:tcPr>
            <w:tcW w:w="2236" w:type="dxa"/>
          </w:tcPr>
          <w:p w14:paraId="340FFBAC" w14:textId="77777777" w:rsidR="0023319E" w:rsidRDefault="00256F3B">
            <w:pPr>
              <w:pBdr>
                <w:top w:val="nil"/>
                <w:left w:val="nil"/>
                <w:bottom w:val="nil"/>
                <w:right w:val="nil"/>
                <w:between w:val="nil"/>
              </w:pBdr>
              <w:spacing w:after="240"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Inicio de ideación sobre un reto concreto</w:t>
            </w:r>
          </w:p>
        </w:tc>
      </w:tr>
      <w:tr w:rsidR="0023319E" w14:paraId="12B61943"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2377CEF3" w14:textId="77777777" w:rsidR="0023319E" w:rsidRDefault="00256F3B">
            <w:pPr>
              <w:spacing w:after="240" w:line="276" w:lineRule="auto"/>
            </w:pPr>
            <w:r>
              <w:t>Materiales de apoyo sugeridos</w:t>
            </w:r>
          </w:p>
        </w:tc>
        <w:tc>
          <w:tcPr>
            <w:tcW w:w="6706" w:type="dxa"/>
            <w:gridSpan w:val="3"/>
          </w:tcPr>
          <w:p w14:paraId="464B0E21" w14:textId="77777777" w:rsidR="0023319E" w:rsidRDefault="00256F3B">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b/>
                <w:color w:val="000000"/>
              </w:rPr>
            </w:pPr>
            <w:r>
              <w:rPr>
                <w:b/>
                <w:color w:val="000000"/>
              </w:rPr>
              <w:t>Presencial:</w:t>
            </w:r>
          </w:p>
          <w:p w14:paraId="4869D743" w14:textId="77777777" w:rsidR="0023319E" w:rsidRDefault="00256F3B">
            <w:pPr>
              <w:numPr>
                <w:ilvl w:val="0"/>
                <w:numId w:val="13"/>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Clip grande u objeto simbólico</w:t>
            </w:r>
          </w:p>
          <w:p w14:paraId="1F7405ED" w14:textId="77777777" w:rsidR="0023319E" w:rsidRDefault="00256F3B">
            <w:pPr>
              <w:numPr>
                <w:ilvl w:val="0"/>
                <w:numId w:val="13"/>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Papel</w:t>
            </w:r>
          </w:p>
          <w:p w14:paraId="41140DBE" w14:textId="77777777" w:rsidR="0023319E" w:rsidRDefault="00256F3B">
            <w:pPr>
              <w:numPr>
                <w:ilvl w:val="0"/>
                <w:numId w:val="13"/>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Bolígrafos</w:t>
            </w:r>
          </w:p>
          <w:p w14:paraId="39601827" w14:textId="77777777" w:rsidR="0023319E" w:rsidRDefault="00256F3B">
            <w:pPr>
              <w:numPr>
                <w:ilvl w:val="0"/>
                <w:numId w:val="13"/>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Papelógrafo</w:t>
            </w:r>
          </w:p>
          <w:p w14:paraId="368B59C0" w14:textId="77777777" w:rsidR="0023319E" w:rsidRDefault="00256F3B">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b/>
                <w:color w:val="000000"/>
              </w:rPr>
            </w:pPr>
            <w:r>
              <w:rPr>
                <w:b/>
                <w:color w:val="000000"/>
              </w:rPr>
              <w:t>Virtual:</w:t>
            </w:r>
          </w:p>
          <w:p w14:paraId="1AFEDC77" w14:textId="77777777" w:rsidR="0023319E" w:rsidRDefault="00256F3B">
            <w:pPr>
              <w:numPr>
                <w:ilvl w:val="0"/>
                <w:numId w:val="11"/>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Imagen del objeto o palabra clave compartida en pantalla</w:t>
            </w:r>
          </w:p>
          <w:p w14:paraId="3E5C802C" w14:textId="77777777" w:rsidR="0023319E" w:rsidRDefault="00256F3B">
            <w:pPr>
              <w:numPr>
                <w:ilvl w:val="0"/>
                <w:numId w:val="11"/>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Plantilla de escalera en plataformas como Miro, Mural o </w:t>
            </w:r>
            <w:proofErr w:type="spellStart"/>
            <w:r>
              <w:rPr>
                <w:color w:val="000000"/>
              </w:rPr>
              <w:t>Padlet</w:t>
            </w:r>
            <w:proofErr w:type="spellEnd"/>
          </w:p>
          <w:p w14:paraId="7DADE1A3" w14:textId="77777777" w:rsidR="0023319E" w:rsidRDefault="00256F3B">
            <w:pPr>
              <w:numPr>
                <w:ilvl w:val="0"/>
                <w:numId w:val="11"/>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b/>
                <w:color w:val="000000"/>
              </w:rPr>
            </w:pPr>
            <w:r>
              <w:rPr>
                <w:color w:val="000000"/>
              </w:rPr>
              <w:t>Herramienta de videoconferencia y documentos colaborativos</w:t>
            </w:r>
          </w:p>
        </w:tc>
      </w:tr>
      <w:tr w:rsidR="0023319E" w14:paraId="361B3953"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6EF3DA28" w14:textId="77777777" w:rsidR="0023319E" w:rsidRDefault="00256F3B">
            <w:pPr>
              <w:spacing w:after="240" w:line="276" w:lineRule="auto"/>
            </w:pPr>
            <w:r>
              <w:t>Productos esperados</w:t>
            </w:r>
          </w:p>
        </w:tc>
        <w:tc>
          <w:tcPr>
            <w:tcW w:w="6706" w:type="dxa"/>
            <w:gridSpan w:val="3"/>
          </w:tcPr>
          <w:p w14:paraId="1C0520ED" w14:textId="77777777" w:rsidR="0023319E" w:rsidRDefault="00256F3B">
            <w:pPr>
              <w:numPr>
                <w:ilvl w:val="0"/>
                <w:numId w:val="20"/>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Listado colectivo de ideas generadas</w:t>
            </w:r>
          </w:p>
          <w:p w14:paraId="0BCCE943" w14:textId="77777777" w:rsidR="0023319E" w:rsidRDefault="00256F3B">
            <w:pPr>
              <w:numPr>
                <w:ilvl w:val="0"/>
                <w:numId w:val="20"/>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Registro visual del proceso (foto del rotafolio o captura del tablero virtual)</w:t>
            </w:r>
          </w:p>
          <w:p w14:paraId="4F1D558D" w14:textId="77777777" w:rsidR="0023319E" w:rsidRDefault="00256F3B">
            <w:pPr>
              <w:numPr>
                <w:ilvl w:val="0"/>
                <w:numId w:val="20"/>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Documento o acta con ideas sistematizadas</w:t>
            </w:r>
          </w:p>
          <w:p w14:paraId="3367F47D" w14:textId="77777777" w:rsidR="0023319E" w:rsidRDefault="00256F3B">
            <w:pPr>
              <w:numPr>
                <w:ilvl w:val="0"/>
                <w:numId w:val="20"/>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lastRenderedPageBreak/>
              <w:t>Transición hacia una lluvia de ideas aplicada a un reto o temática priorizada</w:t>
            </w:r>
          </w:p>
        </w:tc>
      </w:tr>
      <w:tr w:rsidR="00331D44" w14:paraId="780D0F26"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60CC8249" w14:textId="280B101B" w:rsidR="00331D44" w:rsidRDefault="00331D44">
            <w:pPr>
              <w:spacing w:after="240"/>
            </w:pPr>
            <w:r w:rsidRPr="00A16D66">
              <w:lastRenderedPageBreak/>
              <w:t>Recursos mínimos requeridos para su implementación</w:t>
            </w:r>
          </w:p>
        </w:tc>
        <w:tc>
          <w:tcPr>
            <w:tcW w:w="6706" w:type="dxa"/>
            <w:gridSpan w:val="3"/>
          </w:tcPr>
          <w:p w14:paraId="08B671EB" w14:textId="77777777" w:rsidR="00256C32" w:rsidRPr="00256C32" w:rsidRDefault="00256C32" w:rsidP="00256C32">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256C32">
              <w:rPr>
                <w:b/>
                <w:bCs/>
                <w:color w:val="000000"/>
              </w:rPr>
              <w:t>Recursos humanos:</w:t>
            </w:r>
          </w:p>
          <w:p w14:paraId="5A3D0C87" w14:textId="77777777" w:rsidR="00256C32" w:rsidRPr="00256C32" w:rsidRDefault="00256C32" w:rsidP="00256C32">
            <w:pPr>
              <w:numPr>
                <w:ilvl w:val="0"/>
                <w:numId w:val="102"/>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256C32">
              <w:rPr>
                <w:color w:val="000000"/>
              </w:rPr>
              <w:t>1 facilitador/a con habilidades en dinamización creativa y participación grupal</w:t>
            </w:r>
          </w:p>
          <w:p w14:paraId="73166DCF" w14:textId="77777777" w:rsidR="00256C32" w:rsidRPr="00256C32" w:rsidRDefault="00256C32" w:rsidP="00256C32">
            <w:pPr>
              <w:numPr>
                <w:ilvl w:val="0"/>
                <w:numId w:val="102"/>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256C32">
              <w:rPr>
                <w:color w:val="000000"/>
              </w:rPr>
              <w:t>1 apoyo logístico o técnico (opcional, según el tamaño del grupo y modalidad)</w:t>
            </w:r>
          </w:p>
          <w:p w14:paraId="3E7F8514" w14:textId="77777777" w:rsidR="00256C32" w:rsidRPr="00256C32" w:rsidRDefault="00256C32" w:rsidP="00256C32">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256C32">
              <w:rPr>
                <w:b/>
                <w:bCs/>
                <w:color w:val="000000"/>
              </w:rPr>
              <w:t>Recursos tecnológicos (para modalidad virtual):</w:t>
            </w:r>
          </w:p>
          <w:p w14:paraId="3D2112E1" w14:textId="77777777" w:rsidR="00256C32" w:rsidRPr="00256C32" w:rsidRDefault="00256C32" w:rsidP="00256C32">
            <w:pPr>
              <w:numPr>
                <w:ilvl w:val="0"/>
                <w:numId w:val="103"/>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256C32">
              <w:rPr>
                <w:color w:val="000000"/>
              </w:rPr>
              <w:t xml:space="preserve">Plataforma de videollamada (Zoom, </w:t>
            </w:r>
            <w:proofErr w:type="spellStart"/>
            <w:r w:rsidRPr="00256C32">
              <w:rPr>
                <w:color w:val="000000"/>
              </w:rPr>
              <w:t>Meet</w:t>
            </w:r>
            <w:proofErr w:type="spellEnd"/>
            <w:r w:rsidRPr="00256C32">
              <w:rPr>
                <w:color w:val="000000"/>
              </w:rPr>
              <w:t xml:space="preserve">, </w:t>
            </w:r>
            <w:proofErr w:type="spellStart"/>
            <w:r w:rsidRPr="00256C32">
              <w:rPr>
                <w:color w:val="000000"/>
              </w:rPr>
              <w:t>Teams</w:t>
            </w:r>
            <w:proofErr w:type="spellEnd"/>
            <w:r w:rsidRPr="00256C32">
              <w:rPr>
                <w:color w:val="000000"/>
              </w:rPr>
              <w:t>, etc.)</w:t>
            </w:r>
          </w:p>
          <w:p w14:paraId="38DE0792" w14:textId="77777777" w:rsidR="00256C32" w:rsidRPr="00256C32" w:rsidRDefault="00256C32" w:rsidP="00256C32">
            <w:pPr>
              <w:numPr>
                <w:ilvl w:val="0"/>
                <w:numId w:val="103"/>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256C32">
              <w:rPr>
                <w:color w:val="000000"/>
              </w:rPr>
              <w:t>Imagen del objeto simbólico compartida por pantalla</w:t>
            </w:r>
          </w:p>
          <w:p w14:paraId="38D550F8" w14:textId="51462059" w:rsidR="00256C32" w:rsidRPr="00256C32" w:rsidRDefault="00256C32" w:rsidP="00256C32">
            <w:pPr>
              <w:numPr>
                <w:ilvl w:val="0"/>
                <w:numId w:val="103"/>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256C32">
              <w:rPr>
                <w:color w:val="000000"/>
              </w:rPr>
              <w:t xml:space="preserve">Herramienta de tablero colaborativo (Miro, </w:t>
            </w:r>
            <w:proofErr w:type="spellStart"/>
            <w:r>
              <w:rPr>
                <w:color w:val="000000"/>
              </w:rPr>
              <w:t>Figma</w:t>
            </w:r>
            <w:proofErr w:type="spellEnd"/>
            <w:r>
              <w:rPr>
                <w:color w:val="000000"/>
              </w:rPr>
              <w:t xml:space="preserve">, </w:t>
            </w:r>
            <w:proofErr w:type="spellStart"/>
            <w:r>
              <w:rPr>
                <w:color w:val="000000"/>
              </w:rPr>
              <w:t>Canva</w:t>
            </w:r>
            <w:proofErr w:type="spellEnd"/>
            <w:r w:rsidRPr="00256C32">
              <w:rPr>
                <w:color w:val="000000"/>
              </w:rPr>
              <w:t xml:space="preserve">, </w:t>
            </w:r>
            <w:proofErr w:type="spellStart"/>
            <w:r w:rsidRPr="00256C32">
              <w:rPr>
                <w:color w:val="000000"/>
              </w:rPr>
              <w:t>Padlet</w:t>
            </w:r>
            <w:proofErr w:type="spellEnd"/>
            <w:r>
              <w:rPr>
                <w:color w:val="000000"/>
              </w:rPr>
              <w:t>, etc.</w:t>
            </w:r>
            <w:r w:rsidRPr="00256C32">
              <w:rPr>
                <w:color w:val="000000"/>
              </w:rPr>
              <w:t>)</w:t>
            </w:r>
          </w:p>
          <w:p w14:paraId="6A900745" w14:textId="77777777" w:rsidR="00256C32" w:rsidRPr="00256C32" w:rsidRDefault="00256C32" w:rsidP="00256C32">
            <w:pPr>
              <w:numPr>
                <w:ilvl w:val="0"/>
                <w:numId w:val="103"/>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256C32">
              <w:rPr>
                <w:color w:val="000000"/>
              </w:rPr>
              <w:t>Documento compartido para registrar ideas generadas</w:t>
            </w:r>
          </w:p>
          <w:p w14:paraId="3273BF5A" w14:textId="77777777" w:rsidR="00256C32" w:rsidRPr="00256C32" w:rsidRDefault="00256C32" w:rsidP="00256C32">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256C32">
              <w:rPr>
                <w:b/>
                <w:bCs/>
                <w:color w:val="000000"/>
              </w:rPr>
              <w:t>Insumos logísticos (para modalidad presencial):</w:t>
            </w:r>
          </w:p>
          <w:p w14:paraId="1D80BF02" w14:textId="77777777" w:rsidR="00256C32" w:rsidRPr="00256C32" w:rsidRDefault="00256C32" w:rsidP="00256C32">
            <w:pPr>
              <w:numPr>
                <w:ilvl w:val="0"/>
                <w:numId w:val="104"/>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256C32">
              <w:rPr>
                <w:color w:val="000000"/>
              </w:rPr>
              <w:t>Objeto físico representativo (ej. clip, piedra, cuerda, palabra escrita en cartulina)</w:t>
            </w:r>
          </w:p>
          <w:p w14:paraId="6F2C64FF" w14:textId="77777777" w:rsidR="00256C32" w:rsidRPr="00256C32" w:rsidRDefault="00256C32" w:rsidP="00256C32">
            <w:pPr>
              <w:numPr>
                <w:ilvl w:val="0"/>
                <w:numId w:val="104"/>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256C32">
              <w:rPr>
                <w:color w:val="000000"/>
              </w:rPr>
              <w:t>Hojas blancas o papel para cada participante</w:t>
            </w:r>
          </w:p>
          <w:p w14:paraId="152B9076" w14:textId="77777777" w:rsidR="00256C32" w:rsidRPr="00256C32" w:rsidRDefault="00256C32" w:rsidP="00256C32">
            <w:pPr>
              <w:numPr>
                <w:ilvl w:val="0"/>
                <w:numId w:val="104"/>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256C32">
              <w:rPr>
                <w:color w:val="000000"/>
              </w:rPr>
              <w:t>Lápices o bolígrafos</w:t>
            </w:r>
          </w:p>
          <w:p w14:paraId="4351C214" w14:textId="77777777" w:rsidR="00256C32" w:rsidRPr="00256C32" w:rsidRDefault="00256C32" w:rsidP="00256C32">
            <w:pPr>
              <w:numPr>
                <w:ilvl w:val="0"/>
                <w:numId w:val="104"/>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256C32">
              <w:rPr>
                <w:color w:val="000000"/>
              </w:rPr>
              <w:t>Papelógrafo o pizarra para registrar ideas colectivas</w:t>
            </w:r>
          </w:p>
          <w:p w14:paraId="328F507C" w14:textId="77777777" w:rsidR="00256C32" w:rsidRPr="00256C32" w:rsidRDefault="00256C32" w:rsidP="00256C32">
            <w:pPr>
              <w:numPr>
                <w:ilvl w:val="0"/>
                <w:numId w:val="104"/>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256C32">
              <w:rPr>
                <w:color w:val="000000"/>
              </w:rPr>
              <w:t>Marcadores y cinta adhesiva (si se requiere montaje visual)</w:t>
            </w:r>
          </w:p>
          <w:p w14:paraId="1BBC7138" w14:textId="77777777" w:rsidR="00331D44" w:rsidRDefault="00256C32" w:rsidP="00331D44">
            <w:pPr>
              <w:numPr>
                <w:ilvl w:val="0"/>
                <w:numId w:val="104"/>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256C32">
              <w:rPr>
                <w:color w:val="000000"/>
              </w:rPr>
              <w:t>Cámara o celular para registro fotográfico (opcional)</w:t>
            </w:r>
          </w:p>
          <w:p w14:paraId="20AF16DE" w14:textId="7B39BEE1" w:rsidR="00256C32" w:rsidRPr="00256C32" w:rsidRDefault="00256C32" w:rsidP="00331D44">
            <w:pPr>
              <w:numPr>
                <w:ilvl w:val="0"/>
                <w:numId w:val="104"/>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Pr>
                <w:color w:val="000000"/>
              </w:rPr>
              <w:t>Registros de asistencia</w:t>
            </w:r>
          </w:p>
        </w:tc>
      </w:tr>
    </w:tbl>
    <w:p w14:paraId="4D72FDCB" w14:textId="77777777" w:rsidR="0023319E" w:rsidRDefault="00256F3B">
      <w:pPr>
        <w:spacing w:before="240" w:after="160"/>
        <w:jc w:val="center"/>
      </w:pPr>
      <w:r>
        <w:t>Fuente: Construcción propia Oficina Asesora de Planeación.</w:t>
      </w:r>
    </w:p>
    <w:p w14:paraId="4F7F2A04" w14:textId="77777777" w:rsidR="0023319E" w:rsidRDefault="00256F3B">
      <w:pPr>
        <w:keepNext/>
        <w:keepLines/>
        <w:numPr>
          <w:ilvl w:val="1"/>
          <w:numId w:val="1"/>
        </w:numPr>
        <w:pBdr>
          <w:top w:val="nil"/>
          <w:left w:val="nil"/>
          <w:bottom w:val="nil"/>
          <w:right w:val="nil"/>
          <w:between w:val="nil"/>
        </w:pBdr>
        <w:spacing w:before="480" w:after="0"/>
        <w:jc w:val="both"/>
      </w:pPr>
      <w:bookmarkStart w:id="50" w:name="_heading=h.ifzvm5ytogf2" w:colFirst="0" w:colLast="0"/>
      <w:bookmarkEnd w:id="50"/>
      <w:r>
        <w:rPr>
          <w:b/>
          <w:color w:val="354999"/>
        </w:rPr>
        <w:t>Metodología 29: DOFA</w:t>
      </w:r>
    </w:p>
    <w:tbl>
      <w:tblPr>
        <w:tblStyle w:val="aff0"/>
        <w:tblW w:w="8828" w:type="dxa"/>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ayout w:type="fixed"/>
        <w:tblLook w:val="04A0" w:firstRow="1" w:lastRow="0" w:firstColumn="1" w:lastColumn="0" w:noHBand="0" w:noVBand="1"/>
      </w:tblPr>
      <w:tblGrid>
        <w:gridCol w:w="2122"/>
        <w:gridCol w:w="2235"/>
        <w:gridCol w:w="2235"/>
        <w:gridCol w:w="2236"/>
      </w:tblGrid>
      <w:tr w:rsidR="0023319E" w14:paraId="0F37A352" w14:textId="77777777" w:rsidTr="0023319E">
        <w:trPr>
          <w:cnfStyle w:val="100000000000" w:firstRow="1" w:lastRow="0" w:firstColumn="0" w:lastColumn="0" w:oddVBand="0" w:evenVBand="0" w:oddHBand="0" w:evenHBand="0" w:firstRowFirstColumn="0" w:firstRowLastColumn="0" w:lastRowFirstColumn="0" w:lastRowLastColumn="0"/>
          <w:trHeight w:val="202"/>
        </w:trPr>
        <w:tc>
          <w:tcPr>
            <w:cnfStyle w:val="001000000000" w:firstRow="0" w:lastRow="0" w:firstColumn="1" w:lastColumn="0" w:oddVBand="0" w:evenVBand="0" w:oddHBand="0" w:evenHBand="0" w:firstRowFirstColumn="0" w:firstRowLastColumn="0" w:lastRowFirstColumn="0" w:lastRowLastColumn="0"/>
            <w:tcW w:w="8828" w:type="dxa"/>
            <w:gridSpan w:val="4"/>
          </w:tcPr>
          <w:p w14:paraId="5C7BAA0D" w14:textId="77777777" w:rsidR="0023319E" w:rsidRDefault="00256F3B">
            <w:pPr>
              <w:pBdr>
                <w:top w:val="nil"/>
                <w:left w:val="nil"/>
                <w:bottom w:val="nil"/>
                <w:right w:val="nil"/>
                <w:between w:val="nil"/>
              </w:pBdr>
              <w:spacing w:after="240" w:line="276" w:lineRule="auto"/>
              <w:jc w:val="center"/>
              <w:rPr>
                <w:color w:val="000000"/>
              </w:rPr>
            </w:pPr>
            <w:r>
              <w:rPr>
                <w:b w:val="0"/>
                <w:color w:val="000000"/>
              </w:rPr>
              <w:t>FICHA METODOLÓGICA</w:t>
            </w:r>
          </w:p>
        </w:tc>
      </w:tr>
      <w:tr w:rsidR="0023319E" w14:paraId="5BE64C94"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64813829" w14:textId="77777777" w:rsidR="0023319E" w:rsidRDefault="00256F3B">
            <w:pPr>
              <w:spacing w:after="240" w:line="276" w:lineRule="auto"/>
            </w:pPr>
            <w:r>
              <w:t>Modalidad</w:t>
            </w:r>
          </w:p>
        </w:tc>
        <w:tc>
          <w:tcPr>
            <w:tcW w:w="6706" w:type="dxa"/>
            <w:gridSpan w:val="3"/>
          </w:tcPr>
          <w:p w14:paraId="4C545FA6"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Presencial o virtual (según disponibilidad de recursos)</w:t>
            </w:r>
          </w:p>
        </w:tc>
      </w:tr>
      <w:tr w:rsidR="0023319E" w14:paraId="4A58DF18"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2D14AB79" w14:textId="77777777" w:rsidR="0023319E" w:rsidRDefault="00256F3B">
            <w:pPr>
              <w:spacing w:after="240" w:line="276" w:lineRule="auto"/>
            </w:pPr>
            <w:r>
              <w:t>Metodología</w:t>
            </w:r>
          </w:p>
        </w:tc>
        <w:tc>
          <w:tcPr>
            <w:tcW w:w="6706" w:type="dxa"/>
            <w:gridSpan w:val="3"/>
          </w:tcPr>
          <w:p w14:paraId="0D031568" w14:textId="77777777" w:rsidR="0023319E" w:rsidRDefault="00256F3B">
            <w:pPr>
              <w:spacing w:after="240" w:line="276" w:lineRule="auto"/>
              <w:jc w:val="both"/>
              <w:cnfStyle w:val="000000000000" w:firstRow="0" w:lastRow="0" w:firstColumn="0" w:lastColumn="0" w:oddVBand="0" w:evenVBand="0" w:oddHBand="0" w:evenHBand="0" w:firstRowFirstColumn="0" w:firstRowLastColumn="0" w:lastRowFirstColumn="0" w:lastRowLastColumn="0"/>
            </w:pPr>
            <w:r>
              <w:t>Análisis estratégico participativo de factores internos y externos</w:t>
            </w:r>
          </w:p>
        </w:tc>
      </w:tr>
      <w:tr w:rsidR="0023319E" w14:paraId="01E8B0AE"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4E736AEB" w14:textId="77777777" w:rsidR="0023319E" w:rsidRDefault="00256F3B">
            <w:pPr>
              <w:spacing w:after="240" w:line="276" w:lineRule="auto"/>
            </w:pPr>
            <w:r>
              <w:t>No. de personas</w:t>
            </w:r>
          </w:p>
        </w:tc>
        <w:tc>
          <w:tcPr>
            <w:tcW w:w="6706" w:type="dxa"/>
            <w:gridSpan w:val="3"/>
          </w:tcPr>
          <w:p w14:paraId="3CD992FC"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8 a 25 participantes</w:t>
            </w:r>
          </w:p>
        </w:tc>
      </w:tr>
      <w:tr w:rsidR="0023319E" w14:paraId="560DC8AE"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56CEC299" w14:textId="77777777" w:rsidR="0023319E" w:rsidRDefault="00256F3B">
            <w:pPr>
              <w:spacing w:after="240" w:line="276" w:lineRule="auto"/>
            </w:pPr>
            <w:r>
              <w:t>Duración</w:t>
            </w:r>
          </w:p>
        </w:tc>
        <w:tc>
          <w:tcPr>
            <w:tcW w:w="6706" w:type="dxa"/>
            <w:gridSpan w:val="3"/>
          </w:tcPr>
          <w:p w14:paraId="550C5B0C"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60-90 minutos</w:t>
            </w:r>
          </w:p>
        </w:tc>
      </w:tr>
      <w:tr w:rsidR="0023319E" w14:paraId="508C1251"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69D89592" w14:textId="77777777" w:rsidR="0023319E" w:rsidRDefault="00256F3B">
            <w:pPr>
              <w:spacing w:after="240" w:line="276" w:lineRule="auto"/>
            </w:pPr>
            <w:r>
              <w:t>Tipo de convocatoria</w:t>
            </w:r>
          </w:p>
        </w:tc>
        <w:tc>
          <w:tcPr>
            <w:tcW w:w="6706" w:type="dxa"/>
            <w:gridSpan w:val="3"/>
          </w:tcPr>
          <w:p w14:paraId="34EF047D"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rPr>
                <w:color w:val="000000"/>
              </w:rPr>
            </w:pPr>
            <w:r>
              <w:t>Dirigido a equipos técnicos, liderazgos comunitarios, docentes, organizaciones sociales, grupos de valor, equipos creativos o de planeación</w:t>
            </w:r>
          </w:p>
        </w:tc>
      </w:tr>
      <w:tr w:rsidR="0023319E" w14:paraId="7EF55262"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28A77E46" w14:textId="77777777" w:rsidR="0023319E" w:rsidRDefault="00256F3B">
            <w:pPr>
              <w:spacing w:after="240" w:line="276" w:lineRule="auto"/>
            </w:pPr>
            <w:r>
              <w:lastRenderedPageBreak/>
              <w:t>Objetivo</w:t>
            </w:r>
          </w:p>
        </w:tc>
        <w:tc>
          <w:tcPr>
            <w:tcW w:w="6706" w:type="dxa"/>
            <w:gridSpan w:val="3"/>
          </w:tcPr>
          <w:p w14:paraId="3CA41CE5"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Identificar de forma colaborativa los factores internos (fortalezas y debilidades) y externos (oportunidades y amenazas) que afectan una situación, proyecto, territorio u organización, con el fin de generar estrategias efectivas de acción.</w:t>
            </w:r>
          </w:p>
        </w:tc>
      </w:tr>
      <w:tr w:rsidR="0023319E" w14:paraId="4C12C22F" w14:textId="77777777" w:rsidTr="0023319E">
        <w:tc>
          <w:tcPr>
            <w:cnfStyle w:val="001000000000" w:firstRow="0" w:lastRow="0" w:firstColumn="1" w:lastColumn="0" w:oddVBand="0" w:evenVBand="0" w:oddHBand="0" w:evenHBand="0" w:firstRowFirstColumn="0" w:firstRowLastColumn="0" w:lastRowFirstColumn="0" w:lastRowLastColumn="0"/>
            <w:tcW w:w="8828" w:type="dxa"/>
            <w:gridSpan w:val="4"/>
          </w:tcPr>
          <w:p w14:paraId="24666799" w14:textId="77777777" w:rsidR="0023319E" w:rsidRDefault="00256F3B">
            <w:pPr>
              <w:spacing w:after="240" w:line="276" w:lineRule="auto"/>
              <w:jc w:val="center"/>
            </w:pPr>
            <w:r>
              <w:t xml:space="preserve">Descripción de la metodología </w:t>
            </w:r>
          </w:p>
          <w:p w14:paraId="07A124F0" w14:textId="77777777" w:rsidR="0023319E" w:rsidRDefault="00256F3B">
            <w:pPr>
              <w:spacing w:after="240" w:line="276" w:lineRule="auto"/>
              <w:jc w:val="both"/>
            </w:pPr>
            <w:r>
              <w:rPr>
                <w:b w:val="0"/>
              </w:rPr>
              <w:t>La matriz DOFA es una herramienta de análisis colectivo que permite organizar y visualizar los elementos que inciden positiva o negativamente en un contexto determinado. Facilita la toma de decisiones estratégicas mediante la identificación de capacidades internas y condiciones del entorno. Puede aplicarse para diagnósticos rápidos, planificación estratégica, evaluación institucional o diseño de intervenciones.</w:t>
            </w:r>
          </w:p>
        </w:tc>
      </w:tr>
      <w:tr w:rsidR="0023319E" w14:paraId="1B0D98FE"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06B06B5B" w14:textId="77777777" w:rsidR="0023319E" w:rsidRDefault="00256F3B">
            <w:pPr>
              <w:spacing w:after="240" w:line="276" w:lineRule="auto"/>
              <w:jc w:val="center"/>
            </w:pPr>
            <w:r>
              <w:t>Etapa</w:t>
            </w:r>
          </w:p>
        </w:tc>
        <w:tc>
          <w:tcPr>
            <w:tcW w:w="2235" w:type="dxa"/>
          </w:tcPr>
          <w:p w14:paraId="39133336" w14:textId="77777777" w:rsidR="0023319E" w:rsidRDefault="00256F3B">
            <w:pPr>
              <w:spacing w:after="240" w:line="276" w:lineRule="auto"/>
              <w:jc w:val="center"/>
              <w:cnfStyle w:val="000000000000" w:firstRow="0" w:lastRow="0" w:firstColumn="0" w:lastColumn="0" w:oddVBand="0" w:evenVBand="0" w:oddHBand="0" w:evenHBand="0" w:firstRowFirstColumn="0" w:firstRowLastColumn="0" w:lastRowFirstColumn="0" w:lastRowLastColumn="0"/>
              <w:rPr>
                <w:b/>
              </w:rPr>
            </w:pPr>
            <w:r>
              <w:rPr>
                <w:b/>
              </w:rPr>
              <w:t>Propósito</w:t>
            </w:r>
          </w:p>
        </w:tc>
        <w:tc>
          <w:tcPr>
            <w:tcW w:w="2235" w:type="dxa"/>
          </w:tcPr>
          <w:p w14:paraId="30A07E74" w14:textId="77777777" w:rsidR="0023319E" w:rsidRDefault="00256F3B">
            <w:pPr>
              <w:spacing w:after="240" w:line="276" w:lineRule="auto"/>
              <w:jc w:val="center"/>
              <w:cnfStyle w:val="000000000000" w:firstRow="0" w:lastRow="0" w:firstColumn="0" w:lastColumn="0" w:oddVBand="0" w:evenVBand="0" w:oddHBand="0" w:evenHBand="0" w:firstRowFirstColumn="0" w:firstRowLastColumn="0" w:lastRowFirstColumn="0" w:lastRowLastColumn="0"/>
              <w:rPr>
                <w:b/>
              </w:rPr>
            </w:pPr>
            <w:r>
              <w:rPr>
                <w:b/>
              </w:rPr>
              <w:t>Actividad sugerida</w:t>
            </w:r>
          </w:p>
        </w:tc>
        <w:tc>
          <w:tcPr>
            <w:tcW w:w="2236" w:type="dxa"/>
          </w:tcPr>
          <w:p w14:paraId="181FE7D5" w14:textId="77777777" w:rsidR="0023319E" w:rsidRDefault="00256F3B">
            <w:pPr>
              <w:spacing w:after="240" w:line="276" w:lineRule="auto"/>
              <w:jc w:val="center"/>
              <w:cnfStyle w:val="000000000000" w:firstRow="0" w:lastRow="0" w:firstColumn="0" w:lastColumn="0" w:oddVBand="0" w:evenVBand="0" w:oddHBand="0" w:evenHBand="0" w:firstRowFirstColumn="0" w:firstRowLastColumn="0" w:lastRowFirstColumn="0" w:lastRowLastColumn="0"/>
              <w:rPr>
                <w:b/>
              </w:rPr>
            </w:pPr>
            <w:r>
              <w:rPr>
                <w:b/>
              </w:rPr>
              <w:t>Producto</w:t>
            </w:r>
          </w:p>
        </w:tc>
      </w:tr>
      <w:tr w:rsidR="0023319E" w14:paraId="36F29DBE"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73B30E1B" w14:textId="77777777" w:rsidR="0023319E" w:rsidRDefault="00256F3B">
            <w:pPr>
              <w:spacing w:after="240" w:line="276" w:lineRule="auto"/>
            </w:pPr>
            <w:r>
              <w:t>1. Introducción (10 min)</w:t>
            </w:r>
          </w:p>
        </w:tc>
        <w:tc>
          <w:tcPr>
            <w:tcW w:w="2235" w:type="dxa"/>
          </w:tcPr>
          <w:p w14:paraId="373106BD"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Presentar el objetivo y utilidad de la matriz DOFA</w:t>
            </w:r>
          </w:p>
        </w:tc>
        <w:tc>
          <w:tcPr>
            <w:tcW w:w="2235" w:type="dxa"/>
          </w:tcPr>
          <w:p w14:paraId="6EDC4DE9"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Explicación de los cuatro cuadrantes (F, O, D, A) y del enfoque del análisis colectivo</w:t>
            </w:r>
          </w:p>
        </w:tc>
        <w:tc>
          <w:tcPr>
            <w:tcW w:w="2236" w:type="dxa"/>
          </w:tcPr>
          <w:p w14:paraId="14A5C7E7"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Participantes contextualizados</w:t>
            </w:r>
          </w:p>
        </w:tc>
      </w:tr>
      <w:tr w:rsidR="0023319E" w14:paraId="6FA7AA49"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149A5E0A" w14:textId="77777777" w:rsidR="0023319E" w:rsidRDefault="00256F3B">
            <w:pPr>
              <w:spacing w:after="240" w:line="276" w:lineRule="auto"/>
            </w:pPr>
            <w:r>
              <w:t>2. Definición del foco (5-10 min)</w:t>
            </w:r>
          </w:p>
        </w:tc>
        <w:tc>
          <w:tcPr>
            <w:tcW w:w="2235" w:type="dxa"/>
          </w:tcPr>
          <w:p w14:paraId="01165B36"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Establecer el tema o situación a analizar</w:t>
            </w:r>
          </w:p>
        </w:tc>
        <w:tc>
          <w:tcPr>
            <w:tcW w:w="2235" w:type="dxa"/>
          </w:tcPr>
          <w:p w14:paraId="51B5D539"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Acordar en plenaria o en subgrupos el tema o unidad de análisis (proyecto, institución, comunidad, reto, etc.)</w:t>
            </w:r>
          </w:p>
        </w:tc>
        <w:tc>
          <w:tcPr>
            <w:tcW w:w="2236" w:type="dxa"/>
          </w:tcPr>
          <w:p w14:paraId="47C1C4CC"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Enunciado claro del foco de análisis</w:t>
            </w:r>
          </w:p>
        </w:tc>
      </w:tr>
      <w:tr w:rsidR="0023319E" w14:paraId="464B8E22"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0E3CAD1B" w14:textId="77777777" w:rsidR="0023319E" w:rsidRDefault="00256F3B">
            <w:pPr>
              <w:spacing w:after="240" w:line="276" w:lineRule="auto"/>
            </w:pPr>
            <w:r>
              <w:t>3. Lluvia de ideas (30 min)</w:t>
            </w:r>
          </w:p>
        </w:tc>
        <w:tc>
          <w:tcPr>
            <w:tcW w:w="2235" w:type="dxa"/>
          </w:tcPr>
          <w:p w14:paraId="48C99E94" w14:textId="77777777" w:rsidR="0023319E" w:rsidRDefault="00256F3B">
            <w:pPr>
              <w:pBdr>
                <w:top w:val="nil"/>
                <w:left w:val="nil"/>
                <w:bottom w:val="nil"/>
                <w:right w:val="nil"/>
                <w:between w:val="nil"/>
              </w:pBdr>
              <w:spacing w:after="240"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Identificar factores en cada categoría</w:t>
            </w:r>
          </w:p>
        </w:tc>
        <w:tc>
          <w:tcPr>
            <w:tcW w:w="2235" w:type="dxa"/>
          </w:tcPr>
          <w:p w14:paraId="79D56F53"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En grupos o plenaria, responder colectivamente: ¿Qué fortalezas tenemos?, ¿Qué debilidades?, ¿Qué oportunidades ofrece el entorno?, ¿Qué amenazas?</w:t>
            </w:r>
          </w:p>
        </w:tc>
        <w:tc>
          <w:tcPr>
            <w:tcW w:w="2236" w:type="dxa"/>
          </w:tcPr>
          <w:p w14:paraId="0C1CC202" w14:textId="77777777" w:rsidR="0023319E" w:rsidRDefault="00256F3B">
            <w:pPr>
              <w:pBdr>
                <w:top w:val="nil"/>
                <w:left w:val="nil"/>
                <w:bottom w:val="nil"/>
                <w:right w:val="nil"/>
                <w:between w:val="nil"/>
              </w:pBdr>
              <w:spacing w:after="240"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Matriz DOFA con insumos por cada cuadrante</w:t>
            </w:r>
          </w:p>
        </w:tc>
      </w:tr>
      <w:tr w:rsidR="0023319E" w14:paraId="5C93CC42"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5B988C29" w14:textId="77777777" w:rsidR="0023319E" w:rsidRDefault="00256F3B">
            <w:pPr>
              <w:spacing w:after="240" w:line="276" w:lineRule="auto"/>
            </w:pPr>
            <w:r>
              <w:t>4. Priorización (15-20 min)</w:t>
            </w:r>
          </w:p>
        </w:tc>
        <w:tc>
          <w:tcPr>
            <w:tcW w:w="2235" w:type="dxa"/>
          </w:tcPr>
          <w:p w14:paraId="0645EA9F" w14:textId="77777777" w:rsidR="0023319E" w:rsidRDefault="00256F3B">
            <w:pPr>
              <w:pBdr>
                <w:top w:val="nil"/>
                <w:left w:val="nil"/>
                <w:bottom w:val="nil"/>
                <w:right w:val="nil"/>
                <w:between w:val="nil"/>
              </w:pBdr>
              <w:spacing w:after="240"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Determinar los factores más críticos o relevantes</w:t>
            </w:r>
          </w:p>
        </w:tc>
        <w:tc>
          <w:tcPr>
            <w:tcW w:w="2235" w:type="dxa"/>
          </w:tcPr>
          <w:p w14:paraId="4346948D"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 xml:space="preserve">Votación o discusión para jerarquizar los elementos en cada cuadrante (uso de </w:t>
            </w:r>
            <w:r>
              <w:lastRenderedPageBreak/>
              <w:t>puntos adhesivos, puntuación o consenso)</w:t>
            </w:r>
          </w:p>
        </w:tc>
        <w:tc>
          <w:tcPr>
            <w:tcW w:w="2236" w:type="dxa"/>
          </w:tcPr>
          <w:p w14:paraId="05BDC74F" w14:textId="77777777" w:rsidR="0023319E" w:rsidRDefault="00256F3B">
            <w:pPr>
              <w:pBdr>
                <w:top w:val="nil"/>
                <w:left w:val="nil"/>
                <w:bottom w:val="nil"/>
                <w:right w:val="nil"/>
                <w:between w:val="nil"/>
              </w:pBdr>
              <w:spacing w:after="240"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lastRenderedPageBreak/>
              <w:t>Matriz priorizada para la toma de decisiones</w:t>
            </w:r>
          </w:p>
        </w:tc>
      </w:tr>
      <w:tr w:rsidR="0023319E" w14:paraId="4CD241CC"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2D0FE069" w14:textId="77777777" w:rsidR="0023319E" w:rsidRDefault="00256F3B">
            <w:pPr>
              <w:spacing w:after="240" w:line="276" w:lineRule="auto"/>
            </w:pPr>
            <w:r>
              <w:t>5. Síntesis estratégica (10-15 min)</w:t>
            </w:r>
          </w:p>
        </w:tc>
        <w:tc>
          <w:tcPr>
            <w:tcW w:w="2235" w:type="dxa"/>
          </w:tcPr>
          <w:p w14:paraId="5520ED37" w14:textId="77777777" w:rsidR="0023319E" w:rsidRDefault="00256F3B">
            <w:pPr>
              <w:pBdr>
                <w:top w:val="nil"/>
                <w:left w:val="nil"/>
                <w:bottom w:val="nil"/>
                <w:right w:val="nil"/>
                <w:between w:val="nil"/>
              </w:pBdr>
              <w:spacing w:after="240"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Formular estrategias cruzadas o líneas de acción</w:t>
            </w:r>
          </w:p>
        </w:tc>
        <w:tc>
          <w:tcPr>
            <w:tcW w:w="2235" w:type="dxa"/>
          </w:tcPr>
          <w:p w14:paraId="6B394559"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Relacionar fortalezas con oportunidades (FO), debilidades con oportunidades (DO), fortalezas con amenazas (FA), y debilidades con amenazas (DA)</w:t>
            </w:r>
          </w:p>
        </w:tc>
        <w:tc>
          <w:tcPr>
            <w:tcW w:w="2236" w:type="dxa"/>
          </w:tcPr>
          <w:p w14:paraId="0F265687" w14:textId="77777777" w:rsidR="0023319E" w:rsidRDefault="00256F3B">
            <w:pPr>
              <w:pBdr>
                <w:top w:val="nil"/>
                <w:left w:val="nil"/>
                <w:bottom w:val="nil"/>
                <w:right w:val="nil"/>
                <w:between w:val="nil"/>
              </w:pBdr>
              <w:spacing w:after="240"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Propuestas de estrategias derivadas del análisis</w:t>
            </w:r>
          </w:p>
        </w:tc>
      </w:tr>
      <w:tr w:rsidR="0023319E" w14:paraId="5E088A21"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39331743" w14:textId="77777777" w:rsidR="0023319E" w:rsidRDefault="00256F3B">
            <w:pPr>
              <w:spacing w:after="240" w:line="276" w:lineRule="auto"/>
            </w:pPr>
            <w:r>
              <w:t>Materiales de apoyo sugeridos</w:t>
            </w:r>
          </w:p>
        </w:tc>
        <w:tc>
          <w:tcPr>
            <w:tcW w:w="6706" w:type="dxa"/>
            <w:gridSpan w:val="3"/>
          </w:tcPr>
          <w:p w14:paraId="78102B3F" w14:textId="77777777" w:rsidR="0023319E" w:rsidRDefault="00256F3B">
            <w:pPr>
              <w:pBdr>
                <w:top w:val="nil"/>
                <w:left w:val="nil"/>
                <w:bottom w:val="nil"/>
                <w:right w:val="nil"/>
                <w:between w:val="nil"/>
              </w:pBdr>
              <w:spacing w:after="240" w:line="276" w:lineRule="auto"/>
              <w:cnfStyle w:val="000000000000" w:firstRow="0" w:lastRow="0" w:firstColumn="0" w:lastColumn="0" w:oddVBand="0" w:evenVBand="0" w:oddHBand="0" w:evenHBand="0" w:firstRowFirstColumn="0" w:firstRowLastColumn="0" w:lastRowFirstColumn="0" w:lastRowLastColumn="0"/>
              <w:rPr>
                <w:b/>
                <w:color w:val="000000"/>
              </w:rPr>
            </w:pPr>
            <w:r>
              <w:rPr>
                <w:b/>
                <w:color w:val="000000"/>
              </w:rPr>
              <w:t>Presencial:</w:t>
            </w:r>
          </w:p>
          <w:p w14:paraId="1F57FBC9" w14:textId="77777777" w:rsidR="0023319E" w:rsidRDefault="00256F3B">
            <w:pPr>
              <w:numPr>
                <w:ilvl w:val="0"/>
                <w:numId w:val="13"/>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Papelógrafos con formato de matriz DOFA</w:t>
            </w:r>
          </w:p>
          <w:p w14:paraId="0D631714" w14:textId="77777777" w:rsidR="0023319E" w:rsidRDefault="00256F3B">
            <w:pPr>
              <w:numPr>
                <w:ilvl w:val="0"/>
                <w:numId w:val="13"/>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Marcadores</w:t>
            </w:r>
          </w:p>
          <w:p w14:paraId="2D791190" w14:textId="77777777" w:rsidR="0023319E" w:rsidRDefault="00256F3B">
            <w:pPr>
              <w:numPr>
                <w:ilvl w:val="0"/>
                <w:numId w:val="13"/>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proofErr w:type="spellStart"/>
            <w:r>
              <w:rPr>
                <w:color w:val="000000"/>
              </w:rPr>
              <w:t>Post-its</w:t>
            </w:r>
            <w:proofErr w:type="spellEnd"/>
          </w:p>
          <w:p w14:paraId="18A39D1A" w14:textId="77777777" w:rsidR="0023319E" w:rsidRDefault="00256F3B">
            <w:pPr>
              <w:numPr>
                <w:ilvl w:val="0"/>
                <w:numId w:val="13"/>
              </w:numPr>
              <w:pBdr>
                <w:top w:val="nil"/>
                <w:left w:val="nil"/>
                <w:bottom w:val="nil"/>
                <w:right w:val="nil"/>
                <w:between w:val="nil"/>
              </w:pBdr>
              <w:spacing w:after="240" w:line="276" w:lineRule="auto"/>
              <w:cnfStyle w:val="000000000000" w:firstRow="0" w:lastRow="0" w:firstColumn="0" w:lastColumn="0" w:oddVBand="0" w:evenVBand="0" w:oddHBand="0" w:evenHBand="0" w:firstRowFirstColumn="0" w:firstRowLastColumn="0" w:lastRowFirstColumn="0" w:lastRowLastColumn="0"/>
              <w:rPr>
                <w:color w:val="000000"/>
              </w:rPr>
            </w:pPr>
            <w:proofErr w:type="spellStart"/>
            <w:r>
              <w:rPr>
                <w:color w:val="000000"/>
              </w:rPr>
              <w:t>Stickers</w:t>
            </w:r>
            <w:proofErr w:type="spellEnd"/>
            <w:r>
              <w:rPr>
                <w:color w:val="000000"/>
              </w:rPr>
              <w:t xml:space="preserve"> de votación, </w:t>
            </w:r>
          </w:p>
          <w:p w14:paraId="57CEB57A" w14:textId="77777777" w:rsidR="0023319E" w:rsidRDefault="00256F3B">
            <w:pPr>
              <w:pBdr>
                <w:top w:val="nil"/>
                <w:left w:val="nil"/>
                <w:bottom w:val="nil"/>
                <w:right w:val="nil"/>
                <w:between w:val="nil"/>
              </w:pBdr>
              <w:spacing w:after="240" w:line="276" w:lineRule="auto"/>
              <w:cnfStyle w:val="000000000000" w:firstRow="0" w:lastRow="0" w:firstColumn="0" w:lastColumn="0" w:oddVBand="0" w:evenVBand="0" w:oddHBand="0" w:evenHBand="0" w:firstRowFirstColumn="0" w:firstRowLastColumn="0" w:lastRowFirstColumn="0" w:lastRowLastColumn="0"/>
              <w:rPr>
                <w:b/>
                <w:color w:val="000000"/>
              </w:rPr>
            </w:pPr>
            <w:r>
              <w:rPr>
                <w:b/>
                <w:color w:val="000000"/>
              </w:rPr>
              <w:t>Virtual:</w:t>
            </w:r>
          </w:p>
          <w:p w14:paraId="3014EAA7" w14:textId="77777777" w:rsidR="0023319E" w:rsidRDefault="00256F3B">
            <w:pPr>
              <w:numPr>
                <w:ilvl w:val="0"/>
                <w:numId w:val="11"/>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b/>
                <w:color w:val="000000"/>
              </w:rPr>
            </w:pPr>
            <w:r>
              <w:rPr>
                <w:color w:val="000000"/>
              </w:rPr>
              <w:t xml:space="preserve">Plantilla DOFA en Miro, </w:t>
            </w:r>
            <w:proofErr w:type="spellStart"/>
            <w:r>
              <w:rPr>
                <w:color w:val="000000"/>
              </w:rPr>
              <w:t>Jamboard</w:t>
            </w:r>
            <w:proofErr w:type="spellEnd"/>
            <w:r>
              <w:rPr>
                <w:color w:val="000000"/>
              </w:rPr>
              <w:t xml:space="preserve">, Mural </w:t>
            </w:r>
          </w:p>
          <w:p w14:paraId="2D7AE0A3" w14:textId="77777777" w:rsidR="0023319E" w:rsidRDefault="00256F3B">
            <w:pPr>
              <w:numPr>
                <w:ilvl w:val="0"/>
                <w:numId w:val="11"/>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b/>
                <w:color w:val="000000"/>
              </w:rPr>
            </w:pPr>
            <w:r>
              <w:rPr>
                <w:color w:val="000000"/>
              </w:rPr>
              <w:t>Plataforma de videoconferencia</w:t>
            </w:r>
          </w:p>
        </w:tc>
      </w:tr>
      <w:tr w:rsidR="0023319E" w14:paraId="35600315"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08A807AE" w14:textId="77777777" w:rsidR="0023319E" w:rsidRDefault="00256F3B">
            <w:pPr>
              <w:spacing w:after="240" w:line="276" w:lineRule="auto"/>
            </w:pPr>
            <w:r>
              <w:t>Productos esperados</w:t>
            </w:r>
          </w:p>
        </w:tc>
        <w:tc>
          <w:tcPr>
            <w:tcW w:w="6706" w:type="dxa"/>
            <w:gridSpan w:val="3"/>
          </w:tcPr>
          <w:p w14:paraId="313B6312" w14:textId="77777777" w:rsidR="0023319E" w:rsidRDefault="00256F3B">
            <w:pPr>
              <w:numPr>
                <w:ilvl w:val="0"/>
                <w:numId w:val="20"/>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Matriz DOFA diligenciada (versión inicial y priorizada)</w:t>
            </w:r>
          </w:p>
          <w:p w14:paraId="4E54809B" w14:textId="77777777" w:rsidR="0023319E" w:rsidRDefault="00256F3B">
            <w:pPr>
              <w:numPr>
                <w:ilvl w:val="0"/>
                <w:numId w:val="20"/>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Documento de síntesis con interpretación del análisis</w:t>
            </w:r>
          </w:p>
          <w:p w14:paraId="1AD696B3" w14:textId="77777777" w:rsidR="0023319E" w:rsidRDefault="00256F3B">
            <w:pPr>
              <w:numPr>
                <w:ilvl w:val="0"/>
                <w:numId w:val="20"/>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Acta o relatoría con estrategias derivadas del cruce de factores</w:t>
            </w:r>
          </w:p>
        </w:tc>
      </w:tr>
      <w:tr w:rsidR="006832CB" w14:paraId="4C553FEB" w14:textId="77777777" w:rsidTr="0023319E">
        <w:tc>
          <w:tcPr>
            <w:cnfStyle w:val="001000000000" w:firstRow="0" w:lastRow="0" w:firstColumn="1" w:lastColumn="0" w:oddVBand="0" w:evenVBand="0" w:oddHBand="0" w:evenHBand="0" w:firstRowFirstColumn="0" w:firstRowLastColumn="0" w:lastRowFirstColumn="0" w:lastRowLastColumn="0"/>
            <w:tcW w:w="2122" w:type="dxa"/>
          </w:tcPr>
          <w:p w14:paraId="16C71F84" w14:textId="7EA2005A" w:rsidR="006832CB" w:rsidRDefault="006832CB">
            <w:pPr>
              <w:spacing w:after="240"/>
            </w:pPr>
            <w:r w:rsidRPr="00A16D66">
              <w:t>Recursos mínimos requeridos para su implementación</w:t>
            </w:r>
          </w:p>
        </w:tc>
        <w:tc>
          <w:tcPr>
            <w:tcW w:w="6706" w:type="dxa"/>
            <w:gridSpan w:val="3"/>
          </w:tcPr>
          <w:p w14:paraId="1E1DF2F5" w14:textId="56D25F19" w:rsidR="00A547E0" w:rsidRPr="00A547E0" w:rsidRDefault="00A547E0" w:rsidP="00A547E0">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Pr>
                <w:b/>
                <w:bCs/>
                <w:color w:val="000000"/>
              </w:rPr>
              <w:t>R</w:t>
            </w:r>
            <w:r w:rsidRPr="00A547E0">
              <w:rPr>
                <w:b/>
                <w:bCs/>
                <w:color w:val="000000"/>
              </w:rPr>
              <w:t>ecursos humanos:</w:t>
            </w:r>
          </w:p>
          <w:p w14:paraId="7DFE64D0" w14:textId="13EA6756" w:rsidR="00A547E0" w:rsidRPr="00A547E0" w:rsidRDefault="00A547E0" w:rsidP="00A547E0">
            <w:pPr>
              <w:numPr>
                <w:ilvl w:val="0"/>
                <w:numId w:val="105"/>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A547E0">
              <w:rPr>
                <w:color w:val="000000"/>
              </w:rPr>
              <w:t xml:space="preserve">1 facilitador/a con experiencia en análisis estratégico </w:t>
            </w:r>
          </w:p>
          <w:p w14:paraId="236E682A" w14:textId="77777777" w:rsidR="00A547E0" w:rsidRPr="00A547E0" w:rsidRDefault="00A547E0" w:rsidP="00A547E0">
            <w:pPr>
              <w:numPr>
                <w:ilvl w:val="0"/>
                <w:numId w:val="105"/>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A547E0">
              <w:rPr>
                <w:color w:val="000000"/>
              </w:rPr>
              <w:t>1 relator/a o apoyo para sistematización (opcional según el tamaño del grupo)</w:t>
            </w:r>
          </w:p>
          <w:p w14:paraId="5D9EDC9C" w14:textId="77777777" w:rsidR="00A547E0" w:rsidRPr="00A547E0" w:rsidRDefault="00A547E0" w:rsidP="00A547E0">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A547E0">
              <w:rPr>
                <w:b/>
                <w:bCs/>
                <w:color w:val="000000"/>
              </w:rPr>
              <w:t>Recursos tecnológicos (para modalidad virtual):</w:t>
            </w:r>
          </w:p>
          <w:p w14:paraId="32824635" w14:textId="77777777" w:rsidR="00A547E0" w:rsidRPr="00A547E0" w:rsidRDefault="00A547E0" w:rsidP="00A547E0">
            <w:pPr>
              <w:numPr>
                <w:ilvl w:val="0"/>
                <w:numId w:val="106"/>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A547E0">
              <w:rPr>
                <w:color w:val="000000"/>
              </w:rPr>
              <w:t xml:space="preserve">Plataforma de videollamada con funciones para trabajo colaborativo (Zoom, </w:t>
            </w:r>
            <w:proofErr w:type="spellStart"/>
            <w:r w:rsidRPr="00A547E0">
              <w:rPr>
                <w:color w:val="000000"/>
              </w:rPr>
              <w:t>Teams</w:t>
            </w:r>
            <w:proofErr w:type="spellEnd"/>
            <w:r w:rsidRPr="00A547E0">
              <w:rPr>
                <w:color w:val="000000"/>
              </w:rPr>
              <w:t xml:space="preserve">, </w:t>
            </w:r>
            <w:proofErr w:type="spellStart"/>
            <w:r w:rsidRPr="00A547E0">
              <w:rPr>
                <w:color w:val="000000"/>
              </w:rPr>
              <w:t>Meet</w:t>
            </w:r>
            <w:proofErr w:type="spellEnd"/>
            <w:r w:rsidRPr="00A547E0">
              <w:rPr>
                <w:color w:val="000000"/>
              </w:rPr>
              <w:t>, etc.)</w:t>
            </w:r>
          </w:p>
          <w:p w14:paraId="4ACC2A8E" w14:textId="2E702C4B" w:rsidR="00A547E0" w:rsidRPr="00A547E0" w:rsidRDefault="00A547E0" w:rsidP="00A547E0">
            <w:pPr>
              <w:numPr>
                <w:ilvl w:val="0"/>
                <w:numId w:val="106"/>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A547E0">
              <w:rPr>
                <w:color w:val="000000"/>
              </w:rPr>
              <w:t xml:space="preserve">Herramienta digital con plantilla de matriz DOFA (Miro, </w:t>
            </w:r>
            <w:r w:rsidR="00FB3538">
              <w:rPr>
                <w:color w:val="000000"/>
              </w:rPr>
              <w:t xml:space="preserve">Mural, </w:t>
            </w:r>
            <w:proofErr w:type="spellStart"/>
            <w:r w:rsidR="00FB3538">
              <w:rPr>
                <w:color w:val="000000"/>
              </w:rPr>
              <w:t>Figma</w:t>
            </w:r>
            <w:proofErr w:type="spellEnd"/>
            <w:r w:rsidRPr="00A547E0">
              <w:rPr>
                <w:color w:val="000000"/>
              </w:rPr>
              <w:t xml:space="preserve">, </w:t>
            </w:r>
            <w:proofErr w:type="spellStart"/>
            <w:r w:rsidRPr="00A547E0">
              <w:rPr>
                <w:color w:val="000000"/>
              </w:rPr>
              <w:t>Canva</w:t>
            </w:r>
            <w:proofErr w:type="spellEnd"/>
            <w:r w:rsidRPr="00A547E0">
              <w:rPr>
                <w:color w:val="000000"/>
              </w:rPr>
              <w:t>, etc.)</w:t>
            </w:r>
          </w:p>
          <w:p w14:paraId="55DFD9EE" w14:textId="77777777" w:rsidR="00A547E0" w:rsidRPr="00A547E0" w:rsidRDefault="00A547E0" w:rsidP="00A547E0">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A547E0">
              <w:rPr>
                <w:b/>
                <w:bCs/>
                <w:color w:val="000000"/>
              </w:rPr>
              <w:t>Insumos logísticos (para modalidad presencial):</w:t>
            </w:r>
          </w:p>
          <w:p w14:paraId="07B851BC" w14:textId="77777777" w:rsidR="00A547E0" w:rsidRPr="00A547E0" w:rsidRDefault="00A547E0" w:rsidP="00A547E0">
            <w:pPr>
              <w:numPr>
                <w:ilvl w:val="0"/>
                <w:numId w:val="107"/>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A547E0">
              <w:rPr>
                <w:color w:val="000000"/>
              </w:rPr>
              <w:t>Papelógrafo o cartulina con formato de matriz DOFA (cuatro cuadrantes)</w:t>
            </w:r>
          </w:p>
          <w:p w14:paraId="45245DB5" w14:textId="77777777" w:rsidR="00A547E0" w:rsidRPr="00A547E0" w:rsidRDefault="00A547E0" w:rsidP="00A547E0">
            <w:pPr>
              <w:numPr>
                <w:ilvl w:val="0"/>
                <w:numId w:val="107"/>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proofErr w:type="spellStart"/>
            <w:r w:rsidRPr="00A547E0">
              <w:rPr>
                <w:color w:val="000000"/>
              </w:rPr>
              <w:t>Post-its</w:t>
            </w:r>
            <w:proofErr w:type="spellEnd"/>
            <w:r w:rsidRPr="00A547E0">
              <w:rPr>
                <w:color w:val="000000"/>
              </w:rPr>
              <w:t xml:space="preserve"> o tarjetas para registrar factores por categoría</w:t>
            </w:r>
          </w:p>
          <w:p w14:paraId="1F2BBC60" w14:textId="77777777" w:rsidR="00A547E0" w:rsidRPr="00A547E0" w:rsidRDefault="00A547E0" w:rsidP="00A547E0">
            <w:pPr>
              <w:numPr>
                <w:ilvl w:val="0"/>
                <w:numId w:val="107"/>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A547E0">
              <w:rPr>
                <w:color w:val="000000"/>
              </w:rPr>
              <w:t>Marcadores de colores</w:t>
            </w:r>
          </w:p>
          <w:p w14:paraId="6BE67D9F" w14:textId="77777777" w:rsidR="00A547E0" w:rsidRPr="00A547E0" w:rsidRDefault="00A547E0" w:rsidP="00A547E0">
            <w:pPr>
              <w:numPr>
                <w:ilvl w:val="0"/>
                <w:numId w:val="107"/>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proofErr w:type="spellStart"/>
            <w:r w:rsidRPr="00A547E0">
              <w:rPr>
                <w:color w:val="000000"/>
              </w:rPr>
              <w:lastRenderedPageBreak/>
              <w:t>Stickers</w:t>
            </w:r>
            <w:proofErr w:type="spellEnd"/>
            <w:r w:rsidRPr="00A547E0">
              <w:rPr>
                <w:color w:val="000000"/>
              </w:rPr>
              <w:t xml:space="preserve"> adhesivos para votación o priorización</w:t>
            </w:r>
          </w:p>
          <w:p w14:paraId="046E394C" w14:textId="77777777" w:rsidR="00A547E0" w:rsidRPr="00A547E0" w:rsidRDefault="00A547E0" w:rsidP="00A547E0">
            <w:pPr>
              <w:numPr>
                <w:ilvl w:val="0"/>
                <w:numId w:val="107"/>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A547E0">
              <w:rPr>
                <w:color w:val="000000"/>
              </w:rPr>
              <w:t>Sillas organizadas para trabajo en círculo o grupos pequeños</w:t>
            </w:r>
          </w:p>
          <w:p w14:paraId="6733812A" w14:textId="77777777" w:rsidR="00A547E0" w:rsidRDefault="00A547E0" w:rsidP="00A547E0">
            <w:pPr>
              <w:numPr>
                <w:ilvl w:val="0"/>
                <w:numId w:val="107"/>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A547E0">
              <w:rPr>
                <w:color w:val="000000"/>
              </w:rPr>
              <w:t>Cámara o celular para registro fotográfico del ejercicio (opcional)</w:t>
            </w:r>
          </w:p>
          <w:p w14:paraId="7010B74F" w14:textId="7A0ADE52" w:rsidR="00FB3538" w:rsidRPr="00FB3538" w:rsidRDefault="00FB3538" w:rsidP="006832CB">
            <w:pPr>
              <w:numPr>
                <w:ilvl w:val="0"/>
                <w:numId w:val="107"/>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Pr>
                <w:color w:val="000000"/>
              </w:rPr>
              <w:t>Registro de asistencia</w:t>
            </w:r>
          </w:p>
        </w:tc>
      </w:tr>
    </w:tbl>
    <w:p w14:paraId="3F62FCFE" w14:textId="77777777" w:rsidR="0023319E" w:rsidRDefault="00256F3B">
      <w:pPr>
        <w:spacing w:before="240" w:after="160"/>
        <w:jc w:val="center"/>
      </w:pPr>
      <w:r>
        <w:lastRenderedPageBreak/>
        <w:t>Fuente: Construcción propia Oficina Asesora de Planeación.</w:t>
      </w:r>
    </w:p>
    <w:p w14:paraId="5390773C" w14:textId="77777777" w:rsidR="0023319E" w:rsidRDefault="00256F3B">
      <w:pPr>
        <w:keepNext/>
        <w:keepLines/>
        <w:numPr>
          <w:ilvl w:val="1"/>
          <w:numId w:val="1"/>
        </w:numPr>
        <w:pBdr>
          <w:top w:val="nil"/>
          <w:left w:val="nil"/>
          <w:bottom w:val="nil"/>
          <w:right w:val="nil"/>
          <w:between w:val="nil"/>
        </w:pBdr>
        <w:spacing w:before="480" w:after="240"/>
        <w:jc w:val="both"/>
      </w:pPr>
      <w:bookmarkStart w:id="51" w:name="_heading=h.p6feh3k8nvdv" w:colFirst="0" w:colLast="0"/>
      <w:bookmarkEnd w:id="51"/>
      <w:r>
        <w:rPr>
          <w:b/>
          <w:color w:val="354999"/>
        </w:rPr>
        <w:t xml:space="preserve">Metodología 30: PESTEL </w:t>
      </w:r>
    </w:p>
    <w:tbl>
      <w:tblPr>
        <w:tblStyle w:val="aff1"/>
        <w:tblW w:w="8828" w:type="dxa"/>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ayout w:type="fixed"/>
        <w:tblLook w:val="04A0" w:firstRow="1" w:lastRow="0" w:firstColumn="1" w:lastColumn="0" w:noHBand="0" w:noVBand="1"/>
      </w:tblPr>
      <w:tblGrid>
        <w:gridCol w:w="2036"/>
        <w:gridCol w:w="1897"/>
        <w:gridCol w:w="2864"/>
        <w:gridCol w:w="2031"/>
      </w:tblGrid>
      <w:tr w:rsidR="0023319E" w14:paraId="4037E701" w14:textId="77777777" w:rsidTr="0023319E">
        <w:trPr>
          <w:cnfStyle w:val="100000000000" w:firstRow="1" w:lastRow="0" w:firstColumn="0" w:lastColumn="0" w:oddVBand="0" w:evenVBand="0" w:oddHBand="0" w:evenHBand="0" w:firstRowFirstColumn="0" w:firstRowLastColumn="0" w:lastRowFirstColumn="0" w:lastRowLastColumn="0"/>
          <w:trHeight w:val="202"/>
        </w:trPr>
        <w:tc>
          <w:tcPr>
            <w:cnfStyle w:val="001000000000" w:firstRow="0" w:lastRow="0" w:firstColumn="1" w:lastColumn="0" w:oddVBand="0" w:evenVBand="0" w:oddHBand="0" w:evenHBand="0" w:firstRowFirstColumn="0" w:firstRowLastColumn="0" w:lastRowFirstColumn="0" w:lastRowLastColumn="0"/>
            <w:tcW w:w="8828" w:type="dxa"/>
            <w:gridSpan w:val="4"/>
          </w:tcPr>
          <w:p w14:paraId="683B2644" w14:textId="77777777" w:rsidR="0023319E" w:rsidRDefault="00256F3B">
            <w:pPr>
              <w:pBdr>
                <w:top w:val="nil"/>
                <w:left w:val="nil"/>
                <w:bottom w:val="nil"/>
                <w:right w:val="nil"/>
                <w:between w:val="nil"/>
              </w:pBdr>
              <w:spacing w:line="276" w:lineRule="auto"/>
              <w:jc w:val="center"/>
              <w:rPr>
                <w:color w:val="000000"/>
              </w:rPr>
            </w:pPr>
            <w:r>
              <w:rPr>
                <w:b w:val="0"/>
                <w:color w:val="000000"/>
              </w:rPr>
              <w:t>FICHA METODOLÓGICA</w:t>
            </w:r>
          </w:p>
        </w:tc>
      </w:tr>
      <w:tr w:rsidR="0023319E" w14:paraId="338A8573" w14:textId="77777777" w:rsidTr="0023319E">
        <w:tc>
          <w:tcPr>
            <w:cnfStyle w:val="001000000000" w:firstRow="0" w:lastRow="0" w:firstColumn="1" w:lastColumn="0" w:oddVBand="0" w:evenVBand="0" w:oddHBand="0" w:evenHBand="0" w:firstRowFirstColumn="0" w:firstRowLastColumn="0" w:lastRowFirstColumn="0" w:lastRowLastColumn="0"/>
            <w:tcW w:w="2036" w:type="dxa"/>
          </w:tcPr>
          <w:p w14:paraId="3BA5E535" w14:textId="77777777" w:rsidR="0023319E" w:rsidRDefault="00256F3B">
            <w:pPr>
              <w:spacing w:after="240" w:line="276" w:lineRule="auto"/>
            </w:pPr>
            <w:r>
              <w:t>Modalidad</w:t>
            </w:r>
          </w:p>
        </w:tc>
        <w:tc>
          <w:tcPr>
            <w:tcW w:w="6792" w:type="dxa"/>
            <w:gridSpan w:val="3"/>
          </w:tcPr>
          <w:p w14:paraId="665705E8"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Presencial o virtual (según disponibilidad de recursos)</w:t>
            </w:r>
          </w:p>
        </w:tc>
      </w:tr>
      <w:tr w:rsidR="0023319E" w14:paraId="6013FBA1" w14:textId="77777777" w:rsidTr="0023319E">
        <w:tc>
          <w:tcPr>
            <w:cnfStyle w:val="001000000000" w:firstRow="0" w:lastRow="0" w:firstColumn="1" w:lastColumn="0" w:oddVBand="0" w:evenVBand="0" w:oddHBand="0" w:evenHBand="0" w:firstRowFirstColumn="0" w:firstRowLastColumn="0" w:lastRowFirstColumn="0" w:lastRowLastColumn="0"/>
            <w:tcW w:w="2036" w:type="dxa"/>
          </w:tcPr>
          <w:p w14:paraId="642E6364" w14:textId="77777777" w:rsidR="0023319E" w:rsidRDefault="00256F3B">
            <w:pPr>
              <w:spacing w:after="240" w:line="276" w:lineRule="auto"/>
            </w:pPr>
            <w:r>
              <w:t>Metodología</w:t>
            </w:r>
          </w:p>
        </w:tc>
        <w:tc>
          <w:tcPr>
            <w:tcW w:w="6792" w:type="dxa"/>
            <w:gridSpan w:val="3"/>
          </w:tcPr>
          <w:p w14:paraId="62A7F2A1" w14:textId="77777777" w:rsidR="0023319E" w:rsidRDefault="00256F3B">
            <w:pPr>
              <w:spacing w:after="160" w:line="276" w:lineRule="auto"/>
              <w:jc w:val="both"/>
              <w:cnfStyle w:val="000000000000" w:firstRow="0" w:lastRow="0" w:firstColumn="0" w:lastColumn="0" w:oddVBand="0" w:evenVBand="0" w:oddHBand="0" w:evenHBand="0" w:firstRowFirstColumn="0" w:firstRowLastColumn="0" w:lastRowFirstColumn="0" w:lastRowLastColumn="0"/>
            </w:pPr>
            <w:r>
              <w:t>Análisis estratégico participativo de factores internos y externos</w:t>
            </w:r>
          </w:p>
        </w:tc>
      </w:tr>
      <w:tr w:rsidR="0023319E" w14:paraId="63E3C04D" w14:textId="77777777" w:rsidTr="0023319E">
        <w:tc>
          <w:tcPr>
            <w:cnfStyle w:val="001000000000" w:firstRow="0" w:lastRow="0" w:firstColumn="1" w:lastColumn="0" w:oddVBand="0" w:evenVBand="0" w:oddHBand="0" w:evenHBand="0" w:firstRowFirstColumn="0" w:firstRowLastColumn="0" w:lastRowFirstColumn="0" w:lastRowLastColumn="0"/>
            <w:tcW w:w="2036" w:type="dxa"/>
          </w:tcPr>
          <w:p w14:paraId="79A933F7" w14:textId="77777777" w:rsidR="0023319E" w:rsidRDefault="00256F3B">
            <w:pPr>
              <w:spacing w:after="240" w:line="276" w:lineRule="auto"/>
            </w:pPr>
            <w:r>
              <w:t>No. de personas</w:t>
            </w:r>
          </w:p>
        </w:tc>
        <w:tc>
          <w:tcPr>
            <w:tcW w:w="6792" w:type="dxa"/>
            <w:gridSpan w:val="3"/>
          </w:tcPr>
          <w:p w14:paraId="6B3B7AD2"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8 a 30 participantes</w:t>
            </w:r>
          </w:p>
        </w:tc>
      </w:tr>
      <w:tr w:rsidR="0023319E" w14:paraId="3B686E60" w14:textId="77777777" w:rsidTr="0023319E">
        <w:tc>
          <w:tcPr>
            <w:cnfStyle w:val="001000000000" w:firstRow="0" w:lastRow="0" w:firstColumn="1" w:lastColumn="0" w:oddVBand="0" w:evenVBand="0" w:oddHBand="0" w:evenHBand="0" w:firstRowFirstColumn="0" w:firstRowLastColumn="0" w:lastRowFirstColumn="0" w:lastRowLastColumn="0"/>
            <w:tcW w:w="2036" w:type="dxa"/>
          </w:tcPr>
          <w:p w14:paraId="3355271C" w14:textId="77777777" w:rsidR="0023319E" w:rsidRDefault="00256F3B">
            <w:pPr>
              <w:spacing w:after="240" w:line="276" w:lineRule="auto"/>
            </w:pPr>
            <w:r>
              <w:t>Duración</w:t>
            </w:r>
          </w:p>
        </w:tc>
        <w:tc>
          <w:tcPr>
            <w:tcW w:w="6792" w:type="dxa"/>
            <w:gridSpan w:val="3"/>
          </w:tcPr>
          <w:p w14:paraId="64CA2E8B"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60-90 minutos</w:t>
            </w:r>
          </w:p>
        </w:tc>
      </w:tr>
      <w:tr w:rsidR="0023319E" w14:paraId="026E5C74" w14:textId="77777777" w:rsidTr="0023319E">
        <w:tc>
          <w:tcPr>
            <w:cnfStyle w:val="001000000000" w:firstRow="0" w:lastRow="0" w:firstColumn="1" w:lastColumn="0" w:oddVBand="0" w:evenVBand="0" w:oddHBand="0" w:evenHBand="0" w:firstRowFirstColumn="0" w:firstRowLastColumn="0" w:lastRowFirstColumn="0" w:lastRowLastColumn="0"/>
            <w:tcW w:w="2036" w:type="dxa"/>
          </w:tcPr>
          <w:p w14:paraId="305F3796" w14:textId="77777777" w:rsidR="0023319E" w:rsidRDefault="00256F3B">
            <w:pPr>
              <w:spacing w:after="240" w:line="276" w:lineRule="auto"/>
            </w:pPr>
            <w:r>
              <w:t>Tipo de convocatoria</w:t>
            </w:r>
          </w:p>
        </w:tc>
        <w:tc>
          <w:tcPr>
            <w:tcW w:w="6792" w:type="dxa"/>
            <w:gridSpan w:val="3"/>
          </w:tcPr>
          <w:p w14:paraId="4FE43FBF"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rPr>
                <w:color w:val="000000"/>
              </w:rPr>
            </w:pPr>
            <w:r>
              <w:t>Dirigido a equipos de planeación, organizaciones sociales, comités técnicos, liderazgos comunitarios, procesos de formulación de políticas, proyectos o diagnósticos territoriales</w:t>
            </w:r>
          </w:p>
        </w:tc>
      </w:tr>
      <w:tr w:rsidR="0023319E" w14:paraId="60156058" w14:textId="77777777" w:rsidTr="0023319E">
        <w:tc>
          <w:tcPr>
            <w:cnfStyle w:val="001000000000" w:firstRow="0" w:lastRow="0" w:firstColumn="1" w:lastColumn="0" w:oddVBand="0" w:evenVBand="0" w:oddHBand="0" w:evenHBand="0" w:firstRowFirstColumn="0" w:firstRowLastColumn="0" w:lastRowFirstColumn="0" w:lastRowLastColumn="0"/>
            <w:tcW w:w="2036" w:type="dxa"/>
          </w:tcPr>
          <w:p w14:paraId="5EDD8E5A" w14:textId="77777777" w:rsidR="0023319E" w:rsidRDefault="00256F3B">
            <w:pPr>
              <w:spacing w:after="240" w:line="276" w:lineRule="auto"/>
            </w:pPr>
            <w:r>
              <w:t>Objetivo</w:t>
            </w:r>
          </w:p>
        </w:tc>
        <w:tc>
          <w:tcPr>
            <w:tcW w:w="6792" w:type="dxa"/>
            <w:gridSpan w:val="3"/>
          </w:tcPr>
          <w:p w14:paraId="74AB0616"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Identificar y analizar colectivamente los factores del entorno que pueden influir en un territorio, proyecto, iniciativa u organización, agrupándolos en seis dimensiones clave: política, económica, social, tecnológica, ambiental y legal (PESTEL), con el fin de anticipar riesgos y oportunidades estratégicas.</w:t>
            </w:r>
          </w:p>
        </w:tc>
      </w:tr>
      <w:tr w:rsidR="0023319E" w14:paraId="1B6D98A0" w14:textId="77777777" w:rsidTr="0023319E">
        <w:tc>
          <w:tcPr>
            <w:cnfStyle w:val="001000000000" w:firstRow="0" w:lastRow="0" w:firstColumn="1" w:lastColumn="0" w:oddVBand="0" w:evenVBand="0" w:oddHBand="0" w:evenHBand="0" w:firstRowFirstColumn="0" w:firstRowLastColumn="0" w:lastRowFirstColumn="0" w:lastRowLastColumn="0"/>
            <w:tcW w:w="8828" w:type="dxa"/>
            <w:gridSpan w:val="4"/>
          </w:tcPr>
          <w:p w14:paraId="2F1DEE74" w14:textId="77777777" w:rsidR="0023319E" w:rsidRDefault="00256F3B">
            <w:pPr>
              <w:spacing w:after="240" w:line="276" w:lineRule="auto"/>
              <w:jc w:val="center"/>
            </w:pPr>
            <w:r>
              <w:t xml:space="preserve">Descripción de la metodología </w:t>
            </w:r>
          </w:p>
          <w:p w14:paraId="2A51B3DB" w14:textId="77777777" w:rsidR="0023319E" w:rsidRDefault="00256F3B">
            <w:pPr>
              <w:spacing w:after="240" w:line="276" w:lineRule="auto"/>
              <w:jc w:val="both"/>
            </w:pPr>
            <w:r>
              <w:rPr>
                <w:b w:val="0"/>
              </w:rPr>
              <w:t>El análisis PESTEL es una herramienta estructurada que permite a los participantes identificar tendencias, condiciones y dinámicas del entorno que podrían impactar un objeto de análisis. Este método se enfoca en el análisis externo y es ideal para procesos de planificación estratégica, evaluación de contexto o formulación de políticas públicas.</w:t>
            </w:r>
          </w:p>
        </w:tc>
      </w:tr>
      <w:tr w:rsidR="0023319E" w14:paraId="2ED71DB2" w14:textId="77777777" w:rsidTr="0023319E">
        <w:tc>
          <w:tcPr>
            <w:cnfStyle w:val="001000000000" w:firstRow="0" w:lastRow="0" w:firstColumn="1" w:lastColumn="0" w:oddVBand="0" w:evenVBand="0" w:oddHBand="0" w:evenHBand="0" w:firstRowFirstColumn="0" w:firstRowLastColumn="0" w:lastRowFirstColumn="0" w:lastRowLastColumn="0"/>
            <w:tcW w:w="2036" w:type="dxa"/>
          </w:tcPr>
          <w:p w14:paraId="5684F137" w14:textId="77777777" w:rsidR="0023319E" w:rsidRDefault="00256F3B">
            <w:pPr>
              <w:spacing w:after="240" w:line="276" w:lineRule="auto"/>
              <w:jc w:val="center"/>
            </w:pPr>
            <w:r>
              <w:t>Etapa</w:t>
            </w:r>
          </w:p>
        </w:tc>
        <w:tc>
          <w:tcPr>
            <w:tcW w:w="1897" w:type="dxa"/>
          </w:tcPr>
          <w:p w14:paraId="4526A292" w14:textId="77777777" w:rsidR="0023319E" w:rsidRDefault="00256F3B">
            <w:pPr>
              <w:spacing w:after="240" w:line="276" w:lineRule="auto"/>
              <w:jc w:val="center"/>
              <w:cnfStyle w:val="000000000000" w:firstRow="0" w:lastRow="0" w:firstColumn="0" w:lastColumn="0" w:oddVBand="0" w:evenVBand="0" w:oddHBand="0" w:evenHBand="0" w:firstRowFirstColumn="0" w:firstRowLastColumn="0" w:lastRowFirstColumn="0" w:lastRowLastColumn="0"/>
              <w:rPr>
                <w:b/>
              </w:rPr>
            </w:pPr>
            <w:r>
              <w:rPr>
                <w:b/>
              </w:rPr>
              <w:t>Propósito</w:t>
            </w:r>
          </w:p>
        </w:tc>
        <w:tc>
          <w:tcPr>
            <w:tcW w:w="2864" w:type="dxa"/>
          </w:tcPr>
          <w:p w14:paraId="7637A1D6" w14:textId="77777777" w:rsidR="0023319E" w:rsidRDefault="00256F3B">
            <w:pPr>
              <w:spacing w:after="240" w:line="276" w:lineRule="auto"/>
              <w:jc w:val="center"/>
              <w:cnfStyle w:val="000000000000" w:firstRow="0" w:lastRow="0" w:firstColumn="0" w:lastColumn="0" w:oddVBand="0" w:evenVBand="0" w:oddHBand="0" w:evenHBand="0" w:firstRowFirstColumn="0" w:firstRowLastColumn="0" w:lastRowFirstColumn="0" w:lastRowLastColumn="0"/>
              <w:rPr>
                <w:b/>
              </w:rPr>
            </w:pPr>
            <w:r>
              <w:rPr>
                <w:b/>
              </w:rPr>
              <w:t>Actividad sugerida</w:t>
            </w:r>
          </w:p>
        </w:tc>
        <w:tc>
          <w:tcPr>
            <w:tcW w:w="2031" w:type="dxa"/>
          </w:tcPr>
          <w:p w14:paraId="4F489709" w14:textId="77777777" w:rsidR="0023319E" w:rsidRDefault="00256F3B">
            <w:pPr>
              <w:spacing w:after="240" w:line="276" w:lineRule="auto"/>
              <w:jc w:val="center"/>
              <w:cnfStyle w:val="000000000000" w:firstRow="0" w:lastRow="0" w:firstColumn="0" w:lastColumn="0" w:oddVBand="0" w:evenVBand="0" w:oddHBand="0" w:evenHBand="0" w:firstRowFirstColumn="0" w:firstRowLastColumn="0" w:lastRowFirstColumn="0" w:lastRowLastColumn="0"/>
              <w:rPr>
                <w:b/>
              </w:rPr>
            </w:pPr>
            <w:r>
              <w:rPr>
                <w:b/>
              </w:rPr>
              <w:t>Producto</w:t>
            </w:r>
          </w:p>
        </w:tc>
      </w:tr>
      <w:tr w:rsidR="0023319E" w14:paraId="2EEEF178" w14:textId="77777777" w:rsidTr="0023319E">
        <w:tc>
          <w:tcPr>
            <w:cnfStyle w:val="001000000000" w:firstRow="0" w:lastRow="0" w:firstColumn="1" w:lastColumn="0" w:oddVBand="0" w:evenVBand="0" w:oddHBand="0" w:evenHBand="0" w:firstRowFirstColumn="0" w:firstRowLastColumn="0" w:lastRowFirstColumn="0" w:lastRowLastColumn="0"/>
            <w:tcW w:w="2036" w:type="dxa"/>
          </w:tcPr>
          <w:p w14:paraId="0D9AFEF3" w14:textId="77777777" w:rsidR="0023319E" w:rsidRDefault="00256F3B">
            <w:pPr>
              <w:spacing w:after="240" w:line="276" w:lineRule="auto"/>
            </w:pPr>
            <w:r>
              <w:t>1. Introducción (10 min)</w:t>
            </w:r>
          </w:p>
        </w:tc>
        <w:tc>
          <w:tcPr>
            <w:tcW w:w="1897" w:type="dxa"/>
          </w:tcPr>
          <w:p w14:paraId="0E33561F"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 xml:space="preserve">Explicar la utilidad del análisis </w:t>
            </w:r>
            <w:r>
              <w:lastRenderedPageBreak/>
              <w:t>PESTEL y las seis dimensiones</w:t>
            </w:r>
          </w:p>
        </w:tc>
        <w:tc>
          <w:tcPr>
            <w:tcW w:w="2864" w:type="dxa"/>
          </w:tcPr>
          <w:p w14:paraId="627B8C52"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lastRenderedPageBreak/>
              <w:t xml:space="preserve">Presentación del objetivo, definición breve de cada </w:t>
            </w:r>
            <w:r>
              <w:lastRenderedPageBreak/>
              <w:t>dimensión (P-E-S-T-E-L) y ejemplos aplicados</w:t>
            </w:r>
          </w:p>
        </w:tc>
        <w:tc>
          <w:tcPr>
            <w:tcW w:w="2031" w:type="dxa"/>
          </w:tcPr>
          <w:p w14:paraId="38C3144F"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lastRenderedPageBreak/>
              <w:t>Participantes contextualizados</w:t>
            </w:r>
          </w:p>
        </w:tc>
      </w:tr>
      <w:tr w:rsidR="0023319E" w14:paraId="7394F998" w14:textId="77777777" w:rsidTr="0023319E">
        <w:tc>
          <w:tcPr>
            <w:cnfStyle w:val="001000000000" w:firstRow="0" w:lastRow="0" w:firstColumn="1" w:lastColumn="0" w:oddVBand="0" w:evenVBand="0" w:oddHBand="0" w:evenHBand="0" w:firstRowFirstColumn="0" w:firstRowLastColumn="0" w:lastRowFirstColumn="0" w:lastRowLastColumn="0"/>
            <w:tcW w:w="2036" w:type="dxa"/>
          </w:tcPr>
          <w:p w14:paraId="1FB2491C" w14:textId="77777777" w:rsidR="0023319E" w:rsidRDefault="00256F3B">
            <w:pPr>
              <w:spacing w:after="240" w:line="276" w:lineRule="auto"/>
            </w:pPr>
            <w:r>
              <w:t>2. Definición del objeto de análisis (5-10 min)</w:t>
            </w:r>
          </w:p>
        </w:tc>
        <w:tc>
          <w:tcPr>
            <w:tcW w:w="1897" w:type="dxa"/>
          </w:tcPr>
          <w:p w14:paraId="15AB79B6"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Acordar el tema, proyecto o situación a analizar</w:t>
            </w:r>
          </w:p>
        </w:tc>
        <w:tc>
          <w:tcPr>
            <w:tcW w:w="2864" w:type="dxa"/>
          </w:tcPr>
          <w:p w14:paraId="6E68F9FB"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Formular una pregunta guía: “¿Qué factores del entorno podrían influir en [tema]?”</w:t>
            </w:r>
          </w:p>
        </w:tc>
        <w:tc>
          <w:tcPr>
            <w:tcW w:w="2031" w:type="dxa"/>
          </w:tcPr>
          <w:p w14:paraId="4C4AFB3C"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Tema de análisis claro y consensuado</w:t>
            </w:r>
          </w:p>
        </w:tc>
      </w:tr>
      <w:tr w:rsidR="0023319E" w14:paraId="7F7B542F" w14:textId="77777777" w:rsidTr="0023319E">
        <w:tc>
          <w:tcPr>
            <w:cnfStyle w:val="001000000000" w:firstRow="0" w:lastRow="0" w:firstColumn="1" w:lastColumn="0" w:oddVBand="0" w:evenVBand="0" w:oddHBand="0" w:evenHBand="0" w:firstRowFirstColumn="0" w:firstRowLastColumn="0" w:lastRowFirstColumn="0" w:lastRowLastColumn="0"/>
            <w:tcW w:w="2036" w:type="dxa"/>
          </w:tcPr>
          <w:p w14:paraId="35384364" w14:textId="77777777" w:rsidR="0023319E" w:rsidRDefault="00256F3B">
            <w:pPr>
              <w:spacing w:after="240" w:line="276" w:lineRule="auto"/>
            </w:pPr>
            <w:r>
              <w:t>3. Lluvia de ideas (30-40 min)</w:t>
            </w:r>
          </w:p>
        </w:tc>
        <w:tc>
          <w:tcPr>
            <w:tcW w:w="1897" w:type="dxa"/>
          </w:tcPr>
          <w:p w14:paraId="4A7E20E1" w14:textId="77777777" w:rsidR="0023319E" w:rsidRDefault="00256F3B">
            <w:pPr>
              <w:pBdr>
                <w:top w:val="nil"/>
                <w:left w:val="nil"/>
                <w:bottom w:val="nil"/>
                <w:right w:val="nil"/>
                <w:between w:val="nil"/>
              </w:pBdr>
              <w:spacing w:after="240"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Identificar factores relevantes por cada dimensión</w:t>
            </w:r>
          </w:p>
        </w:tc>
        <w:tc>
          <w:tcPr>
            <w:tcW w:w="2864" w:type="dxa"/>
          </w:tcPr>
          <w:p w14:paraId="63C03180"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En grupos o plenaria, responder: ¿Qué elementos políticos/económicos/sociales, etc., están afectando o podrían afectar?</w:t>
            </w:r>
          </w:p>
        </w:tc>
        <w:tc>
          <w:tcPr>
            <w:tcW w:w="2031" w:type="dxa"/>
          </w:tcPr>
          <w:p w14:paraId="5F37EC91" w14:textId="77777777" w:rsidR="0023319E" w:rsidRDefault="00256F3B">
            <w:pPr>
              <w:pBdr>
                <w:top w:val="nil"/>
                <w:left w:val="nil"/>
                <w:bottom w:val="nil"/>
                <w:right w:val="nil"/>
                <w:between w:val="nil"/>
              </w:pBdr>
              <w:spacing w:after="240"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Matriz PESTEL con insumos por dimensión</w:t>
            </w:r>
          </w:p>
        </w:tc>
      </w:tr>
      <w:tr w:rsidR="0023319E" w14:paraId="0E3D8DD4" w14:textId="77777777" w:rsidTr="0023319E">
        <w:tc>
          <w:tcPr>
            <w:cnfStyle w:val="001000000000" w:firstRow="0" w:lastRow="0" w:firstColumn="1" w:lastColumn="0" w:oddVBand="0" w:evenVBand="0" w:oddHBand="0" w:evenHBand="0" w:firstRowFirstColumn="0" w:firstRowLastColumn="0" w:lastRowFirstColumn="0" w:lastRowLastColumn="0"/>
            <w:tcW w:w="2036" w:type="dxa"/>
          </w:tcPr>
          <w:p w14:paraId="3959834A" w14:textId="77777777" w:rsidR="0023319E" w:rsidRDefault="00256F3B">
            <w:pPr>
              <w:spacing w:after="240" w:line="276" w:lineRule="auto"/>
            </w:pPr>
            <w:r>
              <w:t>4. Análisis e interpretación (15-20 min)</w:t>
            </w:r>
          </w:p>
        </w:tc>
        <w:tc>
          <w:tcPr>
            <w:tcW w:w="1897" w:type="dxa"/>
          </w:tcPr>
          <w:p w14:paraId="3A0E7D3C" w14:textId="77777777" w:rsidR="0023319E" w:rsidRDefault="00256F3B">
            <w:pPr>
              <w:pBdr>
                <w:top w:val="nil"/>
                <w:left w:val="nil"/>
                <w:bottom w:val="nil"/>
                <w:right w:val="nil"/>
                <w:between w:val="nil"/>
              </w:pBdr>
              <w:spacing w:after="240"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Profundizar en los factores más relevantes</w:t>
            </w:r>
          </w:p>
        </w:tc>
        <w:tc>
          <w:tcPr>
            <w:tcW w:w="2864" w:type="dxa"/>
          </w:tcPr>
          <w:p w14:paraId="58E727FC"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Clasificación de factores como oportunidades o amenazas. Identificación de tendencias clave y puntos críticos del entorno</w:t>
            </w:r>
          </w:p>
        </w:tc>
        <w:tc>
          <w:tcPr>
            <w:tcW w:w="2031" w:type="dxa"/>
          </w:tcPr>
          <w:p w14:paraId="36F5C970" w14:textId="77777777" w:rsidR="0023319E" w:rsidRDefault="00256F3B">
            <w:pPr>
              <w:pBdr>
                <w:top w:val="nil"/>
                <w:left w:val="nil"/>
                <w:bottom w:val="nil"/>
                <w:right w:val="nil"/>
                <w:between w:val="nil"/>
              </w:pBdr>
              <w:spacing w:after="240"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Matriz enriquecida con juicios estratégicos</w:t>
            </w:r>
          </w:p>
        </w:tc>
      </w:tr>
      <w:tr w:rsidR="0023319E" w14:paraId="77358C13" w14:textId="77777777" w:rsidTr="0023319E">
        <w:tc>
          <w:tcPr>
            <w:cnfStyle w:val="001000000000" w:firstRow="0" w:lastRow="0" w:firstColumn="1" w:lastColumn="0" w:oddVBand="0" w:evenVBand="0" w:oddHBand="0" w:evenHBand="0" w:firstRowFirstColumn="0" w:firstRowLastColumn="0" w:lastRowFirstColumn="0" w:lastRowLastColumn="0"/>
            <w:tcW w:w="2036" w:type="dxa"/>
          </w:tcPr>
          <w:p w14:paraId="6A76C412" w14:textId="77777777" w:rsidR="0023319E" w:rsidRDefault="00256F3B">
            <w:pPr>
              <w:spacing w:after="240" w:line="276" w:lineRule="auto"/>
            </w:pPr>
            <w:r>
              <w:t>5. Síntesis y recomendaciones (10-15 min)</w:t>
            </w:r>
          </w:p>
        </w:tc>
        <w:tc>
          <w:tcPr>
            <w:tcW w:w="1897" w:type="dxa"/>
          </w:tcPr>
          <w:p w14:paraId="694CE05F" w14:textId="77777777" w:rsidR="0023319E" w:rsidRDefault="00256F3B">
            <w:pPr>
              <w:pBdr>
                <w:top w:val="nil"/>
                <w:left w:val="nil"/>
                <w:bottom w:val="nil"/>
                <w:right w:val="nil"/>
                <w:between w:val="nil"/>
              </w:pBdr>
              <w:spacing w:after="240"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Traducir el análisis en líneas de acción o alertas</w:t>
            </w:r>
          </w:p>
        </w:tc>
        <w:tc>
          <w:tcPr>
            <w:tcW w:w="2864" w:type="dxa"/>
          </w:tcPr>
          <w:p w14:paraId="454883B0"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Generar recomendaciones, acciones preventivas o ajustes al plan/proyecto/estrategia según los hallazgos</w:t>
            </w:r>
          </w:p>
        </w:tc>
        <w:tc>
          <w:tcPr>
            <w:tcW w:w="2031" w:type="dxa"/>
          </w:tcPr>
          <w:p w14:paraId="09F0D55A" w14:textId="77777777" w:rsidR="0023319E" w:rsidRDefault="00256F3B">
            <w:pPr>
              <w:pBdr>
                <w:top w:val="nil"/>
                <w:left w:val="nil"/>
                <w:bottom w:val="nil"/>
                <w:right w:val="nil"/>
                <w:between w:val="nil"/>
              </w:pBdr>
              <w:spacing w:after="240"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Documento de síntesis estratégica</w:t>
            </w:r>
          </w:p>
        </w:tc>
      </w:tr>
      <w:tr w:rsidR="0023319E" w14:paraId="56E4F577" w14:textId="77777777" w:rsidTr="0023319E">
        <w:tc>
          <w:tcPr>
            <w:cnfStyle w:val="001000000000" w:firstRow="0" w:lastRow="0" w:firstColumn="1" w:lastColumn="0" w:oddVBand="0" w:evenVBand="0" w:oddHBand="0" w:evenHBand="0" w:firstRowFirstColumn="0" w:firstRowLastColumn="0" w:lastRowFirstColumn="0" w:lastRowLastColumn="0"/>
            <w:tcW w:w="2036" w:type="dxa"/>
          </w:tcPr>
          <w:p w14:paraId="5C4B9F73" w14:textId="77777777" w:rsidR="0023319E" w:rsidRDefault="00256F3B">
            <w:pPr>
              <w:spacing w:after="240" w:line="276" w:lineRule="auto"/>
            </w:pPr>
            <w:r>
              <w:t>Materiales de apoyo sugeridos</w:t>
            </w:r>
          </w:p>
        </w:tc>
        <w:tc>
          <w:tcPr>
            <w:tcW w:w="6792" w:type="dxa"/>
            <w:gridSpan w:val="3"/>
          </w:tcPr>
          <w:p w14:paraId="5C30E3DB" w14:textId="77777777" w:rsidR="0023319E" w:rsidRDefault="00256F3B">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b/>
                <w:color w:val="000000"/>
              </w:rPr>
            </w:pPr>
            <w:r>
              <w:rPr>
                <w:b/>
                <w:color w:val="000000"/>
              </w:rPr>
              <w:t>Presencial:</w:t>
            </w:r>
          </w:p>
          <w:p w14:paraId="5AA223AC" w14:textId="77777777" w:rsidR="0023319E" w:rsidRDefault="00256F3B">
            <w:pPr>
              <w:numPr>
                <w:ilvl w:val="0"/>
                <w:numId w:val="13"/>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Papelógrafos con formato de matriz PESTEL</w:t>
            </w:r>
          </w:p>
          <w:p w14:paraId="193F5288" w14:textId="77777777" w:rsidR="0023319E" w:rsidRDefault="00256F3B">
            <w:pPr>
              <w:numPr>
                <w:ilvl w:val="0"/>
                <w:numId w:val="13"/>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Marcadores</w:t>
            </w:r>
          </w:p>
          <w:p w14:paraId="2D4DE51A" w14:textId="77777777" w:rsidR="0023319E" w:rsidRDefault="00256F3B">
            <w:pPr>
              <w:numPr>
                <w:ilvl w:val="0"/>
                <w:numId w:val="13"/>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proofErr w:type="spellStart"/>
            <w:r>
              <w:rPr>
                <w:color w:val="000000"/>
              </w:rPr>
              <w:t>Post-its</w:t>
            </w:r>
            <w:proofErr w:type="spellEnd"/>
          </w:p>
          <w:p w14:paraId="205AEB0B" w14:textId="77777777" w:rsidR="0023319E" w:rsidRDefault="00256F3B">
            <w:pPr>
              <w:numPr>
                <w:ilvl w:val="0"/>
                <w:numId w:val="13"/>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proofErr w:type="spellStart"/>
            <w:r>
              <w:rPr>
                <w:color w:val="000000"/>
              </w:rPr>
              <w:t>Stickers</w:t>
            </w:r>
            <w:proofErr w:type="spellEnd"/>
            <w:r>
              <w:rPr>
                <w:color w:val="000000"/>
              </w:rPr>
              <w:t xml:space="preserve"> de votación, </w:t>
            </w:r>
          </w:p>
          <w:p w14:paraId="5AF7BB3E" w14:textId="77777777" w:rsidR="0023319E" w:rsidRDefault="00256F3B">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b/>
                <w:color w:val="000000"/>
              </w:rPr>
            </w:pPr>
            <w:r>
              <w:rPr>
                <w:b/>
                <w:color w:val="000000"/>
              </w:rPr>
              <w:t>Virtual:</w:t>
            </w:r>
          </w:p>
          <w:p w14:paraId="6CD726D7" w14:textId="77777777" w:rsidR="0023319E" w:rsidRDefault="00256F3B">
            <w:pPr>
              <w:numPr>
                <w:ilvl w:val="0"/>
                <w:numId w:val="11"/>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b/>
                <w:color w:val="000000"/>
              </w:rPr>
            </w:pPr>
            <w:r>
              <w:rPr>
                <w:color w:val="000000"/>
              </w:rPr>
              <w:t xml:space="preserve">Plantilla PESTEL en Miro, </w:t>
            </w:r>
            <w:proofErr w:type="spellStart"/>
            <w:r>
              <w:rPr>
                <w:color w:val="000000"/>
              </w:rPr>
              <w:t>Jamboard</w:t>
            </w:r>
            <w:proofErr w:type="spellEnd"/>
            <w:r>
              <w:rPr>
                <w:color w:val="000000"/>
              </w:rPr>
              <w:t xml:space="preserve">, Mural </w:t>
            </w:r>
          </w:p>
          <w:p w14:paraId="14FA06D6" w14:textId="77777777" w:rsidR="0023319E" w:rsidRDefault="00256F3B">
            <w:pPr>
              <w:numPr>
                <w:ilvl w:val="0"/>
                <w:numId w:val="11"/>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b/>
                <w:color w:val="000000"/>
              </w:rPr>
            </w:pPr>
            <w:r>
              <w:rPr>
                <w:color w:val="000000"/>
              </w:rPr>
              <w:t>Plataforma de videoconferencia</w:t>
            </w:r>
          </w:p>
        </w:tc>
      </w:tr>
      <w:tr w:rsidR="0023319E" w14:paraId="1652CD5A" w14:textId="77777777" w:rsidTr="0023319E">
        <w:tc>
          <w:tcPr>
            <w:cnfStyle w:val="001000000000" w:firstRow="0" w:lastRow="0" w:firstColumn="1" w:lastColumn="0" w:oddVBand="0" w:evenVBand="0" w:oddHBand="0" w:evenHBand="0" w:firstRowFirstColumn="0" w:firstRowLastColumn="0" w:lastRowFirstColumn="0" w:lastRowLastColumn="0"/>
            <w:tcW w:w="2036" w:type="dxa"/>
          </w:tcPr>
          <w:p w14:paraId="28A9B923" w14:textId="77777777" w:rsidR="0023319E" w:rsidRDefault="00256F3B">
            <w:pPr>
              <w:spacing w:after="240" w:line="276" w:lineRule="auto"/>
            </w:pPr>
            <w:r>
              <w:t>Productos esperados</w:t>
            </w:r>
          </w:p>
        </w:tc>
        <w:tc>
          <w:tcPr>
            <w:tcW w:w="6792" w:type="dxa"/>
            <w:gridSpan w:val="3"/>
          </w:tcPr>
          <w:p w14:paraId="12304491" w14:textId="77777777" w:rsidR="0023319E" w:rsidRDefault="00256F3B">
            <w:pPr>
              <w:numPr>
                <w:ilvl w:val="0"/>
                <w:numId w:val="20"/>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Matriz PESTEL diligenciada</w:t>
            </w:r>
          </w:p>
          <w:p w14:paraId="60C321C6" w14:textId="77777777" w:rsidR="0023319E" w:rsidRDefault="00256F3B">
            <w:pPr>
              <w:numPr>
                <w:ilvl w:val="0"/>
                <w:numId w:val="20"/>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Documento de análisis con interpretación por dimensión</w:t>
            </w:r>
          </w:p>
          <w:p w14:paraId="38F3A47D" w14:textId="77777777" w:rsidR="0023319E" w:rsidRDefault="00256F3B">
            <w:pPr>
              <w:numPr>
                <w:ilvl w:val="0"/>
                <w:numId w:val="20"/>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Relatoría o acta con hallazgos y recomendaciones clave</w:t>
            </w:r>
          </w:p>
          <w:p w14:paraId="75FA170A" w14:textId="77777777" w:rsidR="0023319E" w:rsidRDefault="00256F3B">
            <w:pPr>
              <w:numPr>
                <w:ilvl w:val="0"/>
                <w:numId w:val="20"/>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Base para la construcción de escenarios o estrategias</w:t>
            </w:r>
          </w:p>
        </w:tc>
      </w:tr>
      <w:tr w:rsidR="00462921" w14:paraId="1E9099C4" w14:textId="77777777" w:rsidTr="0023319E">
        <w:tc>
          <w:tcPr>
            <w:cnfStyle w:val="001000000000" w:firstRow="0" w:lastRow="0" w:firstColumn="1" w:lastColumn="0" w:oddVBand="0" w:evenVBand="0" w:oddHBand="0" w:evenHBand="0" w:firstRowFirstColumn="0" w:firstRowLastColumn="0" w:lastRowFirstColumn="0" w:lastRowLastColumn="0"/>
            <w:tcW w:w="2036" w:type="dxa"/>
          </w:tcPr>
          <w:p w14:paraId="057A46DF" w14:textId="2C67C820" w:rsidR="00462921" w:rsidRDefault="00462921">
            <w:pPr>
              <w:spacing w:after="240"/>
            </w:pPr>
            <w:r w:rsidRPr="00A16D66">
              <w:lastRenderedPageBreak/>
              <w:t>Recursos mínimos requeridos para su implementación</w:t>
            </w:r>
          </w:p>
        </w:tc>
        <w:tc>
          <w:tcPr>
            <w:tcW w:w="6792" w:type="dxa"/>
            <w:gridSpan w:val="3"/>
          </w:tcPr>
          <w:p w14:paraId="0A1CEB84" w14:textId="77777777" w:rsidR="00466532" w:rsidRPr="00466532" w:rsidRDefault="00466532" w:rsidP="00466532">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466532">
              <w:rPr>
                <w:b/>
                <w:bCs/>
                <w:color w:val="000000"/>
              </w:rPr>
              <w:t>Recursos humanos:</w:t>
            </w:r>
          </w:p>
          <w:p w14:paraId="1283D7F6" w14:textId="77777777" w:rsidR="00466532" w:rsidRPr="00466532" w:rsidRDefault="00466532" w:rsidP="00466532">
            <w:pPr>
              <w:numPr>
                <w:ilvl w:val="0"/>
                <w:numId w:val="108"/>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466532">
              <w:rPr>
                <w:color w:val="000000"/>
              </w:rPr>
              <w:t>1 facilitador/a con conocimientos en análisis de contexto y planeación estratégica</w:t>
            </w:r>
          </w:p>
          <w:p w14:paraId="6700A3E6" w14:textId="77777777" w:rsidR="00466532" w:rsidRPr="00466532" w:rsidRDefault="00466532" w:rsidP="00466532">
            <w:pPr>
              <w:numPr>
                <w:ilvl w:val="0"/>
                <w:numId w:val="108"/>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466532">
              <w:rPr>
                <w:color w:val="000000"/>
              </w:rPr>
              <w:t>1 relator/a o persona encargada de sistematizar los aportes y hallazgos</w:t>
            </w:r>
          </w:p>
          <w:p w14:paraId="1E9C9CDA" w14:textId="77777777" w:rsidR="00466532" w:rsidRPr="00466532" w:rsidRDefault="00466532" w:rsidP="00466532">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466532">
              <w:rPr>
                <w:b/>
                <w:bCs/>
                <w:color w:val="000000"/>
              </w:rPr>
              <w:t>Recursos tecnológicos (para modalidad virtual):</w:t>
            </w:r>
          </w:p>
          <w:p w14:paraId="793A190E" w14:textId="77777777" w:rsidR="00466532" w:rsidRPr="00466532" w:rsidRDefault="00466532" w:rsidP="00466532">
            <w:pPr>
              <w:numPr>
                <w:ilvl w:val="0"/>
                <w:numId w:val="109"/>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466532">
              <w:rPr>
                <w:color w:val="000000"/>
              </w:rPr>
              <w:t xml:space="preserve">Plataforma de videollamada con buena conectividad (Zoom, </w:t>
            </w:r>
            <w:proofErr w:type="spellStart"/>
            <w:r w:rsidRPr="00466532">
              <w:rPr>
                <w:color w:val="000000"/>
              </w:rPr>
              <w:t>Teams</w:t>
            </w:r>
            <w:proofErr w:type="spellEnd"/>
            <w:r w:rsidRPr="00466532">
              <w:rPr>
                <w:color w:val="000000"/>
              </w:rPr>
              <w:t xml:space="preserve">, </w:t>
            </w:r>
            <w:proofErr w:type="spellStart"/>
            <w:r w:rsidRPr="00466532">
              <w:rPr>
                <w:color w:val="000000"/>
              </w:rPr>
              <w:t>Meet</w:t>
            </w:r>
            <w:proofErr w:type="spellEnd"/>
            <w:r w:rsidRPr="00466532">
              <w:rPr>
                <w:color w:val="000000"/>
              </w:rPr>
              <w:t>, etc.)</w:t>
            </w:r>
          </w:p>
          <w:p w14:paraId="44E02153" w14:textId="29A33435" w:rsidR="00466532" w:rsidRPr="00466532" w:rsidRDefault="00466532" w:rsidP="00466532">
            <w:pPr>
              <w:numPr>
                <w:ilvl w:val="0"/>
                <w:numId w:val="109"/>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466532">
              <w:rPr>
                <w:color w:val="000000"/>
              </w:rPr>
              <w:t xml:space="preserve">Herramienta colaborativa digital con plantilla PESTEL (Miro, </w:t>
            </w:r>
            <w:proofErr w:type="spellStart"/>
            <w:r w:rsidR="00931B43">
              <w:rPr>
                <w:color w:val="000000"/>
              </w:rPr>
              <w:t>Figma</w:t>
            </w:r>
            <w:proofErr w:type="spellEnd"/>
            <w:r w:rsidRPr="00466532">
              <w:rPr>
                <w:color w:val="000000"/>
              </w:rPr>
              <w:t xml:space="preserve">, MURAL, </w:t>
            </w:r>
            <w:proofErr w:type="spellStart"/>
            <w:r w:rsidRPr="00466532">
              <w:rPr>
                <w:color w:val="000000"/>
              </w:rPr>
              <w:t>Canva</w:t>
            </w:r>
            <w:proofErr w:type="spellEnd"/>
            <w:r w:rsidR="00931B43">
              <w:rPr>
                <w:color w:val="000000"/>
              </w:rPr>
              <w:t>, etc.</w:t>
            </w:r>
            <w:r w:rsidRPr="00466532">
              <w:rPr>
                <w:color w:val="000000"/>
              </w:rPr>
              <w:t>)</w:t>
            </w:r>
          </w:p>
          <w:p w14:paraId="61A5F7E4" w14:textId="77777777" w:rsidR="00466532" w:rsidRPr="00466532" w:rsidRDefault="00466532" w:rsidP="00466532">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466532">
              <w:rPr>
                <w:b/>
                <w:bCs/>
                <w:color w:val="000000"/>
              </w:rPr>
              <w:t>Insumos logísticos (para modalidad presencial):</w:t>
            </w:r>
          </w:p>
          <w:p w14:paraId="3723BFF8" w14:textId="77777777" w:rsidR="00466532" w:rsidRPr="00466532" w:rsidRDefault="00466532" w:rsidP="00466532">
            <w:pPr>
              <w:numPr>
                <w:ilvl w:val="0"/>
                <w:numId w:val="110"/>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466532">
              <w:rPr>
                <w:color w:val="000000"/>
              </w:rPr>
              <w:t>Papelógrafo o cartulina con seis columnas rotuladas (una por dimensión PESTEL)</w:t>
            </w:r>
          </w:p>
          <w:p w14:paraId="71885446" w14:textId="77777777" w:rsidR="00466532" w:rsidRPr="00466532" w:rsidRDefault="00466532" w:rsidP="00466532">
            <w:pPr>
              <w:numPr>
                <w:ilvl w:val="0"/>
                <w:numId w:val="110"/>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proofErr w:type="spellStart"/>
            <w:r w:rsidRPr="00466532">
              <w:rPr>
                <w:color w:val="000000"/>
              </w:rPr>
              <w:t>Post-its</w:t>
            </w:r>
            <w:proofErr w:type="spellEnd"/>
            <w:r w:rsidRPr="00466532">
              <w:rPr>
                <w:color w:val="000000"/>
              </w:rPr>
              <w:t xml:space="preserve"> o tarjetas adhesivas para registrar factores por dimensión</w:t>
            </w:r>
          </w:p>
          <w:p w14:paraId="1615F0B3" w14:textId="77777777" w:rsidR="00466532" w:rsidRPr="00466532" w:rsidRDefault="00466532" w:rsidP="00466532">
            <w:pPr>
              <w:numPr>
                <w:ilvl w:val="0"/>
                <w:numId w:val="110"/>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466532">
              <w:rPr>
                <w:color w:val="000000"/>
              </w:rPr>
              <w:t>Marcadores de colores</w:t>
            </w:r>
          </w:p>
          <w:p w14:paraId="62BFD2D3" w14:textId="77777777" w:rsidR="00466532" w:rsidRPr="00466532" w:rsidRDefault="00466532" w:rsidP="00466532">
            <w:pPr>
              <w:numPr>
                <w:ilvl w:val="0"/>
                <w:numId w:val="110"/>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proofErr w:type="spellStart"/>
            <w:r w:rsidRPr="00466532">
              <w:rPr>
                <w:color w:val="000000"/>
              </w:rPr>
              <w:t>Stickers</w:t>
            </w:r>
            <w:proofErr w:type="spellEnd"/>
            <w:r w:rsidRPr="00466532">
              <w:rPr>
                <w:color w:val="000000"/>
              </w:rPr>
              <w:t xml:space="preserve"> adhesivos para priorización o categorización de factores</w:t>
            </w:r>
          </w:p>
          <w:p w14:paraId="7407D3A6" w14:textId="77777777" w:rsidR="00466532" w:rsidRPr="00466532" w:rsidRDefault="00466532" w:rsidP="00466532">
            <w:pPr>
              <w:numPr>
                <w:ilvl w:val="0"/>
                <w:numId w:val="110"/>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466532">
              <w:rPr>
                <w:color w:val="000000"/>
              </w:rPr>
              <w:t>Sillas dispuestas para trabajo en grupo o plenaria</w:t>
            </w:r>
          </w:p>
          <w:p w14:paraId="618200D7" w14:textId="77777777" w:rsidR="00466532" w:rsidRDefault="00466532" w:rsidP="00466532">
            <w:pPr>
              <w:numPr>
                <w:ilvl w:val="0"/>
                <w:numId w:val="110"/>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466532">
              <w:rPr>
                <w:color w:val="000000"/>
              </w:rPr>
              <w:t>Cámara o celular para registro fotográfico (opcional)</w:t>
            </w:r>
          </w:p>
          <w:p w14:paraId="3EFD82D2" w14:textId="0A6BC79E" w:rsidR="00462921" w:rsidRPr="00931B43" w:rsidRDefault="00931B43" w:rsidP="00462921">
            <w:pPr>
              <w:numPr>
                <w:ilvl w:val="0"/>
                <w:numId w:val="110"/>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Pr>
                <w:color w:val="000000"/>
              </w:rPr>
              <w:t>Registro de asistencia</w:t>
            </w:r>
          </w:p>
        </w:tc>
      </w:tr>
    </w:tbl>
    <w:p w14:paraId="019CACC6" w14:textId="77777777" w:rsidR="0023319E" w:rsidRDefault="00256F3B">
      <w:pPr>
        <w:spacing w:before="240" w:after="160"/>
        <w:jc w:val="center"/>
      </w:pPr>
      <w:r>
        <w:t>Fuente: Construcción propia Oficina Asesora de Planeación.</w:t>
      </w:r>
    </w:p>
    <w:p w14:paraId="729CC872" w14:textId="77777777" w:rsidR="0023319E" w:rsidRDefault="00256F3B">
      <w:pPr>
        <w:keepNext/>
        <w:keepLines/>
        <w:numPr>
          <w:ilvl w:val="1"/>
          <w:numId w:val="1"/>
        </w:numPr>
        <w:pBdr>
          <w:top w:val="nil"/>
          <w:left w:val="nil"/>
          <w:bottom w:val="nil"/>
          <w:right w:val="nil"/>
          <w:between w:val="nil"/>
        </w:pBdr>
        <w:spacing w:before="480" w:after="240"/>
        <w:jc w:val="both"/>
      </w:pPr>
      <w:bookmarkStart w:id="52" w:name="_heading=h.cooorhkjirww" w:colFirst="0" w:colLast="0"/>
      <w:bookmarkEnd w:id="52"/>
      <w:r>
        <w:rPr>
          <w:b/>
          <w:color w:val="354999"/>
        </w:rPr>
        <w:t xml:space="preserve">Metodología 31: Análisis de las 5 fuerzas de PORTER </w:t>
      </w:r>
    </w:p>
    <w:tbl>
      <w:tblPr>
        <w:tblStyle w:val="aff2"/>
        <w:tblW w:w="8828" w:type="dxa"/>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ayout w:type="fixed"/>
        <w:tblLook w:val="04A0" w:firstRow="1" w:lastRow="0" w:firstColumn="1" w:lastColumn="0" w:noHBand="0" w:noVBand="1"/>
      </w:tblPr>
      <w:tblGrid>
        <w:gridCol w:w="1996"/>
        <w:gridCol w:w="1892"/>
        <w:gridCol w:w="2907"/>
        <w:gridCol w:w="2033"/>
      </w:tblGrid>
      <w:tr w:rsidR="0023319E" w14:paraId="5FF9FEA8" w14:textId="77777777" w:rsidTr="0023319E">
        <w:trPr>
          <w:cnfStyle w:val="100000000000" w:firstRow="1" w:lastRow="0" w:firstColumn="0" w:lastColumn="0" w:oddVBand="0" w:evenVBand="0" w:oddHBand="0" w:evenHBand="0" w:firstRowFirstColumn="0" w:firstRowLastColumn="0" w:lastRowFirstColumn="0" w:lastRowLastColumn="0"/>
          <w:trHeight w:val="202"/>
        </w:trPr>
        <w:tc>
          <w:tcPr>
            <w:cnfStyle w:val="001000000000" w:firstRow="0" w:lastRow="0" w:firstColumn="1" w:lastColumn="0" w:oddVBand="0" w:evenVBand="0" w:oddHBand="0" w:evenHBand="0" w:firstRowFirstColumn="0" w:firstRowLastColumn="0" w:lastRowFirstColumn="0" w:lastRowLastColumn="0"/>
            <w:tcW w:w="8828" w:type="dxa"/>
            <w:gridSpan w:val="4"/>
          </w:tcPr>
          <w:p w14:paraId="03C2B72D" w14:textId="77777777" w:rsidR="0023319E" w:rsidRDefault="00256F3B">
            <w:pPr>
              <w:pBdr>
                <w:top w:val="nil"/>
                <w:left w:val="nil"/>
                <w:bottom w:val="nil"/>
                <w:right w:val="nil"/>
                <w:between w:val="nil"/>
              </w:pBdr>
              <w:spacing w:line="276" w:lineRule="auto"/>
              <w:jc w:val="center"/>
              <w:rPr>
                <w:color w:val="000000"/>
              </w:rPr>
            </w:pPr>
            <w:r>
              <w:rPr>
                <w:b w:val="0"/>
                <w:color w:val="000000"/>
              </w:rPr>
              <w:t>FICHA METODOLÓGICA</w:t>
            </w:r>
          </w:p>
        </w:tc>
      </w:tr>
      <w:tr w:rsidR="0023319E" w14:paraId="1DEF43FB" w14:textId="77777777" w:rsidTr="0023319E">
        <w:tc>
          <w:tcPr>
            <w:cnfStyle w:val="001000000000" w:firstRow="0" w:lastRow="0" w:firstColumn="1" w:lastColumn="0" w:oddVBand="0" w:evenVBand="0" w:oddHBand="0" w:evenHBand="0" w:firstRowFirstColumn="0" w:firstRowLastColumn="0" w:lastRowFirstColumn="0" w:lastRowLastColumn="0"/>
            <w:tcW w:w="1996" w:type="dxa"/>
          </w:tcPr>
          <w:p w14:paraId="14AB4D8C" w14:textId="77777777" w:rsidR="0023319E" w:rsidRDefault="00256F3B">
            <w:pPr>
              <w:spacing w:after="240" w:line="276" w:lineRule="auto"/>
            </w:pPr>
            <w:r>
              <w:t>Modalidad</w:t>
            </w:r>
          </w:p>
        </w:tc>
        <w:tc>
          <w:tcPr>
            <w:tcW w:w="6832" w:type="dxa"/>
            <w:gridSpan w:val="3"/>
          </w:tcPr>
          <w:p w14:paraId="0ACAB786"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Presencial o virtual (según disponibilidad de recursos)</w:t>
            </w:r>
          </w:p>
        </w:tc>
      </w:tr>
      <w:tr w:rsidR="0023319E" w14:paraId="36903D9D" w14:textId="77777777" w:rsidTr="0023319E">
        <w:tc>
          <w:tcPr>
            <w:cnfStyle w:val="001000000000" w:firstRow="0" w:lastRow="0" w:firstColumn="1" w:lastColumn="0" w:oddVBand="0" w:evenVBand="0" w:oddHBand="0" w:evenHBand="0" w:firstRowFirstColumn="0" w:firstRowLastColumn="0" w:lastRowFirstColumn="0" w:lastRowLastColumn="0"/>
            <w:tcW w:w="1996" w:type="dxa"/>
          </w:tcPr>
          <w:p w14:paraId="7F0FC5C7" w14:textId="77777777" w:rsidR="0023319E" w:rsidRDefault="00256F3B">
            <w:pPr>
              <w:spacing w:after="240" w:line="276" w:lineRule="auto"/>
            </w:pPr>
            <w:r>
              <w:t>Metodología</w:t>
            </w:r>
          </w:p>
        </w:tc>
        <w:tc>
          <w:tcPr>
            <w:tcW w:w="6832" w:type="dxa"/>
            <w:gridSpan w:val="3"/>
          </w:tcPr>
          <w:p w14:paraId="1B235C14" w14:textId="77777777" w:rsidR="0023319E" w:rsidRDefault="00256F3B">
            <w:pPr>
              <w:spacing w:after="160" w:line="276" w:lineRule="auto"/>
              <w:jc w:val="both"/>
              <w:cnfStyle w:val="000000000000" w:firstRow="0" w:lastRow="0" w:firstColumn="0" w:lastColumn="0" w:oddVBand="0" w:evenVBand="0" w:oddHBand="0" w:evenHBand="0" w:firstRowFirstColumn="0" w:firstRowLastColumn="0" w:lastRowFirstColumn="0" w:lastRowLastColumn="0"/>
            </w:pPr>
            <w:r>
              <w:t>Herramienta de análisis estratégico del entorno competitivo o relacional</w:t>
            </w:r>
          </w:p>
        </w:tc>
      </w:tr>
      <w:tr w:rsidR="0023319E" w14:paraId="0C6D58DB" w14:textId="77777777" w:rsidTr="0023319E">
        <w:tc>
          <w:tcPr>
            <w:cnfStyle w:val="001000000000" w:firstRow="0" w:lastRow="0" w:firstColumn="1" w:lastColumn="0" w:oddVBand="0" w:evenVBand="0" w:oddHBand="0" w:evenHBand="0" w:firstRowFirstColumn="0" w:firstRowLastColumn="0" w:lastRowFirstColumn="0" w:lastRowLastColumn="0"/>
            <w:tcW w:w="1996" w:type="dxa"/>
          </w:tcPr>
          <w:p w14:paraId="56987B69" w14:textId="77777777" w:rsidR="0023319E" w:rsidRDefault="00256F3B">
            <w:pPr>
              <w:spacing w:after="240" w:line="276" w:lineRule="auto"/>
            </w:pPr>
            <w:r>
              <w:t>No. de personas</w:t>
            </w:r>
          </w:p>
        </w:tc>
        <w:tc>
          <w:tcPr>
            <w:tcW w:w="6832" w:type="dxa"/>
            <w:gridSpan w:val="3"/>
          </w:tcPr>
          <w:p w14:paraId="32C36102"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6 a 25 participantes</w:t>
            </w:r>
          </w:p>
        </w:tc>
      </w:tr>
      <w:tr w:rsidR="0023319E" w14:paraId="0EFBA871" w14:textId="77777777" w:rsidTr="0023319E">
        <w:tc>
          <w:tcPr>
            <w:cnfStyle w:val="001000000000" w:firstRow="0" w:lastRow="0" w:firstColumn="1" w:lastColumn="0" w:oddVBand="0" w:evenVBand="0" w:oddHBand="0" w:evenHBand="0" w:firstRowFirstColumn="0" w:firstRowLastColumn="0" w:lastRowFirstColumn="0" w:lastRowLastColumn="0"/>
            <w:tcW w:w="1996" w:type="dxa"/>
          </w:tcPr>
          <w:p w14:paraId="59F675D7" w14:textId="77777777" w:rsidR="0023319E" w:rsidRDefault="00256F3B">
            <w:pPr>
              <w:spacing w:after="240" w:line="276" w:lineRule="auto"/>
            </w:pPr>
            <w:r>
              <w:t>Duración</w:t>
            </w:r>
          </w:p>
        </w:tc>
        <w:tc>
          <w:tcPr>
            <w:tcW w:w="6832" w:type="dxa"/>
            <w:gridSpan w:val="3"/>
          </w:tcPr>
          <w:p w14:paraId="5F13A05B"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60-90 minutos</w:t>
            </w:r>
          </w:p>
        </w:tc>
      </w:tr>
      <w:tr w:rsidR="0023319E" w14:paraId="49253B51" w14:textId="77777777" w:rsidTr="0023319E">
        <w:tc>
          <w:tcPr>
            <w:cnfStyle w:val="001000000000" w:firstRow="0" w:lastRow="0" w:firstColumn="1" w:lastColumn="0" w:oddVBand="0" w:evenVBand="0" w:oddHBand="0" w:evenHBand="0" w:firstRowFirstColumn="0" w:firstRowLastColumn="0" w:lastRowFirstColumn="0" w:lastRowLastColumn="0"/>
            <w:tcW w:w="1996" w:type="dxa"/>
          </w:tcPr>
          <w:p w14:paraId="6779A14F" w14:textId="77777777" w:rsidR="0023319E" w:rsidRDefault="00256F3B">
            <w:pPr>
              <w:spacing w:after="240" w:line="276" w:lineRule="auto"/>
            </w:pPr>
            <w:r>
              <w:t>Tipo de convocatoria</w:t>
            </w:r>
          </w:p>
        </w:tc>
        <w:tc>
          <w:tcPr>
            <w:tcW w:w="6832" w:type="dxa"/>
            <w:gridSpan w:val="3"/>
          </w:tcPr>
          <w:p w14:paraId="402E3E9F"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rPr>
                <w:color w:val="000000"/>
              </w:rPr>
            </w:pPr>
            <w:r>
              <w:t>Dirigido a equipos técnicos, liderazgos de organizaciones sociales, grupos emprendedores, sectores económicos, mesas de desarrollo territorial, procesos de diseño estratégico o análisis sectorial</w:t>
            </w:r>
          </w:p>
        </w:tc>
      </w:tr>
      <w:tr w:rsidR="0023319E" w14:paraId="67D9D27E" w14:textId="77777777" w:rsidTr="0023319E">
        <w:tc>
          <w:tcPr>
            <w:cnfStyle w:val="001000000000" w:firstRow="0" w:lastRow="0" w:firstColumn="1" w:lastColumn="0" w:oddVBand="0" w:evenVBand="0" w:oddHBand="0" w:evenHBand="0" w:firstRowFirstColumn="0" w:firstRowLastColumn="0" w:lastRowFirstColumn="0" w:lastRowLastColumn="0"/>
            <w:tcW w:w="1996" w:type="dxa"/>
          </w:tcPr>
          <w:p w14:paraId="34617F4C" w14:textId="77777777" w:rsidR="0023319E" w:rsidRDefault="00256F3B">
            <w:pPr>
              <w:spacing w:after="240" w:line="276" w:lineRule="auto"/>
            </w:pPr>
            <w:r>
              <w:t>Objetivo</w:t>
            </w:r>
          </w:p>
        </w:tc>
        <w:tc>
          <w:tcPr>
            <w:tcW w:w="6832" w:type="dxa"/>
            <w:gridSpan w:val="3"/>
          </w:tcPr>
          <w:p w14:paraId="1B5D5D87"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 xml:space="preserve">Analizar los factores que afectan la posición estratégica de una organización, proyecto, iniciativa o sector, a partir del reconocimiento de cinco fuerzas externas que inciden en su viabilidad o sostenibilidad: </w:t>
            </w:r>
            <w:r>
              <w:lastRenderedPageBreak/>
              <w:t>competencia actual, nuevos entrantes, productos sustitutos, poder de proveedores y poder de clientes o usuarios.</w:t>
            </w:r>
          </w:p>
        </w:tc>
      </w:tr>
      <w:tr w:rsidR="0023319E" w14:paraId="16BD8232" w14:textId="77777777" w:rsidTr="0023319E">
        <w:tc>
          <w:tcPr>
            <w:cnfStyle w:val="001000000000" w:firstRow="0" w:lastRow="0" w:firstColumn="1" w:lastColumn="0" w:oddVBand="0" w:evenVBand="0" w:oddHBand="0" w:evenHBand="0" w:firstRowFirstColumn="0" w:firstRowLastColumn="0" w:lastRowFirstColumn="0" w:lastRowLastColumn="0"/>
            <w:tcW w:w="8828" w:type="dxa"/>
            <w:gridSpan w:val="4"/>
          </w:tcPr>
          <w:p w14:paraId="2A6D0C6F" w14:textId="77777777" w:rsidR="0023319E" w:rsidRDefault="00256F3B">
            <w:pPr>
              <w:spacing w:after="240" w:line="276" w:lineRule="auto"/>
              <w:jc w:val="center"/>
            </w:pPr>
            <w:r>
              <w:lastRenderedPageBreak/>
              <w:t xml:space="preserve">Descripción de la metodología </w:t>
            </w:r>
          </w:p>
          <w:p w14:paraId="3482BDF0" w14:textId="77777777" w:rsidR="0023319E" w:rsidRDefault="00256F3B">
            <w:pPr>
              <w:spacing w:after="240" w:line="276" w:lineRule="auto"/>
              <w:jc w:val="both"/>
            </w:pPr>
            <w:r>
              <w:rPr>
                <w:b w:val="0"/>
              </w:rPr>
              <w:t>La metodología Porter permite entender la dinámica de poder e influencia en un entorno competitivo o de relación. Aunque fue diseñada para análisis de empresas, se ha adaptado con éxito a organizaciones sociales, políticas públicas, sectores productivos, servicios públicos y economías comunitarias. Su aplicación ayuda a detectar riesgos, identificar actores clave y definir estrategias defensivas o de posicionamiento</w:t>
            </w:r>
            <w:r>
              <w:t>.</w:t>
            </w:r>
          </w:p>
        </w:tc>
      </w:tr>
      <w:tr w:rsidR="0023319E" w14:paraId="1BAF8E4A" w14:textId="77777777" w:rsidTr="0023319E">
        <w:tc>
          <w:tcPr>
            <w:cnfStyle w:val="001000000000" w:firstRow="0" w:lastRow="0" w:firstColumn="1" w:lastColumn="0" w:oddVBand="0" w:evenVBand="0" w:oddHBand="0" w:evenHBand="0" w:firstRowFirstColumn="0" w:firstRowLastColumn="0" w:lastRowFirstColumn="0" w:lastRowLastColumn="0"/>
            <w:tcW w:w="1996" w:type="dxa"/>
          </w:tcPr>
          <w:p w14:paraId="7F38821D" w14:textId="77777777" w:rsidR="0023319E" w:rsidRDefault="00256F3B">
            <w:pPr>
              <w:spacing w:after="240" w:line="276" w:lineRule="auto"/>
              <w:jc w:val="center"/>
            </w:pPr>
            <w:r>
              <w:t>Etapa</w:t>
            </w:r>
          </w:p>
        </w:tc>
        <w:tc>
          <w:tcPr>
            <w:tcW w:w="1892" w:type="dxa"/>
          </w:tcPr>
          <w:p w14:paraId="35E49D74" w14:textId="77777777" w:rsidR="0023319E" w:rsidRDefault="00256F3B">
            <w:pPr>
              <w:spacing w:after="240" w:line="276" w:lineRule="auto"/>
              <w:jc w:val="center"/>
              <w:cnfStyle w:val="000000000000" w:firstRow="0" w:lastRow="0" w:firstColumn="0" w:lastColumn="0" w:oddVBand="0" w:evenVBand="0" w:oddHBand="0" w:evenHBand="0" w:firstRowFirstColumn="0" w:firstRowLastColumn="0" w:lastRowFirstColumn="0" w:lastRowLastColumn="0"/>
              <w:rPr>
                <w:b/>
              </w:rPr>
            </w:pPr>
            <w:r>
              <w:rPr>
                <w:b/>
              </w:rPr>
              <w:t>Propósito</w:t>
            </w:r>
          </w:p>
        </w:tc>
        <w:tc>
          <w:tcPr>
            <w:tcW w:w="2907" w:type="dxa"/>
          </w:tcPr>
          <w:p w14:paraId="1E793BD7" w14:textId="77777777" w:rsidR="0023319E" w:rsidRDefault="00256F3B">
            <w:pPr>
              <w:spacing w:after="240" w:line="276" w:lineRule="auto"/>
              <w:jc w:val="center"/>
              <w:cnfStyle w:val="000000000000" w:firstRow="0" w:lastRow="0" w:firstColumn="0" w:lastColumn="0" w:oddVBand="0" w:evenVBand="0" w:oddHBand="0" w:evenHBand="0" w:firstRowFirstColumn="0" w:firstRowLastColumn="0" w:lastRowFirstColumn="0" w:lastRowLastColumn="0"/>
              <w:rPr>
                <w:b/>
              </w:rPr>
            </w:pPr>
            <w:r>
              <w:rPr>
                <w:b/>
              </w:rPr>
              <w:t>Actividad sugerida</w:t>
            </w:r>
          </w:p>
        </w:tc>
        <w:tc>
          <w:tcPr>
            <w:tcW w:w="2033" w:type="dxa"/>
          </w:tcPr>
          <w:p w14:paraId="2BF972A2" w14:textId="77777777" w:rsidR="0023319E" w:rsidRDefault="00256F3B">
            <w:pPr>
              <w:spacing w:after="240" w:line="276" w:lineRule="auto"/>
              <w:jc w:val="center"/>
              <w:cnfStyle w:val="000000000000" w:firstRow="0" w:lastRow="0" w:firstColumn="0" w:lastColumn="0" w:oddVBand="0" w:evenVBand="0" w:oddHBand="0" w:evenHBand="0" w:firstRowFirstColumn="0" w:firstRowLastColumn="0" w:lastRowFirstColumn="0" w:lastRowLastColumn="0"/>
              <w:rPr>
                <w:b/>
              </w:rPr>
            </w:pPr>
            <w:r>
              <w:rPr>
                <w:b/>
              </w:rPr>
              <w:t>Producto</w:t>
            </w:r>
          </w:p>
        </w:tc>
      </w:tr>
      <w:tr w:rsidR="0023319E" w14:paraId="3133E261" w14:textId="77777777" w:rsidTr="0023319E">
        <w:tc>
          <w:tcPr>
            <w:cnfStyle w:val="001000000000" w:firstRow="0" w:lastRow="0" w:firstColumn="1" w:lastColumn="0" w:oddVBand="0" w:evenVBand="0" w:oddHBand="0" w:evenHBand="0" w:firstRowFirstColumn="0" w:firstRowLastColumn="0" w:lastRowFirstColumn="0" w:lastRowLastColumn="0"/>
            <w:tcW w:w="1996" w:type="dxa"/>
          </w:tcPr>
          <w:p w14:paraId="38F273C4" w14:textId="77777777" w:rsidR="0023319E" w:rsidRDefault="00256F3B">
            <w:pPr>
              <w:spacing w:after="240" w:line="276" w:lineRule="auto"/>
            </w:pPr>
            <w:r>
              <w:t>1. Introducción (10 min)</w:t>
            </w:r>
          </w:p>
        </w:tc>
        <w:tc>
          <w:tcPr>
            <w:tcW w:w="1892" w:type="dxa"/>
          </w:tcPr>
          <w:p w14:paraId="484FF999"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Explicar el modelo de las 5 fuerzas y su aplicación adaptada</w:t>
            </w:r>
          </w:p>
        </w:tc>
        <w:tc>
          <w:tcPr>
            <w:tcW w:w="2907" w:type="dxa"/>
          </w:tcPr>
          <w:p w14:paraId="3F2742CA"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Presentación del objetivo, descripción de las cinco fuerzas con ejemplos aplicados al sector o situación en análisis</w:t>
            </w:r>
          </w:p>
        </w:tc>
        <w:tc>
          <w:tcPr>
            <w:tcW w:w="2033" w:type="dxa"/>
          </w:tcPr>
          <w:p w14:paraId="603A21E9"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Participantes familiarizados con la herramienta</w:t>
            </w:r>
          </w:p>
        </w:tc>
      </w:tr>
      <w:tr w:rsidR="0023319E" w14:paraId="1201E0BB" w14:textId="77777777" w:rsidTr="0023319E">
        <w:tc>
          <w:tcPr>
            <w:cnfStyle w:val="001000000000" w:firstRow="0" w:lastRow="0" w:firstColumn="1" w:lastColumn="0" w:oddVBand="0" w:evenVBand="0" w:oddHBand="0" w:evenHBand="0" w:firstRowFirstColumn="0" w:firstRowLastColumn="0" w:lastRowFirstColumn="0" w:lastRowLastColumn="0"/>
            <w:tcW w:w="1996" w:type="dxa"/>
          </w:tcPr>
          <w:p w14:paraId="2E806AF2" w14:textId="77777777" w:rsidR="0023319E" w:rsidRDefault="00256F3B">
            <w:pPr>
              <w:spacing w:after="240" w:line="276" w:lineRule="auto"/>
            </w:pPr>
            <w:r>
              <w:t>2. Definición del foco (5-10 min)</w:t>
            </w:r>
          </w:p>
        </w:tc>
        <w:tc>
          <w:tcPr>
            <w:tcW w:w="1892" w:type="dxa"/>
          </w:tcPr>
          <w:p w14:paraId="0F93993D"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Establecer el objeto de análisis (organización, proyecto, sector, etc.)</w:t>
            </w:r>
          </w:p>
        </w:tc>
        <w:tc>
          <w:tcPr>
            <w:tcW w:w="2907" w:type="dxa"/>
          </w:tcPr>
          <w:p w14:paraId="2C6A6C0A"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Acordar entre todos el “actor central” o el foco que será analizado frente a su entorno y contexto</w:t>
            </w:r>
          </w:p>
        </w:tc>
        <w:tc>
          <w:tcPr>
            <w:tcW w:w="2033" w:type="dxa"/>
          </w:tcPr>
          <w:p w14:paraId="09BF7BED"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Foco definido y contextualizado</w:t>
            </w:r>
          </w:p>
        </w:tc>
      </w:tr>
      <w:tr w:rsidR="0023319E" w14:paraId="587A6648" w14:textId="77777777" w:rsidTr="0023319E">
        <w:tc>
          <w:tcPr>
            <w:cnfStyle w:val="001000000000" w:firstRow="0" w:lastRow="0" w:firstColumn="1" w:lastColumn="0" w:oddVBand="0" w:evenVBand="0" w:oddHBand="0" w:evenHBand="0" w:firstRowFirstColumn="0" w:firstRowLastColumn="0" w:lastRowFirstColumn="0" w:lastRowLastColumn="0"/>
            <w:tcW w:w="1996" w:type="dxa"/>
          </w:tcPr>
          <w:p w14:paraId="6D173129" w14:textId="77777777" w:rsidR="0023319E" w:rsidRDefault="00256F3B">
            <w:pPr>
              <w:spacing w:after="240" w:line="276" w:lineRule="auto"/>
            </w:pPr>
            <w:r>
              <w:t>3. Análisis por fuerza (30-40 min)</w:t>
            </w:r>
          </w:p>
        </w:tc>
        <w:tc>
          <w:tcPr>
            <w:tcW w:w="1892" w:type="dxa"/>
          </w:tcPr>
          <w:p w14:paraId="2DC5D9D2" w14:textId="77777777" w:rsidR="0023319E" w:rsidRDefault="00256F3B">
            <w:pPr>
              <w:pBdr>
                <w:top w:val="nil"/>
                <w:left w:val="nil"/>
                <w:bottom w:val="nil"/>
                <w:right w:val="nil"/>
                <w:between w:val="nil"/>
              </w:pBdr>
              <w:spacing w:after="240"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Identificar factores clave por cada una de las 5 fuerzas</w:t>
            </w:r>
          </w:p>
        </w:tc>
        <w:tc>
          <w:tcPr>
            <w:tcW w:w="2907" w:type="dxa"/>
          </w:tcPr>
          <w:p w14:paraId="1A4224BC"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Responder colectivamente por cada fuerza: ¿Qué riesgos u oportunidades existen? ¿Qué actores tienen más poder? ¿Qué barreras o ventajas hay?</w:t>
            </w:r>
          </w:p>
        </w:tc>
        <w:tc>
          <w:tcPr>
            <w:tcW w:w="2033" w:type="dxa"/>
          </w:tcPr>
          <w:p w14:paraId="7687F2CC" w14:textId="77777777" w:rsidR="0023319E" w:rsidRDefault="00256F3B">
            <w:pPr>
              <w:pBdr>
                <w:top w:val="nil"/>
                <w:left w:val="nil"/>
                <w:bottom w:val="nil"/>
                <w:right w:val="nil"/>
                <w:between w:val="nil"/>
              </w:pBdr>
              <w:spacing w:after="240"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Matriz Porter con hallazgos por fuerza</w:t>
            </w:r>
          </w:p>
        </w:tc>
      </w:tr>
      <w:tr w:rsidR="0023319E" w14:paraId="699BCBF1" w14:textId="77777777" w:rsidTr="0023319E">
        <w:tc>
          <w:tcPr>
            <w:cnfStyle w:val="001000000000" w:firstRow="0" w:lastRow="0" w:firstColumn="1" w:lastColumn="0" w:oddVBand="0" w:evenVBand="0" w:oddHBand="0" w:evenHBand="0" w:firstRowFirstColumn="0" w:firstRowLastColumn="0" w:lastRowFirstColumn="0" w:lastRowLastColumn="0"/>
            <w:tcW w:w="1996" w:type="dxa"/>
          </w:tcPr>
          <w:p w14:paraId="6AB2C0D4" w14:textId="77777777" w:rsidR="0023319E" w:rsidRDefault="00256F3B">
            <w:pPr>
              <w:spacing w:after="240" w:line="276" w:lineRule="auto"/>
            </w:pPr>
            <w:r>
              <w:t>4. Evaluación de intensidad (10-15 min)</w:t>
            </w:r>
          </w:p>
        </w:tc>
        <w:tc>
          <w:tcPr>
            <w:tcW w:w="1892" w:type="dxa"/>
          </w:tcPr>
          <w:p w14:paraId="669C7BB3" w14:textId="77777777" w:rsidR="0023319E" w:rsidRDefault="00256F3B">
            <w:pPr>
              <w:pBdr>
                <w:top w:val="nil"/>
                <w:left w:val="nil"/>
                <w:bottom w:val="nil"/>
                <w:right w:val="nil"/>
                <w:between w:val="nil"/>
              </w:pBdr>
              <w:spacing w:after="240"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Determinar qué fuerzas tienen mayor impacto</w:t>
            </w:r>
          </w:p>
        </w:tc>
        <w:tc>
          <w:tcPr>
            <w:tcW w:w="2907" w:type="dxa"/>
          </w:tcPr>
          <w:p w14:paraId="1C427771"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Votación o valoración colectiva sobre la intensidad de cada fuerza: alta, media o baja influencia en el objeto analizado</w:t>
            </w:r>
          </w:p>
        </w:tc>
        <w:tc>
          <w:tcPr>
            <w:tcW w:w="2033" w:type="dxa"/>
          </w:tcPr>
          <w:p w14:paraId="3CECF5BB" w14:textId="77777777" w:rsidR="0023319E" w:rsidRDefault="00256F3B">
            <w:pPr>
              <w:pBdr>
                <w:top w:val="nil"/>
                <w:left w:val="nil"/>
                <w:bottom w:val="nil"/>
                <w:right w:val="nil"/>
                <w:between w:val="nil"/>
              </w:pBdr>
              <w:spacing w:after="240"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Matriz con valoración estratégica</w:t>
            </w:r>
          </w:p>
        </w:tc>
      </w:tr>
      <w:tr w:rsidR="0023319E" w14:paraId="0943CC53" w14:textId="77777777" w:rsidTr="0023319E">
        <w:tc>
          <w:tcPr>
            <w:cnfStyle w:val="001000000000" w:firstRow="0" w:lastRow="0" w:firstColumn="1" w:lastColumn="0" w:oddVBand="0" w:evenVBand="0" w:oddHBand="0" w:evenHBand="0" w:firstRowFirstColumn="0" w:firstRowLastColumn="0" w:lastRowFirstColumn="0" w:lastRowLastColumn="0"/>
            <w:tcW w:w="1996" w:type="dxa"/>
          </w:tcPr>
          <w:p w14:paraId="18EBC18F" w14:textId="77777777" w:rsidR="0023319E" w:rsidRDefault="00256F3B">
            <w:pPr>
              <w:spacing w:after="240" w:line="276" w:lineRule="auto"/>
            </w:pPr>
            <w:r>
              <w:lastRenderedPageBreak/>
              <w:t>5. Síntesis estratégica (15 min)</w:t>
            </w:r>
          </w:p>
        </w:tc>
        <w:tc>
          <w:tcPr>
            <w:tcW w:w="1892" w:type="dxa"/>
          </w:tcPr>
          <w:p w14:paraId="276D38BB" w14:textId="77777777" w:rsidR="0023319E" w:rsidRDefault="00256F3B">
            <w:pPr>
              <w:pBdr>
                <w:top w:val="nil"/>
                <w:left w:val="nil"/>
                <w:bottom w:val="nil"/>
                <w:right w:val="nil"/>
                <w:between w:val="nil"/>
              </w:pBdr>
              <w:spacing w:after="240"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Identificar estrategias de respuesta o posicionamiento</w:t>
            </w:r>
          </w:p>
        </w:tc>
        <w:tc>
          <w:tcPr>
            <w:tcW w:w="2907" w:type="dxa"/>
          </w:tcPr>
          <w:p w14:paraId="2426371A" w14:textId="77777777" w:rsidR="0023319E" w:rsidRDefault="00256F3B">
            <w:pPr>
              <w:spacing w:after="240" w:line="276" w:lineRule="auto"/>
              <w:cnfStyle w:val="000000000000" w:firstRow="0" w:lastRow="0" w:firstColumn="0" w:lastColumn="0" w:oddVBand="0" w:evenVBand="0" w:oddHBand="0" w:evenHBand="0" w:firstRowFirstColumn="0" w:firstRowLastColumn="0" w:lastRowFirstColumn="0" w:lastRowLastColumn="0"/>
            </w:pPr>
            <w:r>
              <w:t>Generación de recomendaciones para mejorar posición, fortalecer alianzas, reducir vulnerabilidades o innovar</w:t>
            </w:r>
          </w:p>
        </w:tc>
        <w:tc>
          <w:tcPr>
            <w:tcW w:w="2033" w:type="dxa"/>
          </w:tcPr>
          <w:p w14:paraId="691C99C3" w14:textId="77777777" w:rsidR="0023319E" w:rsidRDefault="00256F3B">
            <w:pPr>
              <w:pBdr>
                <w:top w:val="nil"/>
                <w:left w:val="nil"/>
                <w:bottom w:val="nil"/>
                <w:right w:val="nil"/>
                <w:between w:val="nil"/>
              </w:pBdr>
              <w:spacing w:after="240"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Documento con estrategias sugeridas</w:t>
            </w:r>
          </w:p>
        </w:tc>
      </w:tr>
      <w:tr w:rsidR="0023319E" w14:paraId="72BBFDD8" w14:textId="77777777" w:rsidTr="0023319E">
        <w:tc>
          <w:tcPr>
            <w:cnfStyle w:val="001000000000" w:firstRow="0" w:lastRow="0" w:firstColumn="1" w:lastColumn="0" w:oddVBand="0" w:evenVBand="0" w:oddHBand="0" w:evenHBand="0" w:firstRowFirstColumn="0" w:firstRowLastColumn="0" w:lastRowFirstColumn="0" w:lastRowLastColumn="0"/>
            <w:tcW w:w="1996" w:type="dxa"/>
          </w:tcPr>
          <w:p w14:paraId="090230A5" w14:textId="77777777" w:rsidR="0023319E" w:rsidRDefault="00256F3B">
            <w:pPr>
              <w:spacing w:after="240" w:line="276" w:lineRule="auto"/>
            </w:pPr>
            <w:r>
              <w:t>Materiales de apoyo sugeridos</w:t>
            </w:r>
          </w:p>
        </w:tc>
        <w:tc>
          <w:tcPr>
            <w:tcW w:w="6832" w:type="dxa"/>
            <w:gridSpan w:val="3"/>
          </w:tcPr>
          <w:p w14:paraId="3410EF07" w14:textId="77777777" w:rsidR="0023319E" w:rsidRDefault="00256F3B">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b/>
                <w:color w:val="000000"/>
              </w:rPr>
            </w:pPr>
            <w:r>
              <w:rPr>
                <w:b/>
                <w:color w:val="000000"/>
              </w:rPr>
              <w:t>Presencial:</w:t>
            </w:r>
          </w:p>
          <w:p w14:paraId="08AEA528" w14:textId="77777777" w:rsidR="0023319E" w:rsidRDefault="00256F3B">
            <w:pPr>
              <w:numPr>
                <w:ilvl w:val="0"/>
                <w:numId w:val="13"/>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Papelógrafos con las 5 fuerzas (puede ser un diagrama en estrella o pentágono)</w:t>
            </w:r>
          </w:p>
          <w:p w14:paraId="2F029931" w14:textId="77777777" w:rsidR="0023319E" w:rsidRDefault="00256F3B">
            <w:pPr>
              <w:numPr>
                <w:ilvl w:val="0"/>
                <w:numId w:val="13"/>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Marcadores</w:t>
            </w:r>
          </w:p>
          <w:p w14:paraId="11BBC658" w14:textId="77777777" w:rsidR="0023319E" w:rsidRDefault="00256F3B">
            <w:pPr>
              <w:numPr>
                <w:ilvl w:val="0"/>
                <w:numId w:val="13"/>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proofErr w:type="spellStart"/>
            <w:r>
              <w:rPr>
                <w:color w:val="000000"/>
              </w:rPr>
              <w:t>Post-its</w:t>
            </w:r>
            <w:proofErr w:type="spellEnd"/>
          </w:p>
          <w:p w14:paraId="6BB4D3C4" w14:textId="77777777" w:rsidR="0023319E" w:rsidRDefault="00256F3B">
            <w:pPr>
              <w:numPr>
                <w:ilvl w:val="0"/>
                <w:numId w:val="13"/>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proofErr w:type="spellStart"/>
            <w:r>
              <w:rPr>
                <w:color w:val="000000"/>
              </w:rPr>
              <w:t>Stickers</w:t>
            </w:r>
            <w:proofErr w:type="spellEnd"/>
            <w:r>
              <w:rPr>
                <w:color w:val="000000"/>
              </w:rPr>
              <w:t xml:space="preserve"> de votación, </w:t>
            </w:r>
          </w:p>
          <w:p w14:paraId="132CF014" w14:textId="77777777" w:rsidR="0023319E" w:rsidRDefault="0023319E">
            <w:pPr>
              <w:pBdr>
                <w:top w:val="nil"/>
                <w:left w:val="nil"/>
                <w:bottom w:val="nil"/>
                <w:right w:val="nil"/>
                <w:between w:val="nil"/>
              </w:pBdr>
              <w:spacing w:line="276" w:lineRule="auto"/>
              <w:ind w:left="720"/>
              <w:cnfStyle w:val="000000000000" w:firstRow="0" w:lastRow="0" w:firstColumn="0" w:lastColumn="0" w:oddVBand="0" w:evenVBand="0" w:oddHBand="0" w:evenHBand="0" w:firstRowFirstColumn="0" w:firstRowLastColumn="0" w:lastRowFirstColumn="0" w:lastRowLastColumn="0"/>
              <w:rPr>
                <w:color w:val="000000"/>
              </w:rPr>
            </w:pPr>
          </w:p>
          <w:p w14:paraId="3E02FC11" w14:textId="77777777" w:rsidR="0023319E" w:rsidRDefault="00256F3B">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b/>
                <w:color w:val="000000"/>
              </w:rPr>
            </w:pPr>
            <w:r>
              <w:rPr>
                <w:b/>
                <w:color w:val="000000"/>
              </w:rPr>
              <w:t>Virtual:</w:t>
            </w:r>
          </w:p>
          <w:p w14:paraId="138CF8FC" w14:textId="0AE6E1CE" w:rsidR="0023319E" w:rsidRDefault="00256F3B">
            <w:pPr>
              <w:numPr>
                <w:ilvl w:val="0"/>
                <w:numId w:val="11"/>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b/>
                <w:color w:val="000000"/>
              </w:rPr>
            </w:pPr>
            <w:r>
              <w:rPr>
                <w:color w:val="000000"/>
              </w:rPr>
              <w:t xml:space="preserve">Plantilla PORTER en Miro, Mural </w:t>
            </w:r>
          </w:p>
          <w:p w14:paraId="2238A91A" w14:textId="77777777" w:rsidR="0023319E" w:rsidRDefault="00256F3B">
            <w:pPr>
              <w:numPr>
                <w:ilvl w:val="0"/>
                <w:numId w:val="11"/>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b/>
                <w:color w:val="000000"/>
              </w:rPr>
            </w:pPr>
            <w:r>
              <w:rPr>
                <w:color w:val="000000"/>
              </w:rPr>
              <w:t>Plataforma de videoconferencia</w:t>
            </w:r>
          </w:p>
        </w:tc>
      </w:tr>
      <w:tr w:rsidR="0023319E" w14:paraId="25A6AB82" w14:textId="77777777" w:rsidTr="0023319E">
        <w:tc>
          <w:tcPr>
            <w:cnfStyle w:val="001000000000" w:firstRow="0" w:lastRow="0" w:firstColumn="1" w:lastColumn="0" w:oddVBand="0" w:evenVBand="0" w:oddHBand="0" w:evenHBand="0" w:firstRowFirstColumn="0" w:firstRowLastColumn="0" w:lastRowFirstColumn="0" w:lastRowLastColumn="0"/>
            <w:tcW w:w="1996" w:type="dxa"/>
          </w:tcPr>
          <w:p w14:paraId="31063889" w14:textId="77777777" w:rsidR="0023319E" w:rsidRDefault="00256F3B">
            <w:pPr>
              <w:spacing w:after="240" w:line="276" w:lineRule="auto"/>
            </w:pPr>
            <w:r>
              <w:t>Productos esperados</w:t>
            </w:r>
          </w:p>
        </w:tc>
        <w:tc>
          <w:tcPr>
            <w:tcW w:w="6832" w:type="dxa"/>
            <w:gridSpan w:val="3"/>
          </w:tcPr>
          <w:p w14:paraId="56B3BD5B" w14:textId="77777777" w:rsidR="0023319E" w:rsidRDefault="00256F3B">
            <w:pPr>
              <w:numPr>
                <w:ilvl w:val="0"/>
                <w:numId w:val="20"/>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Matriz o mapa de las 5 fuerzas diligenciado</w:t>
            </w:r>
          </w:p>
          <w:p w14:paraId="487420E1" w14:textId="77777777" w:rsidR="0023319E" w:rsidRDefault="00256F3B">
            <w:pPr>
              <w:numPr>
                <w:ilvl w:val="0"/>
                <w:numId w:val="20"/>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Documento síntesis con interpretación de hallazgos</w:t>
            </w:r>
          </w:p>
          <w:p w14:paraId="2A1E22E5" w14:textId="77777777" w:rsidR="0023319E" w:rsidRDefault="00256F3B">
            <w:pPr>
              <w:numPr>
                <w:ilvl w:val="0"/>
                <w:numId w:val="20"/>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Relatoría con riesgos y oportunidades detectados</w:t>
            </w:r>
          </w:p>
          <w:p w14:paraId="612D65C9" w14:textId="77777777" w:rsidR="0023319E" w:rsidRDefault="00256F3B">
            <w:pPr>
              <w:numPr>
                <w:ilvl w:val="0"/>
                <w:numId w:val="20"/>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Propuesta de estrategias adaptadas a las presiones del entorno</w:t>
            </w:r>
          </w:p>
        </w:tc>
      </w:tr>
      <w:tr w:rsidR="00D17958" w14:paraId="2CA36FEC" w14:textId="77777777" w:rsidTr="0023319E">
        <w:tc>
          <w:tcPr>
            <w:cnfStyle w:val="001000000000" w:firstRow="0" w:lastRow="0" w:firstColumn="1" w:lastColumn="0" w:oddVBand="0" w:evenVBand="0" w:oddHBand="0" w:evenHBand="0" w:firstRowFirstColumn="0" w:firstRowLastColumn="0" w:lastRowFirstColumn="0" w:lastRowLastColumn="0"/>
            <w:tcW w:w="1996" w:type="dxa"/>
          </w:tcPr>
          <w:p w14:paraId="5008DF19" w14:textId="150988EE" w:rsidR="00D17958" w:rsidRDefault="00D17958">
            <w:pPr>
              <w:spacing w:after="240"/>
            </w:pPr>
            <w:r w:rsidRPr="00A16D66">
              <w:t>Recursos mínimos requeridos para su implementación</w:t>
            </w:r>
          </w:p>
        </w:tc>
        <w:tc>
          <w:tcPr>
            <w:tcW w:w="6832" w:type="dxa"/>
            <w:gridSpan w:val="3"/>
          </w:tcPr>
          <w:p w14:paraId="061F6887" w14:textId="77777777" w:rsidR="00811E96" w:rsidRPr="00811E96" w:rsidRDefault="00811E96" w:rsidP="00811E96">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811E96">
              <w:rPr>
                <w:b/>
                <w:bCs/>
                <w:color w:val="000000"/>
              </w:rPr>
              <w:t>Recursos humanos:</w:t>
            </w:r>
          </w:p>
          <w:p w14:paraId="7DF9A9B4" w14:textId="1C15CF91" w:rsidR="00811E96" w:rsidRPr="00811E96" w:rsidRDefault="00811E96" w:rsidP="00811E96">
            <w:pPr>
              <w:numPr>
                <w:ilvl w:val="0"/>
                <w:numId w:val="111"/>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811E96">
              <w:rPr>
                <w:color w:val="000000"/>
              </w:rPr>
              <w:t xml:space="preserve">1 facilitador/a con conocimientos en análisis estratégico </w:t>
            </w:r>
          </w:p>
          <w:p w14:paraId="6DF0541A" w14:textId="77777777" w:rsidR="00811E96" w:rsidRPr="00811E96" w:rsidRDefault="00811E96" w:rsidP="00811E96">
            <w:pPr>
              <w:numPr>
                <w:ilvl w:val="0"/>
                <w:numId w:val="111"/>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811E96">
              <w:rPr>
                <w:color w:val="000000"/>
              </w:rPr>
              <w:t>1 relator/a o persona encargada de registrar los aportes por fuerza analizada</w:t>
            </w:r>
          </w:p>
          <w:p w14:paraId="37D75112" w14:textId="77777777" w:rsidR="00811E96" w:rsidRPr="00811E96" w:rsidRDefault="00811E96" w:rsidP="00811E96">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811E96">
              <w:rPr>
                <w:b/>
                <w:bCs/>
                <w:color w:val="000000"/>
              </w:rPr>
              <w:t>Recursos tecnológicos (para modalidad virtual):</w:t>
            </w:r>
          </w:p>
          <w:p w14:paraId="5A4E0178" w14:textId="77777777" w:rsidR="00811E96" w:rsidRPr="00811E96" w:rsidRDefault="00811E96" w:rsidP="00811E96">
            <w:pPr>
              <w:numPr>
                <w:ilvl w:val="0"/>
                <w:numId w:val="112"/>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811E96">
              <w:rPr>
                <w:color w:val="000000"/>
              </w:rPr>
              <w:t xml:space="preserve">Plataforma de videollamada estable (Zoom, </w:t>
            </w:r>
            <w:proofErr w:type="spellStart"/>
            <w:r w:rsidRPr="00811E96">
              <w:rPr>
                <w:color w:val="000000"/>
              </w:rPr>
              <w:t>Teams</w:t>
            </w:r>
            <w:proofErr w:type="spellEnd"/>
            <w:r w:rsidRPr="00811E96">
              <w:rPr>
                <w:color w:val="000000"/>
              </w:rPr>
              <w:t xml:space="preserve">, </w:t>
            </w:r>
            <w:proofErr w:type="spellStart"/>
            <w:r w:rsidRPr="00811E96">
              <w:rPr>
                <w:color w:val="000000"/>
              </w:rPr>
              <w:t>Meet</w:t>
            </w:r>
            <w:proofErr w:type="spellEnd"/>
            <w:r w:rsidRPr="00811E96">
              <w:rPr>
                <w:color w:val="000000"/>
              </w:rPr>
              <w:t>, etc.)</w:t>
            </w:r>
          </w:p>
          <w:p w14:paraId="7D9B41F1" w14:textId="37A690F1" w:rsidR="00811E96" w:rsidRPr="00811E96" w:rsidRDefault="00811E96" w:rsidP="00811E96">
            <w:pPr>
              <w:numPr>
                <w:ilvl w:val="0"/>
                <w:numId w:val="112"/>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811E96">
              <w:rPr>
                <w:color w:val="000000"/>
              </w:rPr>
              <w:t>Herramienta colaborativa digital con plantilla de las 5 Fuerzas (Miro, Mural,</w:t>
            </w:r>
            <w:r w:rsidR="004D5431">
              <w:rPr>
                <w:color w:val="000000"/>
              </w:rPr>
              <w:t xml:space="preserve"> </w:t>
            </w:r>
            <w:proofErr w:type="spellStart"/>
            <w:r w:rsidR="004D5431">
              <w:rPr>
                <w:color w:val="000000"/>
              </w:rPr>
              <w:t>Figma</w:t>
            </w:r>
            <w:proofErr w:type="spellEnd"/>
            <w:r w:rsidR="004D5431">
              <w:rPr>
                <w:color w:val="000000"/>
              </w:rPr>
              <w:t xml:space="preserve">, </w:t>
            </w:r>
            <w:proofErr w:type="spellStart"/>
            <w:r w:rsidR="004D5431">
              <w:rPr>
                <w:color w:val="000000"/>
              </w:rPr>
              <w:t>Canva</w:t>
            </w:r>
            <w:proofErr w:type="spellEnd"/>
            <w:r w:rsidR="004D5431">
              <w:rPr>
                <w:color w:val="000000"/>
              </w:rPr>
              <w:t>, etc.</w:t>
            </w:r>
            <w:r w:rsidRPr="00811E96">
              <w:rPr>
                <w:color w:val="000000"/>
              </w:rPr>
              <w:t>)</w:t>
            </w:r>
          </w:p>
          <w:p w14:paraId="7FABB877" w14:textId="77777777" w:rsidR="00811E96" w:rsidRPr="00811E96" w:rsidRDefault="00811E96" w:rsidP="00811E96">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811E96">
              <w:rPr>
                <w:b/>
                <w:bCs/>
                <w:color w:val="000000"/>
              </w:rPr>
              <w:t>Insumos logísticos (para modalidad presencial):</w:t>
            </w:r>
          </w:p>
          <w:p w14:paraId="79D0A99C" w14:textId="77777777" w:rsidR="00811E96" w:rsidRPr="00811E96" w:rsidRDefault="00811E96" w:rsidP="00811E96">
            <w:pPr>
              <w:numPr>
                <w:ilvl w:val="0"/>
                <w:numId w:val="113"/>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811E96">
              <w:rPr>
                <w:color w:val="000000"/>
              </w:rPr>
              <w:t>Papelógrafo o cartel con representación visual de las 5 Fuerzas (pentágono, estrella o matriz)</w:t>
            </w:r>
          </w:p>
          <w:p w14:paraId="5507B397" w14:textId="77777777" w:rsidR="00811E96" w:rsidRPr="00811E96" w:rsidRDefault="00811E96" w:rsidP="00811E96">
            <w:pPr>
              <w:numPr>
                <w:ilvl w:val="0"/>
                <w:numId w:val="113"/>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proofErr w:type="spellStart"/>
            <w:r w:rsidRPr="00811E96">
              <w:rPr>
                <w:color w:val="000000"/>
              </w:rPr>
              <w:t>Post-its</w:t>
            </w:r>
            <w:proofErr w:type="spellEnd"/>
            <w:r w:rsidRPr="00811E96">
              <w:rPr>
                <w:color w:val="000000"/>
              </w:rPr>
              <w:t xml:space="preserve"> o tarjetas adhesivas para registrar factores por fuerza</w:t>
            </w:r>
          </w:p>
          <w:p w14:paraId="238193AE" w14:textId="77777777" w:rsidR="00811E96" w:rsidRPr="00811E96" w:rsidRDefault="00811E96" w:rsidP="00811E96">
            <w:pPr>
              <w:numPr>
                <w:ilvl w:val="0"/>
                <w:numId w:val="113"/>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811E96">
              <w:rPr>
                <w:color w:val="000000"/>
              </w:rPr>
              <w:t>Marcadores de colores</w:t>
            </w:r>
          </w:p>
          <w:p w14:paraId="3D0B3C4C" w14:textId="77777777" w:rsidR="00811E96" w:rsidRPr="00811E96" w:rsidRDefault="00811E96" w:rsidP="00811E96">
            <w:pPr>
              <w:numPr>
                <w:ilvl w:val="0"/>
                <w:numId w:val="113"/>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proofErr w:type="spellStart"/>
            <w:r w:rsidRPr="00811E96">
              <w:rPr>
                <w:color w:val="000000"/>
              </w:rPr>
              <w:t>Stickers</w:t>
            </w:r>
            <w:proofErr w:type="spellEnd"/>
            <w:r w:rsidRPr="00811E96">
              <w:rPr>
                <w:color w:val="000000"/>
              </w:rPr>
              <w:t xml:space="preserve"> o puntos adhesivos para votación y priorización</w:t>
            </w:r>
          </w:p>
          <w:p w14:paraId="73151163" w14:textId="77777777" w:rsidR="00811E96" w:rsidRPr="00811E96" w:rsidRDefault="00811E96" w:rsidP="00811E96">
            <w:pPr>
              <w:numPr>
                <w:ilvl w:val="0"/>
                <w:numId w:val="113"/>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811E96">
              <w:rPr>
                <w:color w:val="000000"/>
              </w:rPr>
              <w:t>Sillas organizadas para trabajo en grupo o plenaria</w:t>
            </w:r>
          </w:p>
          <w:p w14:paraId="0A4904BF" w14:textId="26059D16" w:rsidR="00811E96" w:rsidRPr="00811E96" w:rsidRDefault="00684BE2" w:rsidP="00811E96">
            <w:pPr>
              <w:numPr>
                <w:ilvl w:val="0"/>
                <w:numId w:val="113"/>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Pr>
                <w:color w:val="000000"/>
              </w:rPr>
              <w:t>E</w:t>
            </w:r>
            <w:r w:rsidR="00811E96" w:rsidRPr="00811E96">
              <w:rPr>
                <w:color w:val="000000"/>
              </w:rPr>
              <w:t>spacio visible para socializar los resultados</w:t>
            </w:r>
          </w:p>
          <w:p w14:paraId="03F69367" w14:textId="77777777" w:rsidR="00D17958" w:rsidRDefault="00811E96" w:rsidP="00D17958">
            <w:pPr>
              <w:numPr>
                <w:ilvl w:val="0"/>
                <w:numId w:val="113"/>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811E96">
              <w:rPr>
                <w:color w:val="000000"/>
              </w:rPr>
              <w:t>Cámara o celular para registro fotográfico (opcional)</w:t>
            </w:r>
          </w:p>
          <w:p w14:paraId="7F63A44F" w14:textId="742732AF" w:rsidR="00684BE2" w:rsidRPr="00684BE2" w:rsidRDefault="00684BE2" w:rsidP="00D17958">
            <w:pPr>
              <w:numPr>
                <w:ilvl w:val="0"/>
                <w:numId w:val="113"/>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Pr>
                <w:color w:val="000000"/>
              </w:rPr>
              <w:t>Registros de asistencia</w:t>
            </w:r>
          </w:p>
        </w:tc>
      </w:tr>
    </w:tbl>
    <w:p w14:paraId="060E6BC1" w14:textId="77777777" w:rsidR="0023319E" w:rsidRDefault="00256F3B">
      <w:pPr>
        <w:spacing w:before="240" w:after="160"/>
        <w:jc w:val="center"/>
      </w:pPr>
      <w:r>
        <w:t>Fuente: Construcción propia Oficina Asesora de Planeación.</w:t>
      </w:r>
    </w:p>
    <w:p w14:paraId="72487033" w14:textId="77777777" w:rsidR="0023319E" w:rsidRDefault="00256F3B">
      <w:pPr>
        <w:keepNext/>
        <w:keepLines/>
        <w:numPr>
          <w:ilvl w:val="0"/>
          <w:numId w:val="1"/>
        </w:numPr>
        <w:pBdr>
          <w:top w:val="nil"/>
          <w:left w:val="nil"/>
          <w:bottom w:val="nil"/>
          <w:right w:val="nil"/>
          <w:between w:val="nil"/>
        </w:pBdr>
        <w:spacing w:before="480" w:after="0"/>
        <w:jc w:val="both"/>
      </w:pPr>
      <w:bookmarkStart w:id="53" w:name="_heading=h.ahyhrh9jfx6s" w:colFirst="0" w:colLast="0"/>
      <w:bookmarkEnd w:id="53"/>
      <w:r>
        <w:rPr>
          <w:b/>
          <w:color w:val="354999"/>
        </w:rPr>
        <w:lastRenderedPageBreak/>
        <w:t>CRITERIOS PARA ELEGIR LA METODOLOGÍA ADECUADA</w:t>
      </w:r>
    </w:p>
    <w:p w14:paraId="2189A3A7" w14:textId="4C2E04EF" w:rsidR="00FA1AA1" w:rsidRDefault="00FA1AA1">
      <w:pPr>
        <w:pBdr>
          <w:top w:val="nil"/>
          <w:left w:val="nil"/>
          <w:bottom w:val="nil"/>
          <w:right w:val="nil"/>
          <w:between w:val="nil"/>
        </w:pBdr>
        <w:spacing w:before="240" w:after="240"/>
        <w:jc w:val="both"/>
        <w:rPr>
          <w:color w:val="000000"/>
        </w:rPr>
      </w:pPr>
      <w:r w:rsidRPr="00FA1AA1">
        <w:rPr>
          <w:color w:val="000000"/>
        </w:rPr>
        <w:t>Las metodologías contenidas en este documento son flexibles y pueden ser implementadas tanto de forma presencial como virtual, o incluso en modalidades híbridas. Sin embargo, es importante considerar que la modalidad virtual no siempre garantiza la misma calidad en la interacción o los resultados. Por ello, antes de optar por una modalidad específica, se recomienda evaluar cuidadosamente las características del grupo objetivo, su familiaridad con herramientas digitales, la disponibilidad tecnológica, el tiempo previsto, y las condiciones de conectividad. En contextos donde el acceso digital es limitado o la participación activa requiere intercambio directo, la presencialidad puede ofrecer mayores garantías de inclusión, fluidez y profundidad en el diálogo.</w:t>
      </w:r>
    </w:p>
    <w:p w14:paraId="6005515B" w14:textId="180C0E34" w:rsidR="0023319E" w:rsidRDefault="00256F3B">
      <w:pPr>
        <w:pBdr>
          <w:top w:val="nil"/>
          <w:left w:val="nil"/>
          <w:bottom w:val="nil"/>
          <w:right w:val="nil"/>
          <w:between w:val="nil"/>
        </w:pBdr>
        <w:spacing w:before="240" w:after="240"/>
        <w:jc w:val="both"/>
        <w:rPr>
          <w:color w:val="000000"/>
        </w:rPr>
      </w:pPr>
      <w:r>
        <w:rPr>
          <w:color w:val="000000"/>
        </w:rPr>
        <w:t>Para garantizar que las metodologías contenidas en documento sean utilizadas de manera pertinente y estratégica, se recomienda tener en cuenta los siguientes criterios al momento de seleccionar una herramienta metodológica:</w:t>
      </w:r>
    </w:p>
    <w:p w14:paraId="470F016D" w14:textId="77777777" w:rsidR="0023319E" w:rsidRDefault="00256F3B">
      <w:pPr>
        <w:pBdr>
          <w:top w:val="nil"/>
          <w:left w:val="nil"/>
          <w:bottom w:val="nil"/>
          <w:right w:val="nil"/>
          <w:between w:val="nil"/>
        </w:pBdr>
        <w:jc w:val="center"/>
        <w:rPr>
          <w:i/>
          <w:color w:val="000000"/>
        </w:rPr>
      </w:pPr>
      <w:r>
        <w:rPr>
          <w:i/>
          <w:color w:val="000000"/>
          <w:sz w:val="18"/>
          <w:szCs w:val="18"/>
        </w:rPr>
        <w:t>Tabla 1 Criterios selección de metodologías</w:t>
      </w:r>
    </w:p>
    <w:tbl>
      <w:tblPr>
        <w:tblStyle w:val="aff3"/>
        <w:tblW w:w="8828"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509"/>
        <w:gridCol w:w="1740"/>
        <w:gridCol w:w="3360"/>
        <w:gridCol w:w="2219"/>
      </w:tblGrid>
      <w:tr w:rsidR="0023319E" w14:paraId="47B177A2" w14:textId="77777777">
        <w:tc>
          <w:tcPr>
            <w:tcW w:w="1509" w:type="dxa"/>
          </w:tcPr>
          <w:p w14:paraId="25B6859F" w14:textId="77777777" w:rsidR="0023319E" w:rsidRDefault="00256F3B">
            <w:pPr>
              <w:spacing w:after="240" w:line="276" w:lineRule="auto"/>
              <w:jc w:val="both"/>
              <w:rPr>
                <w:b/>
              </w:rPr>
            </w:pPr>
            <w:r>
              <w:rPr>
                <w:b/>
              </w:rPr>
              <w:t>Dimensión</w:t>
            </w:r>
          </w:p>
        </w:tc>
        <w:tc>
          <w:tcPr>
            <w:tcW w:w="1740" w:type="dxa"/>
          </w:tcPr>
          <w:p w14:paraId="6630E220" w14:textId="77777777" w:rsidR="0023319E" w:rsidRDefault="00256F3B">
            <w:pPr>
              <w:spacing w:after="240" w:line="276" w:lineRule="auto"/>
              <w:jc w:val="both"/>
              <w:rPr>
                <w:b/>
              </w:rPr>
            </w:pPr>
            <w:r>
              <w:rPr>
                <w:b/>
              </w:rPr>
              <w:t>Criterio</w:t>
            </w:r>
          </w:p>
        </w:tc>
        <w:tc>
          <w:tcPr>
            <w:tcW w:w="3360" w:type="dxa"/>
          </w:tcPr>
          <w:p w14:paraId="7C5FDCC2" w14:textId="77777777" w:rsidR="0023319E" w:rsidRDefault="00256F3B">
            <w:pPr>
              <w:spacing w:after="240" w:line="276" w:lineRule="auto"/>
              <w:jc w:val="both"/>
              <w:rPr>
                <w:b/>
              </w:rPr>
            </w:pPr>
            <w:r>
              <w:rPr>
                <w:b/>
              </w:rPr>
              <w:t>Descripción</w:t>
            </w:r>
          </w:p>
        </w:tc>
        <w:tc>
          <w:tcPr>
            <w:tcW w:w="2219" w:type="dxa"/>
          </w:tcPr>
          <w:p w14:paraId="04A4F757" w14:textId="77777777" w:rsidR="0023319E" w:rsidRDefault="00256F3B">
            <w:pPr>
              <w:spacing w:after="240" w:line="276" w:lineRule="auto"/>
              <w:jc w:val="both"/>
              <w:rPr>
                <w:b/>
              </w:rPr>
            </w:pPr>
            <w:r>
              <w:rPr>
                <w:b/>
              </w:rPr>
              <w:t>Pregunta orientadora</w:t>
            </w:r>
          </w:p>
        </w:tc>
      </w:tr>
      <w:tr w:rsidR="0023319E" w14:paraId="3FFE64E6" w14:textId="77777777">
        <w:tc>
          <w:tcPr>
            <w:tcW w:w="1509" w:type="dxa"/>
          </w:tcPr>
          <w:p w14:paraId="7E475013" w14:textId="77777777" w:rsidR="0023319E" w:rsidRDefault="00256F3B">
            <w:pPr>
              <w:spacing w:after="240" w:line="276" w:lineRule="auto"/>
              <w:jc w:val="both"/>
            </w:pPr>
            <w:r>
              <w:t>1. Propósito del ejercicio</w:t>
            </w:r>
          </w:p>
        </w:tc>
        <w:tc>
          <w:tcPr>
            <w:tcW w:w="1740" w:type="dxa"/>
          </w:tcPr>
          <w:p w14:paraId="10D7DB05" w14:textId="77777777" w:rsidR="0023319E" w:rsidRDefault="00256F3B">
            <w:pPr>
              <w:spacing w:after="240" w:line="276" w:lineRule="auto"/>
              <w:jc w:val="both"/>
            </w:pPr>
            <w:r>
              <w:t>Tipo de objetivo</w:t>
            </w:r>
          </w:p>
        </w:tc>
        <w:tc>
          <w:tcPr>
            <w:tcW w:w="3360" w:type="dxa"/>
          </w:tcPr>
          <w:p w14:paraId="43FA1ADE" w14:textId="77777777" w:rsidR="0023319E" w:rsidRDefault="00256F3B">
            <w:pPr>
              <w:spacing w:after="240" w:line="276" w:lineRule="auto"/>
              <w:jc w:val="both"/>
            </w:pPr>
            <w:r>
              <w:t>Define qué se busca lograr: diagnóstico, ideación, evaluación, deliberación, toma de decisiones, rendición de cuentas, seguimiento, etc.</w:t>
            </w:r>
          </w:p>
        </w:tc>
        <w:tc>
          <w:tcPr>
            <w:tcW w:w="2219" w:type="dxa"/>
          </w:tcPr>
          <w:p w14:paraId="6CE59E7F" w14:textId="77777777" w:rsidR="0023319E" w:rsidRDefault="00256F3B">
            <w:pPr>
              <w:spacing w:after="240" w:line="276" w:lineRule="auto"/>
              <w:jc w:val="both"/>
            </w:pPr>
            <w:r>
              <w:t>¿Qué queremos lograr con este espacio? ¿Diagnosticar, cocrear, evaluar, rendir cuentas...?</w:t>
            </w:r>
          </w:p>
        </w:tc>
      </w:tr>
      <w:tr w:rsidR="0023319E" w14:paraId="6F5DE8B4" w14:textId="77777777">
        <w:tc>
          <w:tcPr>
            <w:tcW w:w="1509" w:type="dxa"/>
          </w:tcPr>
          <w:p w14:paraId="1D71A1A6" w14:textId="77777777" w:rsidR="0023319E" w:rsidRDefault="00256F3B">
            <w:pPr>
              <w:spacing w:after="240" w:line="276" w:lineRule="auto"/>
            </w:pPr>
            <w:r>
              <w:t>2. Momento del proceso</w:t>
            </w:r>
          </w:p>
        </w:tc>
        <w:tc>
          <w:tcPr>
            <w:tcW w:w="1740" w:type="dxa"/>
          </w:tcPr>
          <w:p w14:paraId="2B532BD5" w14:textId="77777777" w:rsidR="0023319E" w:rsidRDefault="00256F3B">
            <w:pPr>
              <w:spacing w:after="240" w:line="276" w:lineRule="auto"/>
            </w:pPr>
            <w:r>
              <w:t>Etapa de implementación</w:t>
            </w:r>
          </w:p>
        </w:tc>
        <w:tc>
          <w:tcPr>
            <w:tcW w:w="3360" w:type="dxa"/>
          </w:tcPr>
          <w:p w14:paraId="30C54BA5" w14:textId="77777777" w:rsidR="0023319E" w:rsidRDefault="00256F3B">
            <w:pPr>
              <w:spacing w:after="240" w:line="276" w:lineRule="auto"/>
            </w:pPr>
            <w:r>
              <w:t>Identifica si se requiere una metodología para fases iniciales (exploración o sensibilización), intermedias (ideación o diseño) o finales (seguimiento o cierre).</w:t>
            </w:r>
          </w:p>
        </w:tc>
        <w:tc>
          <w:tcPr>
            <w:tcW w:w="2219" w:type="dxa"/>
          </w:tcPr>
          <w:p w14:paraId="1BF3B470" w14:textId="77777777" w:rsidR="0023319E" w:rsidRDefault="00256F3B">
            <w:pPr>
              <w:spacing w:after="240" w:line="276" w:lineRule="auto"/>
            </w:pPr>
            <w:r>
              <w:t>¿En qué etapa del ciclo institucional nos encontramos?</w:t>
            </w:r>
          </w:p>
        </w:tc>
      </w:tr>
      <w:tr w:rsidR="0023319E" w14:paraId="2DB0EB70" w14:textId="77777777">
        <w:tc>
          <w:tcPr>
            <w:tcW w:w="1509" w:type="dxa"/>
          </w:tcPr>
          <w:p w14:paraId="00B52E31" w14:textId="77777777" w:rsidR="0023319E" w:rsidRDefault="00256F3B">
            <w:pPr>
              <w:spacing w:after="240" w:line="276" w:lineRule="auto"/>
            </w:pPr>
            <w:r>
              <w:t>3. Tipo de participantes</w:t>
            </w:r>
          </w:p>
        </w:tc>
        <w:tc>
          <w:tcPr>
            <w:tcW w:w="1740" w:type="dxa"/>
          </w:tcPr>
          <w:p w14:paraId="41B9B763" w14:textId="77777777" w:rsidR="0023319E" w:rsidRDefault="00256F3B">
            <w:pPr>
              <w:spacing w:after="240" w:line="276" w:lineRule="auto"/>
            </w:pPr>
            <w:r>
              <w:t>Perfil y número de participantes</w:t>
            </w:r>
          </w:p>
        </w:tc>
        <w:tc>
          <w:tcPr>
            <w:tcW w:w="3360" w:type="dxa"/>
          </w:tcPr>
          <w:p w14:paraId="0CBD238A" w14:textId="77777777" w:rsidR="0023319E" w:rsidRDefault="00256F3B">
            <w:pPr>
              <w:spacing w:after="240" w:line="276" w:lineRule="auto"/>
            </w:pPr>
            <w:r>
              <w:t>Considera si el grupo es técnico, ciudadano, poblacional, institucional, mixto, reducido o masivo.</w:t>
            </w:r>
          </w:p>
        </w:tc>
        <w:tc>
          <w:tcPr>
            <w:tcW w:w="2219" w:type="dxa"/>
          </w:tcPr>
          <w:p w14:paraId="4F092A84" w14:textId="77777777" w:rsidR="0023319E" w:rsidRDefault="00256F3B">
            <w:pPr>
              <w:spacing w:after="240" w:line="276" w:lineRule="auto"/>
            </w:pPr>
            <w:r>
              <w:t>¿A quién va dirigido el espacio? ¿Cuántas personas se espera participen?</w:t>
            </w:r>
          </w:p>
        </w:tc>
      </w:tr>
      <w:tr w:rsidR="0023319E" w14:paraId="3766FE4A" w14:textId="77777777">
        <w:tc>
          <w:tcPr>
            <w:tcW w:w="1509" w:type="dxa"/>
          </w:tcPr>
          <w:p w14:paraId="7744E739" w14:textId="77777777" w:rsidR="0023319E" w:rsidRDefault="00256F3B">
            <w:pPr>
              <w:spacing w:after="240" w:line="276" w:lineRule="auto"/>
            </w:pPr>
            <w:r>
              <w:t>4. Modalidad disponible</w:t>
            </w:r>
          </w:p>
        </w:tc>
        <w:tc>
          <w:tcPr>
            <w:tcW w:w="1740" w:type="dxa"/>
          </w:tcPr>
          <w:p w14:paraId="2967771C" w14:textId="77777777" w:rsidR="0023319E" w:rsidRDefault="00256F3B">
            <w:pPr>
              <w:spacing w:after="240" w:line="276" w:lineRule="auto"/>
            </w:pPr>
            <w:r>
              <w:t>Presencial, virtual o híbrido</w:t>
            </w:r>
          </w:p>
        </w:tc>
        <w:tc>
          <w:tcPr>
            <w:tcW w:w="3360" w:type="dxa"/>
          </w:tcPr>
          <w:p w14:paraId="01513B54" w14:textId="77777777" w:rsidR="0023319E" w:rsidRDefault="00256F3B">
            <w:pPr>
              <w:spacing w:after="240" w:line="276" w:lineRule="auto"/>
            </w:pPr>
            <w:r>
              <w:t xml:space="preserve">Determina si se cuenta con recursos y logística para presencialidad o si debe </w:t>
            </w:r>
            <w:r>
              <w:lastRenderedPageBreak/>
              <w:t>desarrollarse en entorno virtual o mixto.</w:t>
            </w:r>
          </w:p>
        </w:tc>
        <w:tc>
          <w:tcPr>
            <w:tcW w:w="2219" w:type="dxa"/>
          </w:tcPr>
          <w:p w14:paraId="245DA3F0" w14:textId="77777777" w:rsidR="0023319E" w:rsidRDefault="00256F3B">
            <w:pPr>
              <w:spacing w:after="240" w:line="276" w:lineRule="auto"/>
            </w:pPr>
            <w:r>
              <w:lastRenderedPageBreak/>
              <w:t xml:space="preserve">¿Contamos con condiciones para hacer la actividad de </w:t>
            </w:r>
            <w:r>
              <w:lastRenderedPageBreak/>
              <w:t>forma presencial, virtual o híbrida?</w:t>
            </w:r>
          </w:p>
        </w:tc>
      </w:tr>
      <w:tr w:rsidR="0023319E" w14:paraId="048ED8E5" w14:textId="77777777">
        <w:tc>
          <w:tcPr>
            <w:tcW w:w="1509" w:type="dxa"/>
          </w:tcPr>
          <w:p w14:paraId="05362288" w14:textId="77777777" w:rsidR="0023319E" w:rsidRDefault="00256F3B">
            <w:pPr>
              <w:spacing w:after="240" w:line="276" w:lineRule="auto"/>
            </w:pPr>
            <w:r>
              <w:lastRenderedPageBreak/>
              <w:t>5. Nivel de interacción</w:t>
            </w:r>
          </w:p>
        </w:tc>
        <w:tc>
          <w:tcPr>
            <w:tcW w:w="1740" w:type="dxa"/>
          </w:tcPr>
          <w:p w14:paraId="08D77BC6" w14:textId="77777777" w:rsidR="0023319E" w:rsidRDefault="00256F3B">
            <w:pPr>
              <w:spacing w:after="240" w:line="276" w:lineRule="auto"/>
            </w:pPr>
            <w:r>
              <w:t>Grado de participación</w:t>
            </w:r>
          </w:p>
        </w:tc>
        <w:tc>
          <w:tcPr>
            <w:tcW w:w="3360" w:type="dxa"/>
          </w:tcPr>
          <w:p w14:paraId="4DB40F87" w14:textId="77777777" w:rsidR="0023319E" w:rsidRDefault="00256F3B">
            <w:pPr>
              <w:spacing w:after="240" w:line="276" w:lineRule="auto"/>
            </w:pPr>
            <w:r>
              <w:t>Evalúa si se necesita una metodología de alta participación activa (talleres, debates) o de tipo informativo/dialogante (audiencias, rendición de cuentas).</w:t>
            </w:r>
          </w:p>
        </w:tc>
        <w:tc>
          <w:tcPr>
            <w:tcW w:w="2219" w:type="dxa"/>
          </w:tcPr>
          <w:p w14:paraId="0FC49B84" w14:textId="77777777" w:rsidR="0023319E" w:rsidRDefault="00256F3B">
            <w:pPr>
              <w:spacing w:after="240" w:line="276" w:lineRule="auto"/>
            </w:pPr>
            <w:r>
              <w:t xml:space="preserve">¿Qué tanto protagonismo tendrá los participantes? ¿Queremos escuchar, deliberar o </w:t>
            </w:r>
            <w:proofErr w:type="spellStart"/>
            <w:r>
              <w:t>co-crear</w:t>
            </w:r>
            <w:proofErr w:type="spellEnd"/>
            <w:r>
              <w:t>?</w:t>
            </w:r>
          </w:p>
        </w:tc>
      </w:tr>
      <w:tr w:rsidR="0023319E" w14:paraId="0C1295CA" w14:textId="77777777">
        <w:tc>
          <w:tcPr>
            <w:tcW w:w="1509" w:type="dxa"/>
          </w:tcPr>
          <w:p w14:paraId="772376AB" w14:textId="77777777" w:rsidR="0023319E" w:rsidRDefault="00256F3B">
            <w:pPr>
              <w:spacing w:after="240" w:line="276" w:lineRule="auto"/>
            </w:pPr>
            <w:r>
              <w:t>6. Tiempo disponible</w:t>
            </w:r>
          </w:p>
        </w:tc>
        <w:tc>
          <w:tcPr>
            <w:tcW w:w="1740" w:type="dxa"/>
          </w:tcPr>
          <w:p w14:paraId="268C8824" w14:textId="77777777" w:rsidR="0023319E" w:rsidRDefault="00256F3B">
            <w:pPr>
              <w:spacing w:after="240" w:line="276" w:lineRule="auto"/>
            </w:pPr>
            <w:r>
              <w:t>Duración estimada</w:t>
            </w:r>
          </w:p>
        </w:tc>
        <w:tc>
          <w:tcPr>
            <w:tcW w:w="3360" w:type="dxa"/>
          </w:tcPr>
          <w:p w14:paraId="784F96E1" w14:textId="77777777" w:rsidR="0023319E" w:rsidRDefault="00256F3B">
            <w:pPr>
              <w:spacing w:after="240" w:line="276" w:lineRule="auto"/>
            </w:pPr>
            <w:r>
              <w:t>Determina el rango de tiempo disponible: menos de 1 hora, entre 1 y 2 horas, más de 2 horas o en fases sucesivas.</w:t>
            </w:r>
          </w:p>
        </w:tc>
        <w:tc>
          <w:tcPr>
            <w:tcW w:w="2219" w:type="dxa"/>
          </w:tcPr>
          <w:p w14:paraId="205C32B9" w14:textId="77777777" w:rsidR="0023319E" w:rsidRDefault="00256F3B">
            <w:pPr>
              <w:spacing w:after="240" w:line="276" w:lineRule="auto"/>
            </w:pPr>
            <w:r>
              <w:t>¿Cuánto tiempo tenemos para desarrollar la actividad?</w:t>
            </w:r>
          </w:p>
        </w:tc>
      </w:tr>
      <w:tr w:rsidR="0023319E" w14:paraId="2660D624" w14:textId="77777777">
        <w:tc>
          <w:tcPr>
            <w:tcW w:w="1509" w:type="dxa"/>
          </w:tcPr>
          <w:p w14:paraId="40090ACC" w14:textId="77777777" w:rsidR="0023319E" w:rsidRDefault="00256F3B">
            <w:pPr>
              <w:spacing w:after="240" w:line="276" w:lineRule="auto"/>
            </w:pPr>
            <w:r>
              <w:t>7. Tipo de resultados esperados</w:t>
            </w:r>
          </w:p>
        </w:tc>
        <w:tc>
          <w:tcPr>
            <w:tcW w:w="1740" w:type="dxa"/>
          </w:tcPr>
          <w:p w14:paraId="35F01897" w14:textId="77777777" w:rsidR="0023319E" w:rsidRDefault="00256F3B">
            <w:pPr>
              <w:spacing w:after="240" w:line="276" w:lineRule="auto"/>
            </w:pPr>
            <w:r>
              <w:t>Producto final o entregable</w:t>
            </w:r>
          </w:p>
        </w:tc>
        <w:tc>
          <w:tcPr>
            <w:tcW w:w="3360" w:type="dxa"/>
          </w:tcPr>
          <w:p w14:paraId="56EC2295" w14:textId="77777777" w:rsidR="0023319E" w:rsidRDefault="00256F3B">
            <w:pPr>
              <w:spacing w:after="240" w:line="276" w:lineRule="auto"/>
            </w:pPr>
            <w:r>
              <w:t>Identifica qué tipo de insumos se esperan: diagnóstico, ideas, prototipos, compromisos, propuestas, evaluación, sistematización cualitativa, etc.</w:t>
            </w:r>
          </w:p>
        </w:tc>
        <w:tc>
          <w:tcPr>
            <w:tcW w:w="2219" w:type="dxa"/>
          </w:tcPr>
          <w:p w14:paraId="3BF7A424" w14:textId="77777777" w:rsidR="0023319E" w:rsidRDefault="00256F3B">
            <w:pPr>
              <w:spacing w:after="240" w:line="276" w:lineRule="auto"/>
            </w:pPr>
            <w:r>
              <w:t>¿Qué resultado esperamos obtener del ejercicio?</w:t>
            </w:r>
          </w:p>
        </w:tc>
      </w:tr>
    </w:tbl>
    <w:p w14:paraId="6C03ED7B" w14:textId="77777777" w:rsidR="0023319E" w:rsidRDefault="00256F3B">
      <w:pPr>
        <w:spacing w:after="240"/>
        <w:jc w:val="center"/>
      </w:pPr>
      <w:r>
        <w:t>Fuente: construcción propia Oficina Asesora de Planeación</w:t>
      </w:r>
    </w:p>
    <w:p w14:paraId="62213A7E" w14:textId="77777777" w:rsidR="0023319E" w:rsidRDefault="00256F3B">
      <w:pPr>
        <w:pBdr>
          <w:top w:val="nil"/>
          <w:left w:val="nil"/>
          <w:bottom w:val="nil"/>
          <w:right w:val="nil"/>
          <w:between w:val="nil"/>
        </w:pBdr>
        <w:spacing w:after="0"/>
        <w:jc w:val="both"/>
        <w:rPr>
          <w:color w:val="000000"/>
        </w:rPr>
      </w:pPr>
      <w:r>
        <w:rPr>
          <w:color w:val="000000"/>
        </w:rPr>
        <w:t>Una vez identificados los elementos anteriores, se recomienda usar la Matriz de Propósitos vs. Metodologías incluida en este documento. Esta matriz clasifica cada una de las 31 metodologías contenidas en la caja de herramientas según su idoneidad para uno o más de los siguientes propósitos:</w:t>
      </w:r>
    </w:p>
    <w:p w14:paraId="2FCDE96A" w14:textId="77777777" w:rsidR="0023319E" w:rsidRDefault="00256F3B">
      <w:pPr>
        <w:numPr>
          <w:ilvl w:val="0"/>
          <w:numId w:val="17"/>
        </w:numPr>
        <w:pBdr>
          <w:top w:val="nil"/>
          <w:left w:val="nil"/>
          <w:bottom w:val="nil"/>
          <w:right w:val="nil"/>
          <w:between w:val="nil"/>
        </w:pBdr>
        <w:spacing w:after="0"/>
        <w:jc w:val="both"/>
        <w:rPr>
          <w:color w:val="000000"/>
        </w:rPr>
      </w:pPr>
      <w:r>
        <w:rPr>
          <w:color w:val="000000"/>
        </w:rPr>
        <w:t>Diagnóstico participativo</w:t>
      </w:r>
    </w:p>
    <w:p w14:paraId="098041BB" w14:textId="77777777" w:rsidR="0023319E" w:rsidRDefault="00256F3B">
      <w:pPr>
        <w:numPr>
          <w:ilvl w:val="0"/>
          <w:numId w:val="17"/>
        </w:numPr>
        <w:pBdr>
          <w:top w:val="nil"/>
          <w:left w:val="nil"/>
          <w:bottom w:val="nil"/>
          <w:right w:val="nil"/>
          <w:between w:val="nil"/>
        </w:pBdr>
        <w:spacing w:after="0"/>
        <w:jc w:val="both"/>
        <w:rPr>
          <w:color w:val="000000"/>
        </w:rPr>
      </w:pPr>
      <w:r>
        <w:rPr>
          <w:color w:val="000000"/>
        </w:rPr>
        <w:t>Ideación de soluciones</w:t>
      </w:r>
    </w:p>
    <w:p w14:paraId="18665B95" w14:textId="77777777" w:rsidR="0023319E" w:rsidRDefault="00256F3B">
      <w:pPr>
        <w:numPr>
          <w:ilvl w:val="0"/>
          <w:numId w:val="17"/>
        </w:numPr>
        <w:pBdr>
          <w:top w:val="nil"/>
          <w:left w:val="nil"/>
          <w:bottom w:val="nil"/>
          <w:right w:val="nil"/>
          <w:between w:val="nil"/>
        </w:pBdr>
        <w:spacing w:after="0"/>
        <w:jc w:val="both"/>
        <w:rPr>
          <w:color w:val="000000"/>
        </w:rPr>
      </w:pPr>
      <w:r>
        <w:rPr>
          <w:color w:val="000000"/>
        </w:rPr>
        <w:t>Toma de decisiones</w:t>
      </w:r>
    </w:p>
    <w:p w14:paraId="29D422E5" w14:textId="77777777" w:rsidR="0023319E" w:rsidRDefault="00256F3B">
      <w:pPr>
        <w:numPr>
          <w:ilvl w:val="0"/>
          <w:numId w:val="17"/>
        </w:numPr>
        <w:pBdr>
          <w:top w:val="nil"/>
          <w:left w:val="nil"/>
          <w:bottom w:val="nil"/>
          <w:right w:val="nil"/>
          <w:between w:val="nil"/>
        </w:pBdr>
        <w:spacing w:after="0"/>
        <w:jc w:val="both"/>
        <w:rPr>
          <w:color w:val="000000"/>
        </w:rPr>
      </w:pPr>
      <w:r>
        <w:rPr>
          <w:color w:val="000000"/>
        </w:rPr>
        <w:t>Rendición de cuentas</w:t>
      </w:r>
    </w:p>
    <w:p w14:paraId="4A4B74C5" w14:textId="77777777" w:rsidR="0023319E" w:rsidRDefault="00256F3B">
      <w:pPr>
        <w:numPr>
          <w:ilvl w:val="0"/>
          <w:numId w:val="17"/>
        </w:numPr>
        <w:pBdr>
          <w:top w:val="nil"/>
          <w:left w:val="nil"/>
          <w:bottom w:val="nil"/>
          <w:right w:val="nil"/>
          <w:between w:val="nil"/>
        </w:pBdr>
        <w:spacing w:after="0"/>
        <w:jc w:val="both"/>
        <w:rPr>
          <w:color w:val="000000"/>
        </w:rPr>
      </w:pPr>
      <w:r>
        <w:rPr>
          <w:color w:val="000000"/>
        </w:rPr>
        <w:t>Evaluación de resultados</w:t>
      </w:r>
    </w:p>
    <w:p w14:paraId="4BCB91A4" w14:textId="77777777" w:rsidR="0023319E" w:rsidRDefault="00256F3B">
      <w:pPr>
        <w:pBdr>
          <w:top w:val="nil"/>
          <w:left w:val="nil"/>
          <w:bottom w:val="nil"/>
          <w:right w:val="nil"/>
          <w:between w:val="nil"/>
        </w:pBdr>
        <w:spacing w:before="240" w:after="0"/>
        <w:jc w:val="both"/>
        <w:rPr>
          <w:color w:val="000000"/>
        </w:rPr>
      </w:pPr>
      <w:r>
        <w:rPr>
          <w:color w:val="000000"/>
        </w:rPr>
        <w:t>Cada metodología puede estar clasificada en uno o más propósitos. Por ejemplo:</w:t>
      </w:r>
    </w:p>
    <w:p w14:paraId="5B9F25E1" w14:textId="77777777" w:rsidR="0023319E" w:rsidRDefault="00256F3B">
      <w:pPr>
        <w:numPr>
          <w:ilvl w:val="0"/>
          <w:numId w:val="17"/>
        </w:numPr>
        <w:pBdr>
          <w:top w:val="nil"/>
          <w:left w:val="nil"/>
          <w:bottom w:val="nil"/>
          <w:right w:val="nil"/>
          <w:between w:val="nil"/>
        </w:pBdr>
        <w:spacing w:after="0"/>
        <w:jc w:val="both"/>
        <w:rPr>
          <w:color w:val="000000"/>
        </w:rPr>
      </w:pPr>
      <w:r>
        <w:rPr>
          <w:color w:val="000000"/>
        </w:rPr>
        <w:t>Si el objetivo es idear soluciones con la comunidad, se pueden considerar metodologías como: </w:t>
      </w:r>
      <w:proofErr w:type="spellStart"/>
      <w:r>
        <w:rPr>
          <w:color w:val="000000"/>
        </w:rPr>
        <w:t>Design</w:t>
      </w:r>
      <w:proofErr w:type="spellEnd"/>
      <w:r>
        <w:rPr>
          <w:color w:val="000000"/>
        </w:rPr>
        <w:t xml:space="preserve"> </w:t>
      </w:r>
      <w:proofErr w:type="spellStart"/>
      <w:r>
        <w:rPr>
          <w:color w:val="000000"/>
        </w:rPr>
        <w:t>Thinking</w:t>
      </w:r>
      <w:proofErr w:type="spellEnd"/>
      <w:r>
        <w:rPr>
          <w:color w:val="000000"/>
        </w:rPr>
        <w:t xml:space="preserve">, Clip de Papel, Open </w:t>
      </w:r>
      <w:proofErr w:type="spellStart"/>
      <w:r>
        <w:rPr>
          <w:color w:val="000000"/>
        </w:rPr>
        <w:t>Space</w:t>
      </w:r>
      <w:proofErr w:type="spellEnd"/>
      <w:r>
        <w:rPr>
          <w:color w:val="000000"/>
        </w:rPr>
        <w:t>, o Indagación apreciativa.</w:t>
      </w:r>
    </w:p>
    <w:p w14:paraId="037D18C3" w14:textId="77777777" w:rsidR="0023319E" w:rsidRDefault="00256F3B">
      <w:pPr>
        <w:numPr>
          <w:ilvl w:val="0"/>
          <w:numId w:val="17"/>
        </w:numPr>
        <w:pBdr>
          <w:top w:val="nil"/>
          <w:left w:val="nil"/>
          <w:bottom w:val="nil"/>
          <w:right w:val="nil"/>
          <w:between w:val="nil"/>
        </w:pBdr>
        <w:spacing w:after="0"/>
        <w:jc w:val="both"/>
        <w:rPr>
          <w:color w:val="000000"/>
        </w:rPr>
      </w:pPr>
      <w:r>
        <w:rPr>
          <w:color w:val="000000"/>
        </w:rPr>
        <w:t>Si se busca realizar una rendición de cuentas interactiva, son más pertinentes metodologías como: Audiencia pública participativa, La Gran Feria del Desarrollo Económico, Voto de confianza o Construcción de periódico colectivo.</w:t>
      </w:r>
    </w:p>
    <w:p w14:paraId="712B9328" w14:textId="77777777" w:rsidR="0023319E" w:rsidRDefault="00256F3B">
      <w:pPr>
        <w:numPr>
          <w:ilvl w:val="0"/>
          <w:numId w:val="17"/>
        </w:numPr>
        <w:pBdr>
          <w:top w:val="nil"/>
          <w:left w:val="nil"/>
          <w:bottom w:val="nil"/>
          <w:right w:val="nil"/>
          <w:between w:val="nil"/>
        </w:pBdr>
        <w:spacing w:after="0"/>
        <w:jc w:val="both"/>
        <w:rPr>
          <w:color w:val="000000"/>
        </w:rPr>
      </w:pPr>
      <w:r>
        <w:rPr>
          <w:color w:val="000000"/>
        </w:rPr>
        <w:t>Para un diagnóstico participativo territorial o institucional, se recomiendan herramientas como: Cartografía social, Grupo focal con cartografía, PESTEL, o Análisis DOFA.</w:t>
      </w:r>
    </w:p>
    <w:p w14:paraId="2FB946B7" w14:textId="77777777" w:rsidR="0023319E" w:rsidRDefault="00256F3B">
      <w:pPr>
        <w:numPr>
          <w:ilvl w:val="0"/>
          <w:numId w:val="17"/>
        </w:numPr>
        <w:pBdr>
          <w:top w:val="nil"/>
          <w:left w:val="nil"/>
          <w:bottom w:val="nil"/>
          <w:right w:val="nil"/>
          <w:between w:val="nil"/>
        </w:pBdr>
        <w:spacing w:after="0"/>
        <w:jc w:val="both"/>
        <w:rPr>
          <w:color w:val="000000"/>
        </w:rPr>
      </w:pPr>
      <w:r>
        <w:rPr>
          <w:color w:val="000000"/>
        </w:rPr>
        <w:lastRenderedPageBreak/>
        <w:t>Si se requiere una evaluación de resultados, se sugiere utilizar: Matriz CAME, Semáforo de evaluación, Taller “decisiones basadas en datos”, o Mapa de calor.</w:t>
      </w:r>
    </w:p>
    <w:p w14:paraId="71DAA495" w14:textId="77777777" w:rsidR="0023319E" w:rsidRDefault="0023319E">
      <w:pPr>
        <w:pBdr>
          <w:top w:val="nil"/>
          <w:left w:val="nil"/>
          <w:bottom w:val="nil"/>
          <w:right w:val="nil"/>
          <w:between w:val="nil"/>
        </w:pBdr>
        <w:spacing w:after="0"/>
        <w:ind w:left="720"/>
        <w:jc w:val="both"/>
        <w:rPr>
          <w:color w:val="000000"/>
        </w:rPr>
      </w:pPr>
    </w:p>
    <w:p w14:paraId="6BE8DA9E" w14:textId="77777777" w:rsidR="0023319E" w:rsidRDefault="00256F3B">
      <w:pPr>
        <w:pBdr>
          <w:top w:val="nil"/>
          <w:left w:val="nil"/>
          <w:bottom w:val="nil"/>
          <w:right w:val="nil"/>
          <w:between w:val="nil"/>
        </w:pBdr>
        <w:spacing w:after="0"/>
        <w:jc w:val="both"/>
        <w:rPr>
          <w:color w:val="000000"/>
        </w:rPr>
      </w:pPr>
      <w:r>
        <w:rPr>
          <w:color w:val="000000"/>
        </w:rPr>
        <w:t>El uso adecuado de la matriz permite a los equipos técnicos seleccionar metodologías alineadas con los objetivos estratégicos de cada espacio participativo, maximizando su impacto y utilidad práctica.</w:t>
      </w:r>
    </w:p>
    <w:p w14:paraId="5F17CE37" w14:textId="77777777" w:rsidR="0023319E" w:rsidRDefault="00256F3B">
      <w:pPr>
        <w:pBdr>
          <w:top w:val="nil"/>
          <w:left w:val="nil"/>
          <w:bottom w:val="nil"/>
          <w:right w:val="nil"/>
          <w:between w:val="nil"/>
        </w:pBdr>
        <w:spacing w:before="240"/>
        <w:jc w:val="center"/>
        <w:rPr>
          <w:rFonts w:ascii="Arial" w:eastAsia="Arial" w:hAnsi="Arial" w:cs="Arial"/>
          <w:i/>
          <w:color w:val="000000"/>
          <w:sz w:val="20"/>
          <w:szCs w:val="20"/>
        </w:rPr>
      </w:pPr>
      <w:r>
        <w:rPr>
          <w:i/>
          <w:color w:val="000000"/>
          <w:sz w:val="18"/>
          <w:szCs w:val="18"/>
        </w:rPr>
        <w:t>Tabla 2 Matriz de Propósitos vs. Metodologías</w:t>
      </w:r>
    </w:p>
    <w:tbl>
      <w:tblPr>
        <w:tblStyle w:val="aff4"/>
        <w:tblW w:w="8685" w:type="dxa"/>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ayout w:type="fixed"/>
        <w:tblLook w:val="04A0" w:firstRow="1" w:lastRow="0" w:firstColumn="1" w:lastColumn="0" w:noHBand="0" w:noVBand="1"/>
      </w:tblPr>
      <w:tblGrid>
        <w:gridCol w:w="1485"/>
        <w:gridCol w:w="1440"/>
        <w:gridCol w:w="1440"/>
        <w:gridCol w:w="1440"/>
        <w:gridCol w:w="1440"/>
        <w:gridCol w:w="1440"/>
      </w:tblGrid>
      <w:tr w:rsidR="0023319E" w14:paraId="70C61508" w14:textId="77777777" w:rsidTr="002331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5" w:type="dxa"/>
          </w:tcPr>
          <w:p w14:paraId="2F4F06B2" w14:textId="77777777" w:rsidR="0023319E" w:rsidRDefault="00256F3B">
            <w:pPr>
              <w:spacing w:after="240" w:line="276" w:lineRule="auto"/>
              <w:jc w:val="center"/>
            </w:pPr>
            <w:r>
              <w:t>Metodología</w:t>
            </w:r>
          </w:p>
        </w:tc>
        <w:tc>
          <w:tcPr>
            <w:tcW w:w="1440" w:type="dxa"/>
          </w:tcPr>
          <w:p w14:paraId="05C0B807" w14:textId="77777777" w:rsidR="0023319E" w:rsidRDefault="00256F3B">
            <w:pPr>
              <w:spacing w:after="240" w:line="276" w:lineRule="auto"/>
              <w:jc w:val="center"/>
              <w:cnfStyle w:val="100000000000" w:firstRow="1" w:lastRow="0" w:firstColumn="0" w:lastColumn="0" w:oddVBand="0" w:evenVBand="0" w:oddHBand="0" w:evenHBand="0" w:firstRowFirstColumn="0" w:firstRowLastColumn="0" w:lastRowFirstColumn="0" w:lastRowLastColumn="0"/>
            </w:pPr>
            <w:r>
              <w:t>Diagnóstico participativo</w:t>
            </w:r>
          </w:p>
        </w:tc>
        <w:tc>
          <w:tcPr>
            <w:tcW w:w="1440" w:type="dxa"/>
          </w:tcPr>
          <w:p w14:paraId="4D60A475" w14:textId="77777777" w:rsidR="0023319E" w:rsidRDefault="00256F3B">
            <w:pPr>
              <w:spacing w:after="240" w:line="276" w:lineRule="auto"/>
              <w:jc w:val="center"/>
              <w:cnfStyle w:val="100000000000" w:firstRow="1" w:lastRow="0" w:firstColumn="0" w:lastColumn="0" w:oddVBand="0" w:evenVBand="0" w:oddHBand="0" w:evenHBand="0" w:firstRowFirstColumn="0" w:firstRowLastColumn="0" w:lastRowFirstColumn="0" w:lastRowLastColumn="0"/>
            </w:pPr>
            <w:r>
              <w:t>Ideación de soluciones</w:t>
            </w:r>
          </w:p>
        </w:tc>
        <w:tc>
          <w:tcPr>
            <w:tcW w:w="1440" w:type="dxa"/>
          </w:tcPr>
          <w:p w14:paraId="0F91F406" w14:textId="77777777" w:rsidR="0023319E" w:rsidRDefault="00256F3B">
            <w:pPr>
              <w:spacing w:after="240" w:line="276" w:lineRule="auto"/>
              <w:jc w:val="center"/>
              <w:cnfStyle w:val="100000000000" w:firstRow="1" w:lastRow="0" w:firstColumn="0" w:lastColumn="0" w:oddVBand="0" w:evenVBand="0" w:oddHBand="0" w:evenHBand="0" w:firstRowFirstColumn="0" w:firstRowLastColumn="0" w:lastRowFirstColumn="0" w:lastRowLastColumn="0"/>
            </w:pPr>
            <w:r>
              <w:t>Toma de decisiones</w:t>
            </w:r>
          </w:p>
        </w:tc>
        <w:tc>
          <w:tcPr>
            <w:tcW w:w="1440" w:type="dxa"/>
          </w:tcPr>
          <w:p w14:paraId="6D4B43A6" w14:textId="77777777" w:rsidR="0023319E" w:rsidRDefault="00256F3B">
            <w:pPr>
              <w:spacing w:after="240" w:line="276" w:lineRule="auto"/>
              <w:jc w:val="center"/>
              <w:cnfStyle w:val="100000000000" w:firstRow="1" w:lastRow="0" w:firstColumn="0" w:lastColumn="0" w:oddVBand="0" w:evenVBand="0" w:oddHBand="0" w:evenHBand="0" w:firstRowFirstColumn="0" w:firstRowLastColumn="0" w:lastRowFirstColumn="0" w:lastRowLastColumn="0"/>
            </w:pPr>
            <w:r>
              <w:t>Rendición de cuentas</w:t>
            </w:r>
          </w:p>
        </w:tc>
        <w:tc>
          <w:tcPr>
            <w:tcW w:w="1440" w:type="dxa"/>
          </w:tcPr>
          <w:p w14:paraId="7B6F1D5B" w14:textId="77777777" w:rsidR="0023319E" w:rsidRDefault="00256F3B">
            <w:pPr>
              <w:spacing w:after="240" w:line="276" w:lineRule="auto"/>
              <w:jc w:val="center"/>
              <w:cnfStyle w:val="100000000000" w:firstRow="1" w:lastRow="0" w:firstColumn="0" w:lastColumn="0" w:oddVBand="0" w:evenVBand="0" w:oddHBand="0" w:evenHBand="0" w:firstRowFirstColumn="0" w:firstRowLastColumn="0" w:lastRowFirstColumn="0" w:lastRowLastColumn="0"/>
            </w:pPr>
            <w:r>
              <w:t>Evaluación de resultados</w:t>
            </w:r>
          </w:p>
        </w:tc>
      </w:tr>
      <w:tr w:rsidR="0023319E" w14:paraId="750DAA43" w14:textId="77777777" w:rsidTr="0023319E">
        <w:tc>
          <w:tcPr>
            <w:cnfStyle w:val="001000000000" w:firstRow="0" w:lastRow="0" w:firstColumn="1" w:lastColumn="0" w:oddVBand="0" w:evenVBand="0" w:oddHBand="0" w:evenHBand="0" w:firstRowFirstColumn="0" w:firstRowLastColumn="0" w:lastRowFirstColumn="0" w:lastRowLastColumn="0"/>
            <w:tcW w:w="1485" w:type="dxa"/>
          </w:tcPr>
          <w:p w14:paraId="7A21C02D" w14:textId="77777777" w:rsidR="0023319E" w:rsidRDefault="00256F3B">
            <w:pPr>
              <w:spacing w:after="240" w:line="276" w:lineRule="auto"/>
            </w:pPr>
            <w:r>
              <w:t>Desafío ciudadano (concurso interactivo)</w:t>
            </w:r>
          </w:p>
        </w:tc>
        <w:tc>
          <w:tcPr>
            <w:tcW w:w="1440" w:type="dxa"/>
            <w:vAlign w:val="center"/>
          </w:tcPr>
          <w:p w14:paraId="7BD66A51" w14:textId="77777777" w:rsidR="0023319E" w:rsidRDefault="00256F3B">
            <w:pPr>
              <w:spacing w:after="240" w:line="276" w:lineRule="auto"/>
              <w:jc w:val="center"/>
              <w:cnfStyle w:val="000000000000" w:firstRow="0" w:lastRow="0" w:firstColumn="0" w:lastColumn="0" w:oddVBand="0" w:evenVBand="0" w:oddHBand="0" w:evenHBand="0" w:firstRowFirstColumn="0" w:firstRowLastColumn="0" w:lastRowFirstColumn="0" w:lastRowLastColumn="0"/>
            </w:pPr>
            <w:r>
              <w:t>0</w:t>
            </w:r>
          </w:p>
        </w:tc>
        <w:tc>
          <w:tcPr>
            <w:tcW w:w="1440" w:type="dxa"/>
            <w:vAlign w:val="center"/>
          </w:tcPr>
          <w:p w14:paraId="6BB99BE3" w14:textId="77777777" w:rsidR="0023319E" w:rsidRDefault="00256F3B">
            <w:pPr>
              <w:spacing w:after="240" w:line="276" w:lineRule="auto"/>
              <w:jc w:val="center"/>
              <w:cnfStyle w:val="000000000000" w:firstRow="0" w:lastRow="0" w:firstColumn="0" w:lastColumn="0" w:oddVBand="0" w:evenVBand="0" w:oddHBand="0" w:evenHBand="0" w:firstRowFirstColumn="0" w:firstRowLastColumn="0" w:lastRowFirstColumn="0" w:lastRowLastColumn="0"/>
            </w:pPr>
            <w:r>
              <w:t>1</w:t>
            </w:r>
          </w:p>
        </w:tc>
        <w:tc>
          <w:tcPr>
            <w:tcW w:w="1440" w:type="dxa"/>
            <w:vAlign w:val="center"/>
          </w:tcPr>
          <w:p w14:paraId="4A9E340C" w14:textId="77777777" w:rsidR="0023319E" w:rsidRDefault="00256F3B">
            <w:pPr>
              <w:spacing w:after="240" w:line="276" w:lineRule="auto"/>
              <w:jc w:val="center"/>
              <w:cnfStyle w:val="000000000000" w:firstRow="0" w:lastRow="0" w:firstColumn="0" w:lastColumn="0" w:oddVBand="0" w:evenVBand="0" w:oddHBand="0" w:evenHBand="0" w:firstRowFirstColumn="0" w:firstRowLastColumn="0" w:lastRowFirstColumn="0" w:lastRowLastColumn="0"/>
            </w:pPr>
            <w:r>
              <w:t>1</w:t>
            </w:r>
          </w:p>
        </w:tc>
        <w:tc>
          <w:tcPr>
            <w:tcW w:w="1440" w:type="dxa"/>
            <w:vAlign w:val="center"/>
          </w:tcPr>
          <w:p w14:paraId="323F8F72" w14:textId="77777777" w:rsidR="0023319E" w:rsidRDefault="00256F3B">
            <w:pPr>
              <w:spacing w:after="240" w:line="276" w:lineRule="auto"/>
              <w:jc w:val="center"/>
              <w:cnfStyle w:val="000000000000" w:firstRow="0" w:lastRow="0" w:firstColumn="0" w:lastColumn="0" w:oddVBand="0" w:evenVBand="0" w:oddHBand="0" w:evenHBand="0" w:firstRowFirstColumn="0" w:firstRowLastColumn="0" w:lastRowFirstColumn="0" w:lastRowLastColumn="0"/>
            </w:pPr>
            <w:r>
              <w:t>1</w:t>
            </w:r>
          </w:p>
        </w:tc>
        <w:tc>
          <w:tcPr>
            <w:tcW w:w="1440" w:type="dxa"/>
            <w:vAlign w:val="center"/>
          </w:tcPr>
          <w:p w14:paraId="4B6ECF25" w14:textId="77777777" w:rsidR="0023319E" w:rsidRDefault="00256F3B">
            <w:pPr>
              <w:spacing w:after="240" w:line="276" w:lineRule="auto"/>
              <w:jc w:val="center"/>
              <w:cnfStyle w:val="000000000000" w:firstRow="0" w:lastRow="0" w:firstColumn="0" w:lastColumn="0" w:oddVBand="0" w:evenVBand="0" w:oddHBand="0" w:evenHBand="0" w:firstRowFirstColumn="0" w:firstRowLastColumn="0" w:lastRowFirstColumn="0" w:lastRowLastColumn="0"/>
            </w:pPr>
            <w:r>
              <w:t>0</w:t>
            </w:r>
          </w:p>
        </w:tc>
      </w:tr>
      <w:tr w:rsidR="0023319E" w14:paraId="30BE00DC" w14:textId="77777777" w:rsidTr="0023319E">
        <w:tc>
          <w:tcPr>
            <w:cnfStyle w:val="001000000000" w:firstRow="0" w:lastRow="0" w:firstColumn="1" w:lastColumn="0" w:oddVBand="0" w:evenVBand="0" w:oddHBand="0" w:evenHBand="0" w:firstRowFirstColumn="0" w:firstRowLastColumn="0" w:lastRowFirstColumn="0" w:lastRowLastColumn="0"/>
            <w:tcW w:w="1485" w:type="dxa"/>
          </w:tcPr>
          <w:p w14:paraId="2849B4CB" w14:textId="77777777" w:rsidR="0023319E" w:rsidRDefault="00256F3B">
            <w:pPr>
              <w:spacing w:after="240" w:line="276" w:lineRule="auto"/>
            </w:pPr>
            <w:r>
              <w:t>Simulación interactiva con cartografía social</w:t>
            </w:r>
          </w:p>
        </w:tc>
        <w:tc>
          <w:tcPr>
            <w:tcW w:w="1440" w:type="dxa"/>
            <w:vAlign w:val="center"/>
          </w:tcPr>
          <w:p w14:paraId="2EA98B2A" w14:textId="77777777" w:rsidR="0023319E" w:rsidRDefault="00256F3B">
            <w:pPr>
              <w:spacing w:after="240" w:line="276" w:lineRule="auto"/>
              <w:jc w:val="center"/>
              <w:cnfStyle w:val="000000000000" w:firstRow="0" w:lastRow="0" w:firstColumn="0" w:lastColumn="0" w:oddVBand="0" w:evenVBand="0" w:oddHBand="0" w:evenHBand="0" w:firstRowFirstColumn="0" w:firstRowLastColumn="0" w:lastRowFirstColumn="0" w:lastRowLastColumn="0"/>
            </w:pPr>
            <w:r>
              <w:t>1</w:t>
            </w:r>
          </w:p>
        </w:tc>
        <w:tc>
          <w:tcPr>
            <w:tcW w:w="1440" w:type="dxa"/>
            <w:vAlign w:val="center"/>
          </w:tcPr>
          <w:p w14:paraId="394CA5AC" w14:textId="77777777" w:rsidR="0023319E" w:rsidRDefault="00256F3B">
            <w:pPr>
              <w:spacing w:after="240" w:line="276" w:lineRule="auto"/>
              <w:jc w:val="center"/>
              <w:cnfStyle w:val="000000000000" w:firstRow="0" w:lastRow="0" w:firstColumn="0" w:lastColumn="0" w:oddVBand="0" w:evenVBand="0" w:oddHBand="0" w:evenHBand="0" w:firstRowFirstColumn="0" w:firstRowLastColumn="0" w:lastRowFirstColumn="0" w:lastRowLastColumn="0"/>
            </w:pPr>
            <w:r>
              <w:t>1</w:t>
            </w:r>
          </w:p>
        </w:tc>
        <w:tc>
          <w:tcPr>
            <w:tcW w:w="1440" w:type="dxa"/>
            <w:vAlign w:val="center"/>
          </w:tcPr>
          <w:p w14:paraId="4C7C820A" w14:textId="77777777" w:rsidR="0023319E" w:rsidRDefault="00256F3B">
            <w:pPr>
              <w:spacing w:after="240" w:line="276" w:lineRule="auto"/>
              <w:jc w:val="center"/>
              <w:cnfStyle w:val="000000000000" w:firstRow="0" w:lastRow="0" w:firstColumn="0" w:lastColumn="0" w:oddVBand="0" w:evenVBand="0" w:oddHBand="0" w:evenHBand="0" w:firstRowFirstColumn="0" w:firstRowLastColumn="0" w:lastRowFirstColumn="0" w:lastRowLastColumn="0"/>
            </w:pPr>
            <w:r>
              <w:t>0</w:t>
            </w:r>
          </w:p>
        </w:tc>
        <w:tc>
          <w:tcPr>
            <w:tcW w:w="1440" w:type="dxa"/>
            <w:vAlign w:val="center"/>
          </w:tcPr>
          <w:p w14:paraId="5F958934" w14:textId="77777777" w:rsidR="0023319E" w:rsidRDefault="00256F3B">
            <w:pPr>
              <w:spacing w:after="240" w:line="276" w:lineRule="auto"/>
              <w:jc w:val="center"/>
              <w:cnfStyle w:val="000000000000" w:firstRow="0" w:lastRow="0" w:firstColumn="0" w:lastColumn="0" w:oddVBand="0" w:evenVBand="0" w:oddHBand="0" w:evenHBand="0" w:firstRowFirstColumn="0" w:firstRowLastColumn="0" w:lastRowFirstColumn="0" w:lastRowLastColumn="0"/>
            </w:pPr>
            <w:r>
              <w:t>0</w:t>
            </w:r>
          </w:p>
        </w:tc>
        <w:tc>
          <w:tcPr>
            <w:tcW w:w="1440" w:type="dxa"/>
            <w:vAlign w:val="center"/>
          </w:tcPr>
          <w:p w14:paraId="06BD8C5A" w14:textId="77777777" w:rsidR="0023319E" w:rsidRDefault="00256F3B">
            <w:pPr>
              <w:spacing w:after="240" w:line="276" w:lineRule="auto"/>
              <w:jc w:val="center"/>
              <w:cnfStyle w:val="000000000000" w:firstRow="0" w:lastRow="0" w:firstColumn="0" w:lastColumn="0" w:oddVBand="0" w:evenVBand="0" w:oddHBand="0" w:evenHBand="0" w:firstRowFirstColumn="0" w:firstRowLastColumn="0" w:lastRowFirstColumn="0" w:lastRowLastColumn="0"/>
            </w:pPr>
            <w:r>
              <w:t>0</w:t>
            </w:r>
          </w:p>
        </w:tc>
      </w:tr>
      <w:tr w:rsidR="0023319E" w14:paraId="5B09C1A0" w14:textId="77777777" w:rsidTr="0023319E">
        <w:tc>
          <w:tcPr>
            <w:cnfStyle w:val="001000000000" w:firstRow="0" w:lastRow="0" w:firstColumn="1" w:lastColumn="0" w:oddVBand="0" w:evenVBand="0" w:oddHBand="0" w:evenHBand="0" w:firstRowFirstColumn="0" w:firstRowLastColumn="0" w:lastRowFirstColumn="0" w:lastRowLastColumn="0"/>
            <w:tcW w:w="1485" w:type="dxa"/>
          </w:tcPr>
          <w:p w14:paraId="0433B930" w14:textId="77777777" w:rsidR="0023319E" w:rsidRDefault="00256F3B">
            <w:pPr>
              <w:spacing w:after="240" w:line="276" w:lineRule="auto"/>
            </w:pPr>
            <w:r>
              <w:t>Plataforma interactiva con fase de diálogo final</w:t>
            </w:r>
          </w:p>
        </w:tc>
        <w:tc>
          <w:tcPr>
            <w:tcW w:w="1440" w:type="dxa"/>
            <w:vAlign w:val="center"/>
          </w:tcPr>
          <w:p w14:paraId="4F5421EE" w14:textId="77777777" w:rsidR="0023319E" w:rsidRDefault="00256F3B">
            <w:pPr>
              <w:spacing w:after="240" w:line="276" w:lineRule="auto"/>
              <w:jc w:val="center"/>
              <w:cnfStyle w:val="000000000000" w:firstRow="0" w:lastRow="0" w:firstColumn="0" w:lastColumn="0" w:oddVBand="0" w:evenVBand="0" w:oddHBand="0" w:evenHBand="0" w:firstRowFirstColumn="0" w:firstRowLastColumn="0" w:lastRowFirstColumn="0" w:lastRowLastColumn="0"/>
            </w:pPr>
            <w:r>
              <w:t>1</w:t>
            </w:r>
          </w:p>
        </w:tc>
        <w:tc>
          <w:tcPr>
            <w:tcW w:w="1440" w:type="dxa"/>
            <w:vAlign w:val="center"/>
          </w:tcPr>
          <w:p w14:paraId="69A689D7" w14:textId="77777777" w:rsidR="0023319E" w:rsidRDefault="00256F3B">
            <w:pPr>
              <w:spacing w:after="240" w:line="276" w:lineRule="auto"/>
              <w:jc w:val="center"/>
              <w:cnfStyle w:val="000000000000" w:firstRow="0" w:lastRow="0" w:firstColumn="0" w:lastColumn="0" w:oddVBand="0" w:evenVBand="0" w:oddHBand="0" w:evenHBand="0" w:firstRowFirstColumn="0" w:firstRowLastColumn="0" w:lastRowFirstColumn="0" w:lastRowLastColumn="0"/>
            </w:pPr>
            <w:r>
              <w:t>0</w:t>
            </w:r>
          </w:p>
        </w:tc>
        <w:tc>
          <w:tcPr>
            <w:tcW w:w="1440" w:type="dxa"/>
            <w:vAlign w:val="center"/>
          </w:tcPr>
          <w:p w14:paraId="3502E9E7" w14:textId="77777777" w:rsidR="0023319E" w:rsidRDefault="00256F3B">
            <w:pPr>
              <w:spacing w:after="240" w:line="276" w:lineRule="auto"/>
              <w:jc w:val="center"/>
              <w:cnfStyle w:val="000000000000" w:firstRow="0" w:lastRow="0" w:firstColumn="0" w:lastColumn="0" w:oddVBand="0" w:evenVBand="0" w:oddHBand="0" w:evenHBand="0" w:firstRowFirstColumn="0" w:firstRowLastColumn="0" w:lastRowFirstColumn="0" w:lastRowLastColumn="0"/>
            </w:pPr>
            <w:r>
              <w:t>1</w:t>
            </w:r>
          </w:p>
        </w:tc>
        <w:tc>
          <w:tcPr>
            <w:tcW w:w="1440" w:type="dxa"/>
            <w:vAlign w:val="center"/>
          </w:tcPr>
          <w:p w14:paraId="4BD412DE" w14:textId="77777777" w:rsidR="0023319E" w:rsidRDefault="00256F3B">
            <w:pPr>
              <w:spacing w:after="240" w:line="276" w:lineRule="auto"/>
              <w:jc w:val="center"/>
              <w:cnfStyle w:val="000000000000" w:firstRow="0" w:lastRow="0" w:firstColumn="0" w:lastColumn="0" w:oddVBand="0" w:evenVBand="0" w:oddHBand="0" w:evenHBand="0" w:firstRowFirstColumn="0" w:firstRowLastColumn="0" w:lastRowFirstColumn="0" w:lastRowLastColumn="0"/>
            </w:pPr>
            <w:r>
              <w:t>1</w:t>
            </w:r>
          </w:p>
        </w:tc>
        <w:tc>
          <w:tcPr>
            <w:tcW w:w="1440" w:type="dxa"/>
            <w:vAlign w:val="center"/>
          </w:tcPr>
          <w:p w14:paraId="21E4A139" w14:textId="77777777" w:rsidR="0023319E" w:rsidRDefault="00256F3B">
            <w:pPr>
              <w:spacing w:after="240" w:line="276" w:lineRule="auto"/>
              <w:jc w:val="center"/>
              <w:cnfStyle w:val="000000000000" w:firstRow="0" w:lastRow="0" w:firstColumn="0" w:lastColumn="0" w:oddVBand="0" w:evenVBand="0" w:oddHBand="0" w:evenHBand="0" w:firstRowFirstColumn="0" w:firstRowLastColumn="0" w:lastRowFirstColumn="0" w:lastRowLastColumn="0"/>
            </w:pPr>
            <w:r>
              <w:t>0</w:t>
            </w:r>
          </w:p>
        </w:tc>
      </w:tr>
      <w:tr w:rsidR="0023319E" w14:paraId="284420A6" w14:textId="77777777" w:rsidTr="0023319E">
        <w:tc>
          <w:tcPr>
            <w:cnfStyle w:val="001000000000" w:firstRow="0" w:lastRow="0" w:firstColumn="1" w:lastColumn="0" w:oddVBand="0" w:evenVBand="0" w:oddHBand="0" w:evenHBand="0" w:firstRowFirstColumn="0" w:firstRowLastColumn="0" w:lastRowFirstColumn="0" w:lastRowLastColumn="0"/>
            <w:tcW w:w="1485" w:type="dxa"/>
          </w:tcPr>
          <w:p w14:paraId="205600A0" w14:textId="77777777" w:rsidR="0023319E" w:rsidRDefault="00256F3B">
            <w:pPr>
              <w:spacing w:after="240" w:line="276" w:lineRule="auto"/>
            </w:pPr>
            <w:r>
              <w:t>Cartografía social</w:t>
            </w:r>
          </w:p>
        </w:tc>
        <w:tc>
          <w:tcPr>
            <w:tcW w:w="1440" w:type="dxa"/>
            <w:vAlign w:val="center"/>
          </w:tcPr>
          <w:p w14:paraId="1E62CA60" w14:textId="77777777" w:rsidR="0023319E" w:rsidRDefault="00256F3B">
            <w:pPr>
              <w:spacing w:after="240" w:line="276" w:lineRule="auto"/>
              <w:jc w:val="center"/>
              <w:cnfStyle w:val="000000000000" w:firstRow="0" w:lastRow="0" w:firstColumn="0" w:lastColumn="0" w:oddVBand="0" w:evenVBand="0" w:oddHBand="0" w:evenHBand="0" w:firstRowFirstColumn="0" w:firstRowLastColumn="0" w:lastRowFirstColumn="0" w:lastRowLastColumn="0"/>
            </w:pPr>
            <w:r>
              <w:t>1</w:t>
            </w:r>
          </w:p>
        </w:tc>
        <w:tc>
          <w:tcPr>
            <w:tcW w:w="1440" w:type="dxa"/>
            <w:vAlign w:val="center"/>
          </w:tcPr>
          <w:p w14:paraId="4EFA8CF5" w14:textId="77777777" w:rsidR="0023319E" w:rsidRDefault="00256F3B">
            <w:pPr>
              <w:spacing w:after="240" w:line="276" w:lineRule="auto"/>
              <w:jc w:val="center"/>
              <w:cnfStyle w:val="000000000000" w:firstRow="0" w:lastRow="0" w:firstColumn="0" w:lastColumn="0" w:oddVBand="0" w:evenVBand="0" w:oddHBand="0" w:evenHBand="0" w:firstRowFirstColumn="0" w:firstRowLastColumn="0" w:lastRowFirstColumn="0" w:lastRowLastColumn="0"/>
            </w:pPr>
            <w:r>
              <w:t>0</w:t>
            </w:r>
          </w:p>
        </w:tc>
        <w:tc>
          <w:tcPr>
            <w:tcW w:w="1440" w:type="dxa"/>
            <w:vAlign w:val="center"/>
          </w:tcPr>
          <w:p w14:paraId="7CFE62CD" w14:textId="77777777" w:rsidR="0023319E" w:rsidRDefault="00256F3B">
            <w:pPr>
              <w:spacing w:after="240" w:line="276" w:lineRule="auto"/>
              <w:jc w:val="center"/>
              <w:cnfStyle w:val="000000000000" w:firstRow="0" w:lastRow="0" w:firstColumn="0" w:lastColumn="0" w:oddVBand="0" w:evenVBand="0" w:oddHBand="0" w:evenHBand="0" w:firstRowFirstColumn="0" w:firstRowLastColumn="0" w:lastRowFirstColumn="0" w:lastRowLastColumn="0"/>
            </w:pPr>
            <w:r>
              <w:t>0</w:t>
            </w:r>
          </w:p>
        </w:tc>
        <w:tc>
          <w:tcPr>
            <w:tcW w:w="1440" w:type="dxa"/>
            <w:vAlign w:val="center"/>
          </w:tcPr>
          <w:p w14:paraId="46213D78" w14:textId="77777777" w:rsidR="0023319E" w:rsidRDefault="00256F3B">
            <w:pPr>
              <w:spacing w:after="240" w:line="276" w:lineRule="auto"/>
              <w:jc w:val="center"/>
              <w:cnfStyle w:val="000000000000" w:firstRow="0" w:lastRow="0" w:firstColumn="0" w:lastColumn="0" w:oddVBand="0" w:evenVBand="0" w:oddHBand="0" w:evenHBand="0" w:firstRowFirstColumn="0" w:firstRowLastColumn="0" w:lastRowFirstColumn="0" w:lastRowLastColumn="0"/>
            </w:pPr>
            <w:r>
              <w:t>0</w:t>
            </w:r>
          </w:p>
        </w:tc>
        <w:tc>
          <w:tcPr>
            <w:tcW w:w="1440" w:type="dxa"/>
            <w:vAlign w:val="center"/>
          </w:tcPr>
          <w:p w14:paraId="04400D1F" w14:textId="77777777" w:rsidR="0023319E" w:rsidRDefault="00256F3B">
            <w:pPr>
              <w:spacing w:after="240" w:line="276" w:lineRule="auto"/>
              <w:jc w:val="center"/>
              <w:cnfStyle w:val="000000000000" w:firstRow="0" w:lastRow="0" w:firstColumn="0" w:lastColumn="0" w:oddVBand="0" w:evenVBand="0" w:oddHBand="0" w:evenHBand="0" w:firstRowFirstColumn="0" w:firstRowLastColumn="0" w:lastRowFirstColumn="0" w:lastRowLastColumn="0"/>
            </w:pPr>
            <w:r>
              <w:t>0</w:t>
            </w:r>
          </w:p>
        </w:tc>
      </w:tr>
      <w:tr w:rsidR="0023319E" w14:paraId="25AE609C" w14:textId="77777777" w:rsidTr="0023319E">
        <w:tc>
          <w:tcPr>
            <w:cnfStyle w:val="001000000000" w:firstRow="0" w:lastRow="0" w:firstColumn="1" w:lastColumn="0" w:oddVBand="0" w:evenVBand="0" w:oddHBand="0" w:evenHBand="0" w:firstRowFirstColumn="0" w:firstRowLastColumn="0" w:lastRowFirstColumn="0" w:lastRowLastColumn="0"/>
            <w:tcW w:w="1485" w:type="dxa"/>
          </w:tcPr>
          <w:p w14:paraId="58A55798" w14:textId="77777777" w:rsidR="0023319E" w:rsidRDefault="00256F3B">
            <w:pPr>
              <w:spacing w:after="240" w:line="276" w:lineRule="auto"/>
            </w:pPr>
            <w:r>
              <w:t>Taller de análisis estratégico CAME para beneficiarios</w:t>
            </w:r>
          </w:p>
        </w:tc>
        <w:tc>
          <w:tcPr>
            <w:tcW w:w="1440" w:type="dxa"/>
            <w:vAlign w:val="center"/>
          </w:tcPr>
          <w:p w14:paraId="5A1E5382" w14:textId="77777777" w:rsidR="0023319E" w:rsidRDefault="00256F3B">
            <w:pPr>
              <w:spacing w:after="240" w:line="276" w:lineRule="auto"/>
              <w:jc w:val="center"/>
              <w:cnfStyle w:val="000000000000" w:firstRow="0" w:lastRow="0" w:firstColumn="0" w:lastColumn="0" w:oddVBand="0" w:evenVBand="0" w:oddHBand="0" w:evenHBand="0" w:firstRowFirstColumn="0" w:firstRowLastColumn="0" w:lastRowFirstColumn="0" w:lastRowLastColumn="0"/>
            </w:pPr>
            <w:r>
              <w:t>0</w:t>
            </w:r>
          </w:p>
        </w:tc>
        <w:tc>
          <w:tcPr>
            <w:tcW w:w="1440" w:type="dxa"/>
            <w:vAlign w:val="center"/>
          </w:tcPr>
          <w:p w14:paraId="587694A4" w14:textId="77777777" w:rsidR="0023319E" w:rsidRDefault="00256F3B">
            <w:pPr>
              <w:spacing w:after="240" w:line="276" w:lineRule="auto"/>
              <w:jc w:val="center"/>
              <w:cnfStyle w:val="000000000000" w:firstRow="0" w:lastRow="0" w:firstColumn="0" w:lastColumn="0" w:oddVBand="0" w:evenVBand="0" w:oddHBand="0" w:evenHBand="0" w:firstRowFirstColumn="0" w:firstRowLastColumn="0" w:lastRowFirstColumn="0" w:lastRowLastColumn="0"/>
            </w:pPr>
            <w:r>
              <w:t>1</w:t>
            </w:r>
          </w:p>
        </w:tc>
        <w:tc>
          <w:tcPr>
            <w:tcW w:w="1440" w:type="dxa"/>
            <w:vAlign w:val="center"/>
          </w:tcPr>
          <w:p w14:paraId="58313F6D" w14:textId="77777777" w:rsidR="0023319E" w:rsidRDefault="00256F3B">
            <w:pPr>
              <w:spacing w:after="240" w:line="276" w:lineRule="auto"/>
              <w:jc w:val="center"/>
              <w:cnfStyle w:val="000000000000" w:firstRow="0" w:lastRow="0" w:firstColumn="0" w:lastColumn="0" w:oddVBand="0" w:evenVBand="0" w:oddHBand="0" w:evenHBand="0" w:firstRowFirstColumn="0" w:firstRowLastColumn="0" w:lastRowFirstColumn="0" w:lastRowLastColumn="0"/>
            </w:pPr>
            <w:r>
              <w:t>1</w:t>
            </w:r>
          </w:p>
        </w:tc>
        <w:tc>
          <w:tcPr>
            <w:tcW w:w="1440" w:type="dxa"/>
            <w:vAlign w:val="center"/>
          </w:tcPr>
          <w:p w14:paraId="745B2F5B" w14:textId="77777777" w:rsidR="0023319E" w:rsidRDefault="00256F3B">
            <w:pPr>
              <w:spacing w:after="240" w:line="276" w:lineRule="auto"/>
              <w:jc w:val="center"/>
              <w:cnfStyle w:val="000000000000" w:firstRow="0" w:lastRow="0" w:firstColumn="0" w:lastColumn="0" w:oddVBand="0" w:evenVBand="0" w:oddHBand="0" w:evenHBand="0" w:firstRowFirstColumn="0" w:firstRowLastColumn="0" w:lastRowFirstColumn="0" w:lastRowLastColumn="0"/>
            </w:pPr>
            <w:r>
              <w:t>0</w:t>
            </w:r>
          </w:p>
        </w:tc>
        <w:tc>
          <w:tcPr>
            <w:tcW w:w="1440" w:type="dxa"/>
            <w:vAlign w:val="center"/>
          </w:tcPr>
          <w:p w14:paraId="6934B270" w14:textId="77777777" w:rsidR="0023319E" w:rsidRDefault="00256F3B">
            <w:pPr>
              <w:spacing w:after="240" w:line="276" w:lineRule="auto"/>
              <w:jc w:val="center"/>
              <w:cnfStyle w:val="000000000000" w:firstRow="0" w:lastRow="0" w:firstColumn="0" w:lastColumn="0" w:oddVBand="0" w:evenVBand="0" w:oddHBand="0" w:evenHBand="0" w:firstRowFirstColumn="0" w:firstRowLastColumn="0" w:lastRowFirstColumn="0" w:lastRowLastColumn="0"/>
            </w:pPr>
            <w:r>
              <w:t>1</w:t>
            </w:r>
          </w:p>
        </w:tc>
      </w:tr>
      <w:tr w:rsidR="0023319E" w14:paraId="31C324DF" w14:textId="77777777" w:rsidTr="0023319E">
        <w:tc>
          <w:tcPr>
            <w:cnfStyle w:val="001000000000" w:firstRow="0" w:lastRow="0" w:firstColumn="1" w:lastColumn="0" w:oddVBand="0" w:evenVBand="0" w:oddHBand="0" w:evenHBand="0" w:firstRowFirstColumn="0" w:firstRowLastColumn="0" w:lastRowFirstColumn="0" w:lastRowLastColumn="0"/>
            <w:tcW w:w="1485" w:type="dxa"/>
          </w:tcPr>
          <w:p w14:paraId="2DBD060F" w14:textId="77777777" w:rsidR="0023319E" w:rsidRDefault="00256F3B">
            <w:pPr>
              <w:spacing w:after="240" w:line="276" w:lineRule="auto"/>
            </w:pPr>
            <w:r>
              <w:t>Método del Clip de Papel</w:t>
            </w:r>
          </w:p>
        </w:tc>
        <w:tc>
          <w:tcPr>
            <w:tcW w:w="1440" w:type="dxa"/>
            <w:vAlign w:val="center"/>
          </w:tcPr>
          <w:p w14:paraId="479E2891" w14:textId="77777777" w:rsidR="0023319E" w:rsidRDefault="00256F3B">
            <w:pPr>
              <w:spacing w:after="240" w:line="276" w:lineRule="auto"/>
              <w:jc w:val="center"/>
              <w:cnfStyle w:val="000000000000" w:firstRow="0" w:lastRow="0" w:firstColumn="0" w:lastColumn="0" w:oddVBand="0" w:evenVBand="0" w:oddHBand="0" w:evenHBand="0" w:firstRowFirstColumn="0" w:firstRowLastColumn="0" w:lastRowFirstColumn="0" w:lastRowLastColumn="0"/>
            </w:pPr>
            <w:r>
              <w:t>0</w:t>
            </w:r>
          </w:p>
        </w:tc>
        <w:tc>
          <w:tcPr>
            <w:tcW w:w="1440" w:type="dxa"/>
            <w:vAlign w:val="center"/>
          </w:tcPr>
          <w:p w14:paraId="19872895" w14:textId="77777777" w:rsidR="0023319E" w:rsidRDefault="00256F3B">
            <w:pPr>
              <w:spacing w:after="240" w:line="276" w:lineRule="auto"/>
              <w:jc w:val="center"/>
              <w:cnfStyle w:val="000000000000" w:firstRow="0" w:lastRow="0" w:firstColumn="0" w:lastColumn="0" w:oddVBand="0" w:evenVBand="0" w:oddHBand="0" w:evenHBand="0" w:firstRowFirstColumn="0" w:firstRowLastColumn="0" w:lastRowFirstColumn="0" w:lastRowLastColumn="0"/>
            </w:pPr>
            <w:r>
              <w:t>1</w:t>
            </w:r>
          </w:p>
        </w:tc>
        <w:tc>
          <w:tcPr>
            <w:tcW w:w="1440" w:type="dxa"/>
            <w:vAlign w:val="center"/>
          </w:tcPr>
          <w:p w14:paraId="712C90CD" w14:textId="77777777" w:rsidR="0023319E" w:rsidRDefault="00256F3B">
            <w:pPr>
              <w:spacing w:after="240" w:line="276" w:lineRule="auto"/>
              <w:jc w:val="center"/>
              <w:cnfStyle w:val="000000000000" w:firstRow="0" w:lastRow="0" w:firstColumn="0" w:lastColumn="0" w:oddVBand="0" w:evenVBand="0" w:oddHBand="0" w:evenHBand="0" w:firstRowFirstColumn="0" w:firstRowLastColumn="0" w:lastRowFirstColumn="0" w:lastRowLastColumn="0"/>
            </w:pPr>
            <w:r>
              <w:t>0</w:t>
            </w:r>
          </w:p>
        </w:tc>
        <w:tc>
          <w:tcPr>
            <w:tcW w:w="1440" w:type="dxa"/>
            <w:vAlign w:val="center"/>
          </w:tcPr>
          <w:p w14:paraId="55BBFCE9" w14:textId="77777777" w:rsidR="0023319E" w:rsidRDefault="00256F3B">
            <w:pPr>
              <w:spacing w:after="240" w:line="276" w:lineRule="auto"/>
              <w:jc w:val="center"/>
              <w:cnfStyle w:val="000000000000" w:firstRow="0" w:lastRow="0" w:firstColumn="0" w:lastColumn="0" w:oddVBand="0" w:evenVBand="0" w:oddHBand="0" w:evenHBand="0" w:firstRowFirstColumn="0" w:firstRowLastColumn="0" w:lastRowFirstColumn="0" w:lastRowLastColumn="0"/>
            </w:pPr>
            <w:r>
              <w:t>0</w:t>
            </w:r>
          </w:p>
        </w:tc>
        <w:tc>
          <w:tcPr>
            <w:tcW w:w="1440" w:type="dxa"/>
            <w:vAlign w:val="center"/>
          </w:tcPr>
          <w:p w14:paraId="27E25AD3" w14:textId="77777777" w:rsidR="0023319E" w:rsidRDefault="00256F3B">
            <w:pPr>
              <w:spacing w:after="240" w:line="276" w:lineRule="auto"/>
              <w:jc w:val="center"/>
              <w:cnfStyle w:val="000000000000" w:firstRow="0" w:lastRow="0" w:firstColumn="0" w:lastColumn="0" w:oddVBand="0" w:evenVBand="0" w:oddHBand="0" w:evenHBand="0" w:firstRowFirstColumn="0" w:firstRowLastColumn="0" w:lastRowFirstColumn="0" w:lastRowLastColumn="0"/>
            </w:pPr>
            <w:r>
              <w:t>0</w:t>
            </w:r>
          </w:p>
        </w:tc>
      </w:tr>
      <w:tr w:rsidR="0023319E" w14:paraId="1877E283" w14:textId="77777777" w:rsidTr="0023319E">
        <w:tc>
          <w:tcPr>
            <w:cnfStyle w:val="001000000000" w:firstRow="0" w:lastRow="0" w:firstColumn="1" w:lastColumn="0" w:oddVBand="0" w:evenVBand="0" w:oddHBand="0" w:evenHBand="0" w:firstRowFirstColumn="0" w:firstRowLastColumn="0" w:lastRowFirstColumn="0" w:lastRowLastColumn="0"/>
            <w:tcW w:w="1485" w:type="dxa"/>
          </w:tcPr>
          <w:p w14:paraId="266A5F26" w14:textId="77777777" w:rsidR="0023319E" w:rsidRDefault="00256F3B">
            <w:pPr>
              <w:spacing w:after="240" w:line="276" w:lineRule="auto"/>
            </w:pPr>
            <w:r>
              <w:lastRenderedPageBreak/>
              <w:t>Café del mundo</w:t>
            </w:r>
          </w:p>
        </w:tc>
        <w:tc>
          <w:tcPr>
            <w:tcW w:w="1440" w:type="dxa"/>
            <w:vAlign w:val="center"/>
          </w:tcPr>
          <w:p w14:paraId="59D0EA01" w14:textId="77777777" w:rsidR="0023319E" w:rsidRDefault="00256F3B">
            <w:pPr>
              <w:spacing w:after="240" w:line="276" w:lineRule="auto"/>
              <w:jc w:val="center"/>
              <w:cnfStyle w:val="000000000000" w:firstRow="0" w:lastRow="0" w:firstColumn="0" w:lastColumn="0" w:oddVBand="0" w:evenVBand="0" w:oddHBand="0" w:evenHBand="0" w:firstRowFirstColumn="0" w:firstRowLastColumn="0" w:lastRowFirstColumn="0" w:lastRowLastColumn="0"/>
            </w:pPr>
            <w:r>
              <w:t>1</w:t>
            </w:r>
          </w:p>
        </w:tc>
        <w:tc>
          <w:tcPr>
            <w:tcW w:w="1440" w:type="dxa"/>
            <w:vAlign w:val="center"/>
          </w:tcPr>
          <w:p w14:paraId="3EAE00DB" w14:textId="77777777" w:rsidR="0023319E" w:rsidRDefault="00256F3B">
            <w:pPr>
              <w:spacing w:after="240" w:line="276" w:lineRule="auto"/>
              <w:jc w:val="center"/>
              <w:cnfStyle w:val="000000000000" w:firstRow="0" w:lastRow="0" w:firstColumn="0" w:lastColumn="0" w:oddVBand="0" w:evenVBand="0" w:oddHBand="0" w:evenHBand="0" w:firstRowFirstColumn="0" w:firstRowLastColumn="0" w:lastRowFirstColumn="0" w:lastRowLastColumn="0"/>
            </w:pPr>
            <w:r>
              <w:t>1</w:t>
            </w:r>
          </w:p>
        </w:tc>
        <w:tc>
          <w:tcPr>
            <w:tcW w:w="1440" w:type="dxa"/>
            <w:vAlign w:val="center"/>
          </w:tcPr>
          <w:p w14:paraId="346398E4" w14:textId="77777777" w:rsidR="0023319E" w:rsidRDefault="00256F3B">
            <w:pPr>
              <w:spacing w:after="240" w:line="276" w:lineRule="auto"/>
              <w:jc w:val="center"/>
              <w:cnfStyle w:val="000000000000" w:firstRow="0" w:lastRow="0" w:firstColumn="0" w:lastColumn="0" w:oddVBand="0" w:evenVBand="0" w:oddHBand="0" w:evenHBand="0" w:firstRowFirstColumn="0" w:firstRowLastColumn="0" w:lastRowFirstColumn="0" w:lastRowLastColumn="0"/>
            </w:pPr>
            <w:r>
              <w:t>1</w:t>
            </w:r>
          </w:p>
        </w:tc>
        <w:tc>
          <w:tcPr>
            <w:tcW w:w="1440" w:type="dxa"/>
            <w:vAlign w:val="center"/>
          </w:tcPr>
          <w:p w14:paraId="6BED39AB" w14:textId="77777777" w:rsidR="0023319E" w:rsidRDefault="00256F3B">
            <w:pPr>
              <w:spacing w:after="240" w:line="276" w:lineRule="auto"/>
              <w:jc w:val="center"/>
              <w:cnfStyle w:val="000000000000" w:firstRow="0" w:lastRow="0" w:firstColumn="0" w:lastColumn="0" w:oddVBand="0" w:evenVBand="0" w:oddHBand="0" w:evenHBand="0" w:firstRowFirstColumn="0" w:firstRowLastColumn="0" w:lastRowFirstColumn="0" w:lastRowLastColumn="0"/>
            </w:pPr>
            <w:r>
              <w:t>0</w:t>
            </w:r>
          </w:p>
        </w:tc>
        <w:tc>
          <w:tcPr>
            <w:tcW w:w="1440" w:type="dxa"/>
            <w:vAlign w:val="center"/>
          </w:tcPr>
          <w:p w14:paraId="06CA42F8" w14:textId="77777777" w:rsidR="0023319E" w:rsidRDefault="00256F3B">
            <w:pPr>
              <w:spacing w:after="240" w:line="276" w:lineRule="auto"/>
              <w:jc w:val="center"/>
              <w:cnfStyle w:val="000000000000" w:firstRow="0" w:lastRow="0" w:firstColumn="0" w:lastColumn="0" w:oddVBand="0" w:evenVBand="0" w:oddHBand="0" w:evenHBand="0" w:firstRowFirstColumn="0" w:firstRowLastColumn="0" w:lastRowFirstColumn="0" w:lastRowLastColumn="0"/>
            </w:pPr>
            <w:r>
              <w:t>0</w:t>
            </w:r>
          </w:p>
        </w:tc>
      </w:tr>
      <w:tr w:rsidR="0023319E" w14:paraId="513B8928" w14:textId="77777777" w:rsidTr="0023319E">
        <w:tc>
          <w:tcPr>
            <w:cnfStyle w:val="001000000000" w:firstRow="0" w:lastRow="0" w:firstColumn="1" w:lastColumn="0" w:oddVBand="0" w:evenVBand="0" w:oddHBand="0" w:evenHBand="0" w:firstRowFirstColumn="0" w:firstRowLastColumn="0" w:lastRowFirstColumn="0" w:lastRowLastColumn="0"/>
            <w:tcW w:w="1485" w:type="dxa"/>
          </w:tcPr>
          <w:p w14:paraId="4A397AD4" w14:textId="77777777" w:rsidR="0023319E" w:rsidRDefault="00256F3B">
            <w:pPr>
              <w:spacing w:after="240" w:line="276" w:lineRule="auto"/>
            </w:pPr>
            <w:r>
              <w:t xml:space="preserve">Open </w:t>
            </w:r>
            <w:proofErr w:type="spellStart"/>
            <w:r>
              <w:t>Space</w:t>
            </w:r>
            <w:proofErr w:type="spellEnd"/>
          </w:p>
        </w:tc>
        <w:tc>
          <w:tcPr>
            <w:tcW w:w="1440" w:type="dxa"/>
            <w:vAlign w:val="center"/>
          </w:tcPr>
          <w:p w14:paraId="1A29FC8C" w14:textId="77777777" w:rsidR="0023319E" w:rsidRDefault="00256F3B">
            <w:pPr>
              <w:spacing w:after="240" w:line="276" w:lineRule="auto"/>
              <w:jc w:val="center"/>
              <w:cnfStyle w:val="000000000000" w:firstRow="0" w:lastRow="0" w:firstColumn="0" w:lastColumn="0" w:oddVBand="0" w:evenVBand="0" w:oddHBand="0" w:evenHBand="0" w:firstRowFirstColumn="0" w:firstRowLastColumn="0" w:lastRowFirstColumn="0" w:lastRowLastColumn="0"/>
            </w:pPr>
            <w:r>
              <w:t>1</w:t>
            </w:r>
          </w:p>
        </w:tc>
        <w:tc>
          <w:tcPr>
            <w:tcW w:w="1440" w:type="dxa"/>
            <w:vAlign w:val="center"/>
          </w:tcPr>
          <w:p w14:paraId="57CA3F0E" w14:textId="77777777" w:rsidR="0023319E" w:rsidRDefault="00256F3B">
            <w:pPr>
              <w:spacing w:after="240" w:line="276" w:lineRule="auto"/>
              <w:jc w:val="center"/>
              <w:cnfStyle w:val="000000000000" w:firstRow="0" w:lastRow="0" w:firstColumn="0" w:lastColumn="0" w:oddVBand="0" w:evenVBand="0" w:oddHBand="0" w:evenHBand="0" w:firstRowFirstColumn="0" w:firstRowLastColumn="0" w:lastRowFirstColumn="0" w:lastRowLastColumn="0"/>
            </w:pPr>
            <w:r>
              <w:t>1</w:t>
            </w:r>
          </w:p>
        </w:tc>
        <w:tc>
          <w:tcPr>
            <w:tcW w:w="1440" w:type="dxa"/>
            <w:vAlign w:val="center"/>
          </w:tcPr>
          <w:p w14:paraId="04E1DEC5" w14:textId="77777777" w:rsidR="0023319E" w:rsidRDefault="00256F3B">
            <w:pPr>
              <w:spacing w:after="240" w:line="276" w:lineRule="auto"/>
              <w:jc w:val="center"/>
              <w:cnfStyle w:val="000000000000" w:firstRow="0" w:lastRow="0" w:firstColumn="0" w:lastColumn="0" w:oddVBand="0" w:evenVBand="0" w:oddHBand="0" w:evenHBand="0" w:firstRowFirstColumn="0" w:firstRowLastColumn="0" w:lastRowFirstColumn="0" w:lastRowLastColumn="0"/>
            </w:pPr>
            <w:r>
              <w:t>1</w:t>
            </w:r>
          </w:p>
        </w:tc>
        <w:tc>
          <w:tcPr>
            <w:tcW w:w="1440" w:type="dxa"/>
            <w:vAlign w:val="center"/>
          </w:tcPr>
          <w:p w14:paraId="682BE782" w14:textId="77777777" w:rsidR="0023319E" w:rsidRDefault="00256F3B">
            <w:pPr>
              <w:spacing w:after="240" w:line="276" w:lineRule="auto"/>
              <w:jc w:val="center"/>
              <w:cnfStyle w:val="000000000000" w:firstRow="0" w:lastRow="0" w:firstColumn="0" w:lastColumn="0" w:oddVBand="0" w:evenVBand="0" w:oddHBand="0" w:evenHBand="0" w:firstRowFirstColumn="0" w:firstRowLastColumn="0" w:lastRowFirstColumn="0" w:lastRowLastColumn="0"/>
            </w:pPr>
            <w:r>
              <w:t>0</w:t>
            </w:r>
          </w:p>
        </w:tc>
        <w:tc>
          <w:tcPr>
            <w:tcW w:w="1440" w:type="dxa"/>
            <w:vAlign w:val="center"/>
          </w:tcPr>
          <w:p w14:paraId="775D4C0D" w14:textId="77777777" w:rsidR="0023319E" w:rsidRDefault="00256F3B">
            <w:pPr>
              <w:spacing w:after="240" w:line="276" w:lineRule="auto"/>
              <w:jc w:val="center"/>
              <w:cnfStyle w:val="000000000000" w:firstRow="0" w:lastRow="0" w:firstColumn="0" w:lastColumn="0" w:oddVBand="0" w:evenVBand="0" w:oddHBand="0" w:evenHBand="0" w:firstRowFirstColumn="0" w:firstRowLastColumn="0" w:lastRowFirstColumn="0" w:lastRowLastColumn="0"/>
            </w:pPr>
            <w:r>
              <w:t>0</w:t>
            </w:r>
          </w:p>
        </w:tc>
      </w:tr>
      <w:tr w:rsidR="0023319E" w14:paraId="3CB9E6A4" w14:textId="77777777" w:rsidTr="0023319E">
        <w:tc>
          <w:tcPr>
            <w:cnfStyle w:val="001000000000" w:firstRow="0" w:lastRow="0" w:firstColumn="1" w:lastColumn="0" w:oddVBand="0" w:evenVBand="0" w:oddHBand="0" w:evenHBand="0" w:firstRowFirstColumn="0" w:firstRowLastColumn="0" w:lastRowFirstColumn="0" w:lastRowLastColumn="0"/>
            <w:tcW w:w="1485" w:type="dxa"/>
          </w:tcPr>
          <w:p w14:paraId="740995BA" w14:textId="77777777" w:rsidR="0023319E" w:rsidRDefault="00256F3B">
            <w:pPr>
              <w:spacing w:after="240" w:line="276" w:lineRule="auto"/>
            </w:pPr>
            <w:r>
              <w:t>Audiencia Pública de Rendición de Cuentas – La Gran Feria del Desarrollo Económico de Bogotá</w:t>
            </w:r>
          </w:p>
        </w:tc>
        <w:tc>
          <w:tcPr>
            <w:tcW w:w="1440" w:type="dxa"/>
            <w:vAlign w:val="center"/>
          </w:tcPr>
          <w:p w14:paraId="2EC1E460" w14:textId="77777777" w:rsidR="0023319E" w:rsidRDefault="00256F3B">
            <w:pPr>
              <w:spacing w:after="240" w:line="276" w:lineRule="auto"/>
              <w:jc w:val="center"/>
              <w:cnfStyle w:val="000000000000" w:firstRow="0" w:lastRow="0" w:firstColumn="0" w:lastColumn="0" w:oddVBand="0" w:evenVBand="0" w:oddHBand="0" w:evenHBand="0" w:firstRowFirstColumn="0" w:firstRowLastColumn="0" w:lastRowFirstColumn="0" w:lastRowLastColumn="0"/>
            </w:pPr>
            <w:r>
              <w:t>0</w:t>
            </w:r>
          </w:p>
        </w:tc>
        <w:tc>
          <w:tcPr>
            <w:tcW w:w="1440" w:type="dxa"/>
            <w:vAlign w:val="center"/>
          </w:tcPr>
          <w:p w14:paraId="5F630E9D" w14:textId="77777777" w:rsidR="0023319E" w:rsidRDefault="00256F3B">
            <w:pPr>
              <w:spacing w:after="240" w:line="276" w:lineRule="auto"/>
              <w:jc w:val="center"/>
              <w:cnfStyle w:val="000000000000" w:firstRow="0" w:lastRow="0" w:firstColumn="0" w:lastColumn="0" w:oddVBand="0" w:evenVBand="0" w:oddHBand="0" w:evenHBand="0" w:firstRowFirstColumn="0" w:firstRowLastColumn="0" w:lastRowFirstColumn="0" w:lastRowLastColumn="0"/>
            </w:pPr>
            <w:r>
              <w:t>0</w:t>
            </w:r>
          </w:p>
        </w:tc>
        <w:tc>
          <w:tcPr>
            <w:tcW w:w="1440" w:type="dxa"/>
            <w:vAlign w:val="center"/>
          </w:tcPr>
          <w:p w14:paraId="763491C5" w14:textId="77777777" w:rsidR="0023319E" w:rsidRDefault="00256F3B">
            <w:pPr>
              <w:spacing w:after="240" w:line="276" w:lineRule="auto"/>
              <w:jc w:val="center"/>
              <w:cnfStyle w:val="000000000000" w:firstRow="0" w:lastRow="0" w:firstColumn="0" w:lastColumn="0" w:oddVBand="0" w:evenVBand="0" w:oddHBand="0" w:evenHBand="0" w:firstRowFirstColumn="0" w:firstRowLastColumn="0" w:lastRowFirstColumn="0" w:lastRowLastColumn="0"/>
            </w:pPr>
            <w:r>
              <w:t>0</w:t>
            </w:r>
          </w:p>
        </w:tc>
        <w:tc>
          <w:tcPr>
            <w:tcW w:w="1440" w:type="dxa"/>
            <w:vAlign w:val="center"/>
          </w:tcPr>
          <w:p w14:paraId="59C9329E" w14:textId="77777777" w:rsidR="0023319E" w:rsidRDefault="00256F3B">
            <w:pPr>
              <w:spacing w:after="240" w:line="276" w:lineRule="auto"/>
              <w:jc w:val="center"/>
              <w:cnfStyle w:val="000000000000" w:firstRow="0" w:lastRow="0" w:firstColumn="0" w:lastColumn="0" w:oddVBand="0" w:evenVBand="0" w:oddHBand="0" w:evenHBand="0" w:firstRowFirstColumn="0" w:firstRowLastColumn="0" w:lastRowFirstColumn="0" w:lastRowLastColumn="0"/>
            </w:pPr>
            <w:r>
              <w:t>1</w:t>
            </w:r>
          </w:p>
        </w:tc>
        <w:tc>
          <w:tcPr>
            <w:tcW w:w="1440" w:type="dxa"/>
            <w:vAlign w:val="center"/>
          </w:tcPr>
          <w:p w14:paraId="16A7C193" w14:textId="77777777" w:rsidR="0023319E" w:rsidRDefault="00256F3B">
            <w:pPr>
              <w:spacing w:after="240" w:line="276" w:lineRule="auto"/>
              <w:jc w:val="center"/>
              <w:cnfStyle w:val="000000000000" w:firstRow="0" w:lastRow="0" w:firstColumn="0" w:lastColumn="0" w:oddVBand="0" w:evenVBand="0" w:oddHBand="0" w:evenHBand="0" w:firstRowFirstColumn="0" w:firstRowLastColumn="0" w:lastRowFirstColumn="0" w:lastRowLastColumn="0"/>
            </w:pPr>
            <w:r>
              <w:t>0</w:t>
            </w:r>
          </w:p>
        </w:tc>
      </w:tr>
      <w:tr w:rsidR="0023319E" w14:paraId="6B5D63B6" w14:textId="77777777" w:rsidTr="0023319E">
        <w:tc>
          <w:tcPr>
            <w:cnfStyle w:val="001000000000" w:firstRow="0" w:lastRow="0" w:firstColumn="1" w:lastColumn="0" w:oddVBand="0" w:evenVBand="0" w:oddHBand="0" w:evenHBand="0" w:firstRowFirstColumn="0" w:firstRowLastColumn="0" w:lastRowFirstColumn="0" w:lastRowLastColumn="0"/>
            <w:tcW w:w="1485" w:type="dxa"/>
          </w:tcPr>
          <w:p w14:paraId="42D1EAEF" w14:textId="77777777" w:rsidR="0023319E" w:rsidRDefault="00256F3B">
            <w:pPr>
              <w:spacing w:after="240" w:line="276" w:lineRule="auto"/>
            </w:pPr>
            <w:proofErr w:type="spellStart"/>
            <w:r>
              <w:t>Design</w:t>
            </w:r>
            <w:proofErr w:type="spellEnd"/>
            <w:r>
              <w:t xml:space="preserve"> </w:t>
            </w:r>
            <w:proofErr w:type="spellStart"/>
            <w:r>
              <w:t>Thinking</w:t>
            </w:r>
            <w:proofErr w:type="spellEnd"/>
          </w:p>
        </w:tc>
        <w:tc>
          <w:tcPr>
            <w:tcW w:w="1440" w:type="dxa"/>
            <w:vAlign w:val="center"/>
          </w:tcPr>
          <w:p w14:paraId="0A2EA600" w14:textId="77777777" w:rsidR="0023319E" w:rsidRDefault="00256F3B">
            <w:pPr>
              <w:spacing w:after="240" w:line="276" w:lineRule="auto"/>
              <w:jc w:val="center"/>
              <w:cnfStyle w:val="000000000000" w:firstRow="0" w:lastRow="0" w:firstColumn="0" w:lastColumn="0" w:oddVBand="0" w:evenVBand="0" w:oddHBand="0" w:evenHBand="0" w:firstRowFirstColumn="0" w:firstRowLastColumn="0" w:lastRowFirstColumn="0" w:lastRowLastColumn="0"/>
            </w:pPr>
            <w:r>
              <w:t>0</w:t>
            </w:r>
          </w:p>
        </w:tc>
        <w:tc>
          <w:tcPr>
            <w:tcW w:w="1440" w:type="dxa"/>
            <w:vAlign w:val="center"/>
          </w:tcPr>
          <w:p w14:paraId="3AA2F2F1" w14:textId="77777777" w:rsidR="0023319E" w:rsidRDefault="00256F3B">
            <w:pPr>
              <w:spacing w:after="240" w:line="276" w:lineRule="auto"/>
              <w:jc w:val="center"/>
              <w:cnfStyle w:val="000000000000" w:firstRow="0" w:lastRow="0" w:firstColumn="0" w:lastColumn="0" w:oddVBand="0" w:evenVBand="0" w:oddHBand="0" w:evenHBand="0" w:firstRowFirstColumn="0" w:firstRowLastColumn="0" w:lastRowFirstColumn="0" w:lastRowLastColumn="0"/>
            </w:pPr>
            <w:r>
              <w:t>1</w:t>
            </w:r>
          </w:p>
        </w:tc>
        <w:tc>
          <w:tcPr>
            <w:tcW w:w="1440" w:type="dxa"/>
            <w:vAlign w:val="center"/>
          </w:tcPr>
          <w:p w14:paraId="184ED016" w14:textId="77777777" w:rsidR="0023319E" w:rsidRDefault="00256F3B">
            <w:pPr>
              <w:spacing w:after="240" w:line="276" w:lineRule="auto"/>
              <w:jc w:val="center"/>
              <w:cnfStyle w:val="000000000000" w:firstRow="0" w:lastRow="0" w:firstColumn="0" w:lastColumn="0" w:oddVBand="0" w:evenVBand="0" w:oddHBand="0" w:evenHBand="0" w:firstRowFirstColumn="0" w:firstRowLastColumn="0" w:lastRowFirstColumn="0" w:lastRowLastColumn="0"/>
            </w:pPr>
            <w:r>
              <w:t>1</w:t>
            </w:r>
          </w:p>
        </w:tc>
        <w:tc>
          <w:tcPr>
            <w:tcW w:w="1440" w:type="dxa"/>
            <w:vAlign w:val="center"/>
          </w:tcPr>
          <w:p w14:paraId="229188E0" w14:textId="77777777" w:rsidR="0023319E" w:rsidRDefault="00256F3B">
            <w:pPr>
              <w:spacing w:after="240" w:line="276" w:lineRule="auto"/>
              <w:jc w:val="center"/>
              <w:cnfStyle w:val="000000000000" w:firstRow="0" w:lastRow="0" w:firstColumn="0" w:lastColumn="0" w:oddVBand="0" w:evenVBand="0" w:oddHBand="0" w:evenHBand="0" w:firstRowFirstColumn="0" w:firstRowLastColumn="0" w:lastRowFirstColumn="0" w:lastRowLastColumn="0"/>
            </w:pPr>
            <w:r>
              <w:t>0</w:t>
            </w:r>
          </w:p>
        </w:tc>
        <w:tc>
          <w:tcPr>
            <w:tcW w:w="1440" w:type="dxa"/>
            <w:vAlign w:val="center"/>
          </w:tcPr>
          <w:p w14:paraId="443CCBA5" w14:textId="77777777" w:rsidR="0023319E" w:rsidRDefault="00256F3B">
            <w:pPr>
              <w:spacing w:after="240" w:line="276" w:lineRule="auto"/>
              <w:jc w:val="center"/>
              <w:cnfStyle w:val="000000000000" w:firstRow="0" w:lastRow="0" w:firstColumn="0" w:lastColumn="0" w:oddVBand="0" w:evenVBand="0" w:oddHBand="0" w:evenHBand="0" w:firstRowFirstColumn="0" w:firstRowLastColumn="0" w:lastRowFirstColumn="0" w:lastRowLastColumn="0"/>
            </w:pPr>
            <w:r>
              <w:t>0</w:t>
            </w:r>
          </w:p>
        </w:tc>
      </w:tr>
      <w:tr w:rsidR="0023319E" w14:paraId="2B9B2FCE" w14:textId="77777777" w:rsidTr="0023319E">
        <w:tc>
          <w:tcPr>
            <w:cnfStyle w:val="001000000000" w:firstRow="0" w:lastRow="0" w:firstColumn="1" w:lastColumn="0" w:oddVBand="0" w:evenVBand="0" w:oddHBand="0" w:evenHBand="0" w:firstRowFirstColumn="0" w:firstRowLastColumn="0" w:lastRowFirstColumn="0" w:lastRowLastColumn="0"/>
            <w:tcW w:w="1485" w:type="dxa"/>
          </w:tcPr>
          <w:p w14:paraId="78C73719" w14:textId="77777777" w:rsidR="0023319E" w:rsidRDefault="00256F3B">
            <w:pPr>
              <w:spacing w:after="240" w:line="276" w:lineRule="auto"/>
            </w:pPr>
            <w:r>
              <w:t>Grupo Focal</w:t>
            </w:r>
          </w:p>
        </w:tc>
        <w:tc>
          <w:tcPr>
            <w:tcW w:w="1440" w:type="dxa"/>
            <w:vAlign w:val="center"/>
          </w:tcPr>
          <w:p w14:paraId="0D99AF33" w14:textId="77777777" w:rsidR="0023319E" w:rsidRDefault="00256F3B">
            <w:pPr>
              <w:spacing w:after="240" w:line="276" w:lineRule="auto"/>
              <w:jc w:val="center"/>
              <w:cnfStyle w:val="000000000000" w:firstRow="0" w:lastRow="0" w:firstColumn="0" w:lastColumn="0" w:oddVBand="0" w:evenVBand="0" w:oddHBand="0" w:evenHBand="0" w:firstRowFirstColumn="0" w:firstRowLastColumn="0" w:lastRowFirstColumn="0" w:lastRowLastColumn="0"/>
            </w:pPr>
            <w:r>
              <w:t>1</w:t>
            </w:r>
          </w:p>
        </w:tc>
        <w:tc>
          <w:tcPr>
            <w:tcW w:w="1440" w:type="dxa"/>
            <w:vAlign w:val="center"/>
          </w:tcPr>
          <w:p w14:paraId="5BE2E768" w14:textId="77777777" w:rsidR="0023319E" w:rsidRDefault="00256F3B">
            <w:pPr>
              <w:spacing w:after="240" w:line="276" w:lineRule="auto"/>
              <w:jc w:val="center"/>
              <w:cnfStyle w:val="000000000000" w:firstRow="0" w:lastRow="0" w:firstColumn="0" w:lastColumn="0" w:oddVBand="0" w:evenVBand="0" w:oddHBand="0" w:evenHBand="0" w:firstRowFirstColumn="0" w:firstRowLastColumn="0" w:lastRowFirstColumn="0" w:lastRowLastColumn="0"/>
            </w:pPr>
            <w:r>
              <w:t>1</w:t>
            </w:r>
          </w:p>
        </w:tc>
        <w:tc>
          <w:tcPr>
            <w:tcW w:w="1440" w:type="dxa"/>
            <w:vAlign w:val="center"/>
          </w:tcPr>
          <w:p w14:paraId="2AD45D3F" w14:textId="77777777" w:rsidR="0023319E" w:rsidRDefault="00256F3B">
            <w:pPr>
              <w:spacing w:after="240" w:line="276" w:lineRule="auto"/>
              <w:jc w:val="center"/>
              <w:cnfStyle w:val="000000000000" w:firstRow="0" w:lastRow="0" w:firstColumn="0" w:lastColumn="0" w:oddVBand="0" w:evenVBand="0" w:oddHBand="0" w:evenHBand="0" w:firstRowFirstColumn="0" w:firstRowLastColumn="0" w:lastRowFirstColumn="0" w:lastRowLastColumn="0"/>
            </w:pPr>
            <w:r>
              <w:t>0</w:t>
            </w:r>
          </w:p>
        </w:tc>
        <w:tc>
          <w:tcPr>
            <w:tcW w:w="1440" w:type="dxa"/>
            <w:vAlign w:val="center"/>
          </w:tcPr>
          <w:p w14:paraId="3009F2E9" w14:textId="77777777" w:rsidR="0023319E" w:rsidRDefault="00256F3B">
            <w:pPr>
              <w:spacing w:after="240" w:line="276" w:lineRule="auto"/>
              <w:jc w:val="center"/>
              <w:cnfStyle w:val="000000000000" w:firstRow="0" w:lastRow="0" w:firstColumn="0" w:lastColumn="0" w:oddVBand="0" w:evenVBand="0" w:oddHBand="0" w:evenHBand="0" w:firstRowFirstColumn="0" w:firstRowLastColumn="0" w:lastRowFirstColumn="0" w:lastRowLastColumn="0"/>
            </w:pPr>
            <w:r>
              <w:t>0</w:t>
            </w:r>
          </w:p>
        </w:tc>
        <w:tc>
          <w:tcPr>
            <w:tcW w:w="1440" w:type="dxa"/>
            <w:vAlign w:val="center"/>
          </w:tcPr>
          <w:p w14:paraId="08B890E4" w14:textId="77777777" w:rsidR="0023319E" w:rsidRDefault="00256F3B">
            <w:pPr>
              <w:spacing w:after="240" w:line="276" w:lineRule="auto"/>
              <w:jc w:val="center"/>
              <w:cnfStyle w:val="000000000000" w:firstRow="0" w:lastRow="0" w:firstColumn="0" w:lastColumn="0" w:oddVBand="0" w:evenVBand="0" w:oddHBand="0" w:evenHBand="0" w:firstRowFirstColumn="0" w:firstRowLastColumn="0" w:lastRowFirstColumn="0" w:lastRowLastColumn="0"/>
            </w:pPr>
            <w:r>
              <w:t>1</w:t>
            </w:r>
          </w:p>
        </w:tc>
      </w:tr>
      <w:tr w:rsidR="0023319E" w14:paraId="5B8731D9" w14:textId="77777777" w:rsidTr="0023319E">
        <w:tc>
          <w:tcPr>
            <w:cnfStyle w:val="001000000000" w:firstRow="0" w:lastRow="0" w:firstColumn="1" w:lastColumn="0" w:oddVBand="0" w:evenVBand="0" w:oddHBand="0" w:evenHBand="0" w:firstRowFirstColumn="0" w:firstRowLastColumn="0" w:lastRowFirstColumn="0" w:lastRowLastColumn="0"/>
            <w:tcW w:w="1485" w:type="dxa"/>
          </w:tcPr>
          <w:p w14:paraId="7B85B56B" w14:textId="77777777" w:rsidR="0023319E" w:rsidRDefault="00256F3B">
            <w:pPr>
              <w:spacing w:after="240" w:line="276" w:lineRule="auto"/>
            </w:pPr>
            <w:r>
              <w:t>Grupo focal con cartografía social</w:t>
            </w:r>
          </w:p>
        </w:tc>
        <w:tc>
          <w:tcPr>
            <w:tcW w:w="1440" w:type="dxa"/>
            <w:vAlign w:val="center"/>
          </w:tcPr>
          <w:p w14:paraId="538DC3EE" w14:textId="77777777" w:rsidR="0023319E" w:rsidRDefault="00256F3B">
            <w:pPr>
              <w:spacing w:after="240" w:line="276" w:lineRule="auto"/>
              <w:jc w:val="center"/>
              <w:cnfStyle w:val="000000000000" w:firstRow="0" w:lastRow="0" w:firstColumn="0" w:lastColumn="0" w:oddVBand="0" w:evenVBand="0" w:oddHBand="0" w:evenHBand="0" w:firstRowFirstColumn="0" w:firstRowLastColumn="0" w:lastRowFirstColumn="0" w:lastRowLastColumn="0"/>
            </w:pPr>
            <w:r>
              <w:t>1</w:t>
            </w:r>
          </w:p>
        </w:tc>
        <w:tc>
          <w:tcPr>
            <w:tcW w:w="1440" w:type="dxa"/>
            <w:vAlign w:val="center"/>
          </w:tcPr>
          <w:p w14:paraId="00A25742" w14:textId="77777777" w:rsidR="0023319E" w:rsidRDefault="00256F3B">
            <w:pPr>
              <w:spacing w:after="240" w:line="276" w:lineRule="auto"/>
              <w:jc w:val="center"/>
              <w:cnfStyle w:val="000000000000" w:firstRow="0" w:lastRow="0" w:firstColumn="0" w:lastColumn="0" w:oddVBand="0" w:evenVBand="0" w:oddHBand="0" w:evenHBand="0" w:firstRowFirstColumn="0" w:firstRowLastColumn="0" w:lastRowFirstColumn="0" w:lastRowLastColumn="0"/>
            </w:pPr>
            <w:r>
              <w:t>1</w:t>
            </w:r>
          </w:p>
        </w:tc>
        <w:tc>
          <w:tcPr>
            <w:tcW w:w="1440" w:type="dxa"/>
            <w:vAlign w:val="center"/>
          </w:tcPr>
          <w:p w14:paraId="6EFA31A0" w14:textId="77777777" w:rsidR="0023319E" w:rsidRDefault="00256F3B">
            <w:pPr>
              <w:spacing w:after="240" w:line="276" w:lineRule="auto"/>
              <w:jc w:val="center"/>
              <w:cnfStyle w:val="000000000000" w:firstRow="0" w:lastRow="0" w:firstColumn="0" w:lastColumn="0" w:oddVBand="0" w:evenVBand="0" w:oddHBand="0" w:evenHBand="0" w:firstRowFirstColumn="0" w:firstRowLastColumn="0" w:lastRowFirstColumn="0" w:lastRowLastColumn="0"/>
            </w:pPr>
            <w:r>
              <w:t>0</w:t>
            </w:r>
          </w:p>
        </w:tc>
        <w:tc>
          <w:tcPr>
            <w:tcW w:w="1440" w:type="dxa"/>
            <w:vAlign w:val="center"/>
          </w:tcPr>
          <w:p w14:paraId="0F4EBF3D" w14:textId="77777777" w:rsidR="0023319E" w:rsidRDefault="00256F3B">
            <w:pPr>
              <w:spacing w:after="240" w:line="276" w:lineRule="auto"/>
              <w:jc w:val="center"/>
              <w:cnfStyle w:val="000000000000" w:firstRow="0" w:lastRow="0" w:firstColumn="0" w:lastColumn="0" w:oddVBand="0" w:evenVBand="0" w:oddHBand="0" w:evenHBand="0" w:firstRowFirstColumn="0" w:firstRowLastColumn="0" w:lastRowFirstColumn="0" w:lastRowLastColumn="0"/>
            </w:pPr>
            <w:r>
              <w:t>0</w:t>
            </w:r>
          </w:p>
        </w:tc>
        <w:tc>
          <w:tcPr>
            <w:tcW w:w="1440" w:type="dxa"/>
            <w:vAlign w:val="center"/>
          </w:tcPr>
          <w:p w14:paraId="5B0B4C9E" w14:textId="77777777" w:rsidR="0023319E" w:rsidRDefault="00256F3B">
            <w:pPr>
              <w:spacing w:after="240" w:line="276" w:lineRule="auto"/>
              <w:jc w:val="center"/>
              <w:cnfStyle w:val="000000000000" w:firstRow="0" w:lastRow="0" w:firstColumn="0" w:lastColumn="0" w:oddVBand="0" w:evenVBand="0" w:oddHBand="0" w:evenHBand="0" w:firstRowFirstColumn="0" w:firstRowLastColumn="0" w:lastRowFirstColumn="0" w:lastRowLastColumn="0"/>
            </w:pPr>
            <w:r>
              <w:t>1</w:t>
            </w:r>
          </w:p>
        </w:tc>
      </w:tr>
      <w:tr w:rsidR="0023319E" w14:paraId="23A2ECB2" w14:textId="77777777" w:rsidTr="0023319E">
        <w:tc>
          <w:tcPr>
            <w:cnfStyle w:val="001000000000" w:firstRow="0" w:lastRow="0" w:firstColumn="1" w:lastColumn="0" w:oddVBand="0" w:evenVBand="0" w:oddHBand="0" w:evenHBand="0" w:firstRowFirstColumn="0" w:firstRowLastColumn="0" w:lastRowFirstColumn="0" w:lastRowLastColumn="0"/>
            <w:tcW w:w="1485" w:type="dxa"/>
          </w:tcPr>
          <w:p w14:paraId="6C90339C" w14:textId="77777777" w:rsidR="0023319E" w:rsidRDefault="00256F3B">
            <w:pPr>
              <w:spacing w:after="240" w:line="276" w:lineRule="auto"/>
            </w:pPr>
            <w:proofErr w:type="spellStart"/>
            <w:r>
              <w:t>Mapatón</w:t>
            </w:r>
            <w:proofErr w:type="spellEnd"/>
            <w:r>
              <w:t xml:space="preserve"> Comunitario</w:t>
            </w:r>
          </w:p>
        </w:tc>
        <w:tc>
          <w:tcPr>
            <w:tcW w:w="1440" w:type="dxa"/>
            <w:vAlign w:val="center"/>
          </w:tcPr>
          <w:p w14:paraId="7318E972" w14:textId="77777777" w:rsidR="0023319E" w:rsidRDefault="00256F3B">
            <w:pPr>
              <w:spacing w:after="240" w:line="276" w:lineRule="auto"/>
              <w:jc w:val="center"/>
              <w:cnfStyle w:val="000000000000" w:firstRow="0" w:lastRow="0" w:firstColumn="0" w:lastColumn="0" w:oddVBand="0" w:evenVBand="0" w:oddHBand="0" w:evenHBand="0" w:firstRowFirstColumn="0" w:firstRowLastColumn="0" w:lastRowFirstColumn="0" w:lastRowLastColumn="0"/>
            </w:pPr>
            <w:r>
              <w:t>1</w:t>
            </w:r>
          </w:p>
        </w:tc>
        <w:tc>
          <w:tcPr>
            <w:tcW w:w="1440" w:type="dxa"/>
            <w:vAlign w:val="center"/>
          </w:tcPr>
          <w:p w14:paraId="1DC0AB55" w14:textId="77777777" w:rsidR="0023319E" w:rsidRDefault="00256F3B">
            <w:pPr>
              <w:spacing w:after="240" w:line="276" w:lineRule="auto"/>
              <w:jc w:val="center"/>
              <w:cnfStyle w:val="000000000000" w:firstRow="0" w:lastRow="0" w:firstColumn="0" w:lastColumn="0" w:oddVBand="0" w:evenVBand="0" w:oddHBand="0" w:evenHBand="0" w:firstRowFirstColumn="0" w:firstRowLastColumn="0" w:lastRowFirstColumn="0" w:lastRowLastColumn="0"/>
            </w:pPr>
            <w:r>
              <w:t>1</w:t>
            </w:r>
          </w:p>
        </w:tc>
        <w:tc>
          <w:tcPr>
            <w:tcW w:w="1440" w:type="dxa"/>
            <w:vAlign w:val="center"/>
          </w:tcPr>
          <w:p w14:paraId="0379AB88" w14:textId="77777777" w:rsidR="0023319E" w:rsidRDefault="00256F3B">
            <w:pPr>
              <w:spacing w:after="240" w:line="276" w:lineRule="auto"/>
              <w:jc w:val="center"/>
              <w:cnfStyle w:val="000000000000" w:firstRow="0" w:lastRow="0" w:firstColumn="0" w:lastColumn="0" w:oddVBand="0" w:evenVBand="0" w:oddHBand="0" w:evenHBand="0" w:firstRowFirstColumn="0" w:firstRowLastColumn="0" w:lastRowFirstColumn="0" w:lastRowLastColumn="0"/>
            </w:pPr>
            <w:r>
              <w:t>0</w:t>
            </w:r>
          </w:p>
        </w:tc>
        <w:tc>
          <w:tcPr>
            <w:tcW w:w="1440" w:type="dxa"/>
            <w:vAlign w:val="center"/>
          </w:tcPr>
          <w:p w14:paraId="6DB6371A" w14:textId="77777777" w:rsidR="0023319E" w:rsidRDefault="00256F3B">
            <w:pPr>
              <w:spacing w:after="240" w:line="276" w:lineRule="auto"/>
              <w:jc w:val="center"/>
              <w:cnfStyle w:val="000000000000" w:firstRow="0" w:lastRow="0" w:firstColumn="0" w:lastColumn="0" w:oddVBand="0" w:evenVBand="0" w:oddHBand="0" w:evenHBand="0" w:firstRowFirstColumn="0" w:firstRowLastColumn="0" w:lastRowFirstColumn="0" w:lastRowLastColumn="0"/>
            </w:pPr>
            <w:r>
              <w:t>0</w:t>
            </w:r>
          </w:p>
        </w:tc>
        <w:tc>
          <w:tcPr>
            <w:tcW w:w="1440" w:type="dxa"/>
            <w:vAlign w:val="center"/>
          </w:tcPr>
          <w:p w14:paraId="026CD137" w14:textId="77777777" w:rsidR="0023319E" w:rsidRDefault="00256F3B">
            <w:pPr>
              <w:spacing w:after="240" w:line="276" w:lineRule="auto"/>
              <w:jc w:val="center"/>
              <w:cnfStyle w:val="000000000000" w:firstRow="0" w:lastRow="0" w:firstColumn="0" w:lastColumn="0" w:oddVBand="0" w:evenVBand="0" w:oddHBand="0" w:evenHBand="0" w:firstRowFirstColumn="0" w:firstRowLastColumn="0" w:lastRowFirstColumn="0" w:lastRowLastColumn="0"/>
            </w:pPr>
            <w:r>
              <w:t>0</w:t>
            </w:r>
          </w:p>
        </w:tc>
      </w:tr>
      <w:tr w:rsidR="0023319E" w14:paraId="08B71BAD" w14:textId="77777777" w:rsidTr="0023319E">
        <w:tc>
          <w:tcPr>
            <w:cnfStyle w:val="001000000000" w:firstRow="0" w:lastRow="0" w:firstColumn="1" w:lastColumn="0" w:oddVBand="0" w:evenVBand="0" w:oddHBand="0" w:evenHBand="0" w:firstRowFirstColumn="0" w:firstRowLastColumn="0" w:lastRowFirstColumn="0" w:lastRowLastColumn="0"/>
            <w:tcW w:w="1485" w:type="dxa"/>
          </w:tcPr>
          <w:p w14:paraId="3C5F279B" w14:textId="77777777" w:rsidR="0023319E" w:rsidRDefault="00256F3B">
            <w:pPr>
              <w:spacing w:after="240" w:line="276" w:lineRule="auto"/>
            </w:pPr>
            <w:r>
              <w:t>Taller de indagación apreciativa</w:t>
            </w:r>
          </w:p>
        </w:tc>
        <w:tc>
          <w:tcPr>
            <w:tcW w:w="1440" w:type="dxa"/>
            <w:vAlign w:val="center"/>
          </w:tcPr>
          <w:p w14:paraId="297F45F8" w14:textId="77777777" w:rsidR="0023319E" w:rsidRDefault="00256F3B">
            <w:pPr>
              <w:spacing w:after="240" w:line="276" w:lineRule="auto"/>
              <w:jc w:val="center"/>
              <w:cnfStyle w:val="000000000000" w:firstRow="0" w:lastRow="0" w:firstColumn="0" w:lastColumn="0" w:oddVBand="0" w:evenVBand="0" w:oddHBand="0" w:evenHBand="0" w:firstRowFirstColumn="0" w:firstRowLastColumn="0" w:lastRowFirstColumn="0" w:lastRowLastColumn="0"/>
            </w:pPr>
            <w:r>
              <w:t>1</w:t>
            </w:r>
          </w:p>
        </w:tc>
        <w:tc>
          <w:tcPr>
            <w:tcW w:w="1440" w:type="dxa"/>
            <w:vAlign w:val="center"/>
          </w:tcPr>
          <w:p w14:paraId="12ABFAB6" w14:textId="77777777" w:rsidR="0023319E" w:rsidRDefault="00256F3B">
            <w:pPr>
              <w:spacing w:after="240" w:line="276" w:lineRule="auto"/>
              <w:jc w:val="center"/>
              <w:cnfStyle w:val="000000000000" w:firstRow="0" w:lastRow="0" w:firstColumn="0" w:lastColumn="0" w:oddVBand="0" w:evenVBand="0" w:oddHBand="0" w:evenHBand="0" w:firstRowFirstColumn="0" w:firstRowLastColumn="0" w:lastRowFirstColumn="0" w:lastRowLastColumn="0"/>
            </w:pPr>
            <w:r>
              <w:t>1</w:t>
            </w:r>
          </w:p>
        </w:tc>
        <w:tc>
          <w:tcPr>
            <w:tcW w:w="1440" w:type="dxa"/>
            <w:vAlign w:val="center"/>
          </w:tcPr>
          <w:p w14:paraId="6ABDD3C2" w14:textId="77777777" w:rsidR="0023319E" w:rsidRDefault="00256F3B">
            <w:pPr>
              <w:spacing w:after="240" w:line="276" w:lineRule="auto"/>
              <w:jc w:val="center"/>
              <w:cnfStyle w:val="000000000000" w:firstRow="0" w:lastRow="0" w:firstColumn="0" w:lastColumn="0" w:oddVBand="0" w:evenVBand="0" w:oddHBand="0" w:evenHBand="0" w:firstRowFirstColumn="0" w:firstRowLastColumn="0" w:lastRowFirstColumn="0" w:lastRowLastColumn="0"/>
            </w:pPr>
            <w:r>
              <w:t>0</w:t>
            </w:r>
          </w:p>
        </w:tc>
        <w:tc>
          <w:tcPr>
            <w:tcW w:w="1440" w:type="dxa"/>
            <w:vAlign w:val="center"/>
          </w:tcPr>
          <w:p w14:paraId="0F71A9CC" w14:textId="77777777" w:rsidR="0023319E" w:rsidRDefault="00256F3B">
            <w:pPr>
              <w:spacing w:after="240" w:line="276" w:lineRule="auto"/>
              <w:jc w:val="center"/>
              <w:cnfStyle w:val="000000000000" w:firstRow="0" w:lastRow="0" w:firstColumn="0" w:lastColumn="0" w:oddVBand="0" w:evenVBand="0" w:oddHBand="0" w:evenHBand="0" w:firstRowFirstColumn="0" w:firstRowLastColumn="0" w:lastRowFirstColumn="0" w:lastRowLastColumn="0"/>
            </w:pPr>
            <w:r>
              <w:t>0</w:t>
            </w:r>
          </w:p>
        </w:tc>
        <w:tc>
          <w:tcPr>
            <w:tcW w:w="1440" w:type="dxa"/>
            <w:vAlign w:val="center"/>
          </w:tcPr>
          <w:p w14:paraId="168BB54D" w14:textId="77777777" w:rsidR="0023319E" w:rsidRDefault="00256F3B">
            <w:pPr>
              <w:spacing w:after="240" w:line="276" w:lineRule="auto"/>
              <w:jc w:val="center"/>
              <w:cnfStyle w:val="000000000000" w:firstRow="0" w:lastRow="0" w:firstColumn="0" w:lastColumn="0" w:oddVBand="0" w:evenVBand="0" w:oddHBand="0" w:evenHBand="0" w:firstRowFirstColumn="0" w:firstRowLastColumn="0" w:lastRowFirstColumn="0" w:lastRowLastColumn="0"/>
            </w:pPr>
            <w:r>
              <w:t>0</w:t>
            </w:r>
          </w:p>
        </w:tc>
      </w:tr>
      <w:tr w:rsidR="0023319E" w14:paraId="0E7AD139" w14:textId="77777777" w:rsidTr="0023319E">
        <w:tc>
          <w:tcPr>
            <w:cnfStyle w:val="001000000000" w:firstRow="0" w:lastRow="0" w:firstColumn="1" w:lastColumn="0" w:oddVBand="0" w:evenVBand="0" w:oddHBand="0" w:evenHBand="0" w:firstRowFirstColumn="0" w:firstRowLastColumn="0" w:lastRowFirstColumn="0" w:lastRowLastColumn="0"/>
            <w:tcW w:w="1485" w:type="dxa"/>
          </w:tcPr>
          <w:p w14:paraId="73AD6102" w14:textId="77777777" w:rsidR="0023319E" w:rsidRDefault="00256F3B">
            <w:pPr>
              <w:spacing w:after="240" w:line="276" w:lineRule="auto"/>
            </w:pPr>
            <w:r>
              <w:t>Construcción periódico colectivo</w:t>
            </w:r>
          </w:p>
        </w:tc>
        <w:tc>
          <w:tcPr>
            <w:tcW w:w="1440" w:type="dxa"/>
            <w:vAlign w:val="center"/>
          </w:tcPr>
          <w:p w14:paraId="5D6F8D86" w14:textId="77777777" w:rsidR="0023319E" w:rsidRDefault="00256F3B">
            <w:pPr>
              <w:spacing w:after="240" w:line="276" w:lineRule="auto"/>
              <w:jc w:val="center"/>
              <w:cnfStyle w:val="000000000000" w:firstRow="0" w:lastRow="0" w:firstColumn="0" w:lastColumn="0" w:oddVBand="0" w:evenVBand="0" w:oddHBand="0" w:evenHBand="0" w:firstRowFirstColumn="0" w:firstRowLastColumn="0" w:lastRowFirstColumn="0" w:lastRowLastColumn="0"/>
            </w:pPr>
            <w:r>
              <w:t>0</w:t>
            </w:r>
          </w:p>
        </w:tc>
        <w:tc>
          <w:tcPr>
            <w:tcW w:w="1440" w:type="dxa"/>
            <w:vAlign w:val="center"/>
          </w:tcPr>
          <w:p w14:paraId="1B953B01" w14:textId="77777777" w:rsidR="0023319E" w:rsidRDefault="00256F3B">
            <w:pPr>
              <w:spacing w:after="240" w:line="276" w:lineRule="auto"/>
              <w:jc w:val="center"/>
              <w:cnfStyle w:val="000000000000" w:firstRow="0" w:lastRow="0" w:firstColumn="0" w:lastColumn="0" w:oddVBand="0" w:evenVBand="0" w:oddHBand="0" w:evenHBand="0" w:firstRowFirstColumn="0" w:firstRowLastColumn="0" w:lastRowFirstColumn="0" w:lastRowLastColumn="0"/>
            </w:pPr>
            <w:r>
              <w:t>1</w:t>
            </w:r>
          </w:p>
        </w:tc>
        <w:tc>
          <w:tcPr>
            <w:tcW w:w="1440" w:type="dxa"/>
            <w:vAlign w:val="center"/>
          </w:tcPr>
          <w:p w14:paraId="4705495D" w14:textId="77777777" w:rsidR="0023319E" w:rsidRDefault="00256F3B">
            <w:pPr>
              <w:spacing w:after="240" w:line="276" w:lineRule="auto"/>
              <w:jc w:val="center"/>
              <w:cnfStyle w:val="000000000000" w:firstRow="0" w:lastRow="0" w:firstColumn="0" w:lastColumn="0" w:oddVBand="0" w:evenVBand="0" w:oddHBand="0" w:evenHBand="0" w:firstRowFirstColumn="0" w:firstRowLastColumn="0" w:lastRowFirstColumn="0" w:lastRowLastColumn="0"/>
            </w:pPr>
            <w:r>
              <w:t>0</w:t>
            </w:r>
          </w:p>
        </w:tc>
        <w:tc>
          <w:tcPr>
            <w:tcW w:w="1440" w:type="dxa"/>
            <w:vAlign w:val="center"/>
          </w:tcPr>
          <w:p w14:paraId="30DC50E0" w14:textId="77777777" w:rsidR="0023319E" w:rsidRDefault="00256F3B">
            <w:pPr>
              <w:spacing w:after="240" w:line="276" w:lineRule="auto"/>
              <w:jc w:val="center"/>
              <w:cnfStyle w:val="000000000000" w:firstRow="0" w:lastRow="0" w:firstColumn="0" w:lastColumn="0" w:oddVBand="0" w:evenVBand="0" w:oddHBand="0" w:evenHBand="0" w:firstRowFirstColumn="0" w:firstRowLastColumn="0" w:lastRowFirstColumn="0" w:lastRowLastColumn="0"/>
            </w:pPr>
            <w:r>
              <w:t>1</w:t>
            </w:r>
          </w:p>
        </w:tc>
        <w:tc>
          <w:tcPr>
            <w:tcW w:w="1440" w:type="dxa"/>
            <w:vAlign w:val="center"/>
          </w:tcPr>
          <w:p w14:paraId="0F175DEC" w14:textId="77777777" w:rsidR="0023319E" w:rsidRDefault="00256F3B">
            <w:pPr>
              <w:spacing w:after="240" w:line="276" w:lineRule="auto"/>
              <w:jc w:val="center"/>
              <w:cnfStyle w:val="000000000000" w:firstRow="0" w:lastRow="0" w:firstColumn="0" w:lastColumn="0" w:oddVBand="0" w:evenVBand="0" w:oddHBand="0" w:evenHBand="0" w:firstRowFirstColumn="0" w:firstRowLastColumn="0" w:lastRowFirstColumn="0" w:lastRowLastColumn="0"/>
            </w:pPr>
            <w:r>
              <w:t>0</w:t>
            </w:r>
          </w:p>
        </w:tc>
      </w:tr>
      <w:tr w:rsidR="0023319E" w14:paraId="734818F3" w14:textId="77777777" w:rsidTr="0023319E">
        <w:tc>
          <w:tcPr>
            <w:cnfStyle w:val="001000000000" w:firstRow="0" w:lastRow="0" w:firstColumn="1" w:lastColumn="0" w:oddVBand="0" w:evenVBand="0" w:oddHBand="0" w:evenHBand="0" w:firstRowFirstColumn="0" w:firstRowLastColumn="0" w:lastRowFirstColumn="0" w:lastRowLastColumn="0"/>
            <w:tcW w:w="1485" w:type="dxa"/>
          </w:tcPr>
          <w:p w14:paraId="18B92AD0" w14:textId="77777777" w:rsidR="0023319E" w:rsidRDefault="00256F3B">
            <w:pPr>
              <w:spacing w:after="240" w:line="276" w:lineRule="auto"/>
            </w:pPr>
            <w:r>
              <w:t xml:space="preserve">Taller 'decisiones </w:t>
            </w:r>
            <w:r>
              <w:lastRenderedPageBreak/>
              <w:t>basadas en datos'</w:t>
            </w:r>
          </w:p>
        </w:tc>
        <w:tc>
          <w:tcPr>
            <w:tcW w:w="1440" w:type="dxa"/>
            <w:vAlign w:val="center"/>
          </w:tcPr>
          <w:p w14:paraId="12AC1C65" w14:textId="77777777" w:rsidR="0023319E" w:rsidRDefault="00256F3B">
            <w:pPr>
              <w:spacing w:after="240" w:line="276" w:lineRule="auto"/>
              <w:jc w:val="center"/>
              <w:cnfStyle w:val="000000000000" w:firstRow="0" w:lastRow="0" w:firstColumn="0" w:lastColumn="0" w:oddVBand="0" w:evenVBand="0" w:oddHBand="0" w:evenHBand="0" w:firstRowFirstColumn="0" w:firstRowLastColumn="0" w:lastRowFirstColumn="0" w:lastRowLastColumn="0"/>
            </w:pPr>
            <w:r>
              <w:lastRenderedPageBreak/>
              <w:t>0</w:t>
            </w:r>
          </w:p>
        </w:tc>
        <w:tc>
          <w:tcPr>
            <w:tcW w:w="1440" w:type="dxa"/>
            <w:vAlign w:val="center"/>
          </w:tcPr>
          <w:p w14:paraId="6FCA1652" w14:textId="77777777" w:rsidR="0023319E" w:rsidRDefault="00256F3B">
            <w:pPr>
              <w:spacing w:after="240" w:line="276" w:lineRule="auto"/>
              <w:jc w:val="center"/>
              <w:cnfStyle w:val="000000000000" w:firstRow="0" w:lastRow="0" w:firstColumn="0" w:lastColumn="0" w:oddVBand="0" w:evenVBand="0" w:oddHBand="0" w:evenHBand="0" w:firstRowFirstColumn="0" w:firstRowLastColumn="0" w:lastRowFirstColumn="0" w:lastRowLastColumn="0"/>
            </w:pPr>
            <w:r>
              <w:t>1</w:t>
            </w:r>
          </w:p>
        </w:tc>
        <w:tc>
          <w:tcPr>
            <w:tcW w:w="1440" w:type="dxa"/>
            <w:vAlign w:val="center"/>
          </w:tcPr>
          <w:p w14:paraId="36C73A81" w14:textId="77777777" w:rsidR="0023319E" w:rsidRDefault="00256F3B">
            <w:pPr>
              <w:spacing w:after="240" w:line="276" w:lineRule="auto"/>
              <w:jc w:val="center"/>
              <w:cnfStyle w:val="000000000000" w:firstRow="0" w:lastRow="0" w:firstColumn="0" w:lastColumn="0" w:oddVBand="0" w:evenVBand="0" w:oddHBand="0" w:evenHBand="0" w:firstRowFirstColumn="0" w:firstRowLastColumn="0" w:lastRowFirstColumn="0" w:lastRowLastColumn="0"/>
            </w:pPr>
            <w:r>
              <w:t>1</w:t>
            </w:r>
          </w:p>
        </w:tc>
        <w:tc>
          <w:tcPr>
            <w:tcW w:w="1440" w:type="dxa"/>
            <w:vAlign w:val="center"/>
          </w:tcPr>
          <w:p w14:paraId="141C444D" w14:textId="77777777" w:rsidR="0023319E" w:rsidRDefault="00256F3B">
            <w:pPr>
              <w:spacing w:after="240" w:line="276" w:lineRule="auto"/>
              <w:jc w:val="center"/>
              <w:cnfStyle w:val="000000000000" w:firstRow="0" w:lastRow="0" w:firstColumn="0" w:lastColumn="0" w:oddVBand="0" w:evenVBand="0" w:oddHBand="0" w:evenHBand="0" w:firstRowFirstColumn="0" w:firstRowLastColumn="0" w:lastRowFirstColumn="0" w:lastRowLastColumn="0"/>
            </w:pPr>
            <w:r>
              <w:t>0</w:t>
            </w:r>
          </w:p>
        </w:tc>
        <w:tc>
          <w:tcPr>
            <w:tcW w:w="1440" w:type="dxa"/>
            <w:vAlign w:val="center"/>
          </w:tcPr>
          <w:p w14:paraId="1B7504DB" w14:textId="77777777" w:rsidR="0023319E" w:rsidRDefault="00256F3B">
            <w:pPr>
              <w:spacing w:after="240" w:line="276" w:lineRule="auto"/>
              <w:jc w:val="center"/>
              <w:cnfStyle w:val="000000000000" w:firstRow="0" w:lastRow="0" w:firstColumn="0" w:lastColumn="0" w:oddVBand="0" w:evenVBand="0" w:oddHBand="0" w:evenHBand="0" w:firstRowFirstColumn="0" w:firstRowLastColumn="0" w:lastRowFirstColumn="0" w:lastRowLastColumn="0"/>
            </w:pPr>
            <w:r>
              <w:t>1</w:t>
            </w:r>
          </w:p>
        </w:tc>
      </w:tr>
      <w:tr w:rsidR="0023319E" w14:paraId="508D8D47" w14:textId="77777777" w:rsidTr="0023319E">
        <w:tc>
          <w:tcPr>
            <w:cnfStyle w:val="001000000000" w:firstRow="0" w:lastRow="0" w:firstColumn="1" w:lastColumn="0" w:oddVBand="0" w:evenVBand="0" w:oddHBand="0" w:evenHBand="0" w:firstRowFirstColumn="0" w:firstRowLastColumn="0" w:lastRowFirstColumn="0" w:lastRowLastColumn="0"/>
            <w:tcW w:w="1485" w:type="dxa"/>
          </w:tcPr>
          <w:p w14:paraId="2FF228DA" w14:textId="77777777" w:rsidR="0023319E" w:rsidRDefault="00256F3B">
            <w:pPr>
              <w:spacing w:after="240" w:line="276" w:lineRule="auto"/>
            </w:pPr>
            <w:r>
              <w:t>Audiencia pública participativa</w:t>
            </w:r>
          </w:p>
        </w:tc>
        <w:tc>
          <w:tcPr>
            <w:tcW w:w="1440" w:type="dxa"/>
            <w:vAlign w:val="center"/>
          </w:tcPr>
          <w:p w14:paraId="7815EF5C" w14:textId="77777777" w:rsidR="0023319E" w:rsidRDefault="00256F3B">
            <w:pPr>
              <w:spacing w:after="240" w:line="276" w:lineRule="auto"/>
              <w:jc w:val="center"/>
              <w:cnfStyle w:val="000000000000" w:firstRow="0" w:lastRow="0" w:firstColumn="0" w:lastColumn="0" w:oddVBand="0" w:evenVBand="0" w:oddHBand="0" w:evenHBand="0" w:firstRowFirstColumn="0" w:firstRowLastColumn="0" w:lastRowFirstColumn="0" w:lastRowLastColumn="0"/>
            </w:pPr>
            <w:r>
              <w:t>0</w:t>
            </w:r>
          </w:p>
        </w:tc>
        <w:tc>
          <w:tcPr>
            <w:tcW w:w="1440" w:type="dxa"/>
            <w:vAlign w:val="center"/>
          </w:tcPr>
          <w:p w14:paraId="7C8C9727" w14:textId="77777777" w:rsidR="0023319E" w:rsidRDefault="00256F3B">
            <w:pPr>
              <w:spacing w:after="240" w:line="276" w:lineRule="auto"/>
              <w:jc w:val="center"/>
              <w:cnfStyle w:val="000000000000" w:firstRow="0" w:lastRow="0" w:firstColumn="0" w:lastColumn="0" w:oddVBand="0" w:evenVBand="0" w:oddHBand="0" w:evenHBand="0" w:firstRowFirstColumn="0" w:firstRowLastColumn="0" w:lastRowFirstColumn="0" w:lastRowLastColumn="0"/>
            </w:pPr>
            <w:r>
              <w:t>0</w:t>
            </w:r>
          </w:p>
        </w:tc>
        <w:tc>
          <w:tcPr>
            <w:tcW w:w="1440" w:type="dxa"/>
            <w:vAlign w:val="center"/>
          </w:tcPr>
          <w:p w14:paraId="388FA13D" w14:textId="77777777" w:rsidR="0023319E" w:rsidRDefault="00256F3B">
            <w:pPr>
              <w:spacing w:after="240" w:line="276" w:lineRule="auto"/>
              <w:jc w:val="center"/>
              <w:cnfStyle w:val="000000000000" w:firstRow="0" w:lastRow="0" w:firstColumn="0" w:lastColumn="0" w:oddVBand="0" w:evenVBand="0" w:oddHBand="0" w:evenHBand="0" w:firstRowFirstColumn="0" w:firstRowLastColumn="0" w:lastRowFirstColumn="0" w:lastRowLastColumn="0"/>
            </w:pPr>
            <w:r>
              <w:t>0</w:t>
            </w:r>
          </w:p>
        </w:tc>
        <w:tc>
          <w:tcPr>
            <w:tcW w:w="1440" w:type="dxa"/>
            <w:vAlign w:val="center"/>
          </w:tcPr>
          <w:p w14:paraId="7929748D" w14:textId="77777777" w:rsidR="0023319E" w:rsidRDefault="00256F3B">
            <w:pPr>
              <w:spacing w:after="240" w:line="276" w:lineRule="auto"/>
              <w:jc w:val="center"/>
              <w:cnfStyle w:val="000000000000" w:firstRow="0" w:lastRow="0" w:firstColumn="0" w:lastColumn="0" w:oddVBand="0" w:evenVBand="0" w:oddHBand="0" w:evenHBand="0" w:firstRowFirstColumn="0" w:firstRowLastColumn="0" w:lastRowFirstColumn="0" w:lastRowLastColumn="0"/>
            </w:pPr>
            <w:r>
              <w:t>1</w:t>
            </w:r>
          </w:p>
        </w:tc>
        <w:tc>
          <w:tcPr>
            <w:tcW w:w="1440" w:type="dxa"/>
            <w:vAlign w:val="center"/>
          </w:tcPr>
          <w:p w14:paraId="46694BCB" w14:textId="77777777" w:rsidR="0023319E" w:rsidRDefault="00256F3B">
            <w:pPr>
              <w:spacing w:after="240" w:line="276" w:lineRule="auto"/>
              <w:jc w:val="center"/>
              <w:cnfStyle w:val="000000000000" w:firstRow="0" w:lastRow="0" w:firstColumn="0" w:lastColumn="0" w:oddVBand="0" w:evenVBand="0" w:oddHBand="0" w:evenHBand="0" w:firstRowFirstColumn="0" w:firstRowLastColumn="0" w:lastRowFirstColumn="0" w:lastRowLastColumn="0"/>
            </w:pPr>
            <w:r>
              <w:t>0</w:t>
            </w:r>
          </w:p>
        </w:tc>
      </w:tr>
      <w:tr w:rsidR="0023319E" w14:paraId="7590B2CA" w14:textId="77777777" w:rsidTr="0023319E">
        <w:tc>
          <w:tcPr>
            <w:cnfStyle w:val="001000000000" w:firstRow="0" w:lastRow="0" w:firstColumn="1" w:lastColumn="0" w:oddVBand="0" w:evenVBand="0" w:oddHBand="0" w:evenHBand="0" w:firstRowFirstColumn="0" w:firstRowLastColumn="0" w:lastRowFirstColumn="0" w:lastRowLastColumn="0"/>
            <w:tcW w:w="1485" w:type="dxa"/>
          </w:tcPr>
          <w:p w14:paraId="6171B129" w14:textId="77777777" w:rsidR="0023319E" w:rsidRDefault="00256F3B">
            <w:pPr>
              <w:spacing w:after="240" w:line="276" w:lineRule="auto"/>
            </w:pPr>
            <w:r>
              <w:t>Diagrama cartesiano / diana</w:t>
            </w:r>
          </w:p>
        </w:tc>
        <w:tc>
          <w:tcPr>
            <w:tcW w:w="1440" w:type="dxa"/>
            <w:vAlign w:val="center"/>
          </w:tcPr>
          <w:p w14:paraId="61A65FF6" w14:textId="77777777" w:rsidR="0023319E" w:rsidRDefault="00256F3B">
            <w:pPr>
              <w:spacing w:after="240" w:line="276" w:lineRule="auto"/>
              <w:jc w:val="center"/>
              <w:cnfStyle w:val="000000000000" w:firstRow="0" w:lastRow="0" w:firstColumn="0" w:lastColumn="0" w:oddVBand="0" w:evenVBand="0" w:oddHBand="0" w:evenHBand="0" w:firstRowFirstColumn="0" w:firstRowLastColumn="0" w:lastRowFirstColumn="0" w:lastRowLastColumn="0"/>
            </w:pPr>
            <w:r>
              <w:t>1</w:t>
            </w:r>
          </w:p>
        </w:tc>
        <w:tc>
          <w:tcPr>
            <w:tcW w:w="1440" w:type="dxa"/>
            <w:vAlign w:val="center"/>
          </w:tcPr>
          <w:p w14:paraId="46BC5A0D" w14:textId="77777777" w:rsidR="0023319E" w:rsidRDefault="00256F3B">
            <w:pPr>
              <w:spacing w:after="240" w:line="276" w:lineRule="auto"/>
              <w:jc w:val="center"/>
              <w:cnfStyle w:val="000000000000" w:firstRow="0" w:lastRow="0" w:firstColumn="0" w:lastColumn="0" w:oddVBand="0" w:evenVBand="0" w:oddHBand="0" w:evenHBand="0" w:firstRowFirstColumn="0" w:firstRowLastColumn="0" w:lastRowFirstColumn="0" w:lastRowLastColumn="0"/>
            </w:pPr>
            <w:r>
              <w:t>1</w:t>
            </w:r>
          </w:p>
        </w:tc>
        <w:tc>
          <w:tcPr>
            <w:tcW w:w="1440" w:type="dxa"/>
            <w:vAlign w:val="center"/>
          </w:tcPr>
          <w:p w14:paraId="42D77DF6" w14:textId="77777777" w:rsidR="0023319E" w:rsidRDefault="00256F3B">
            <w:pPr>
              <w:spacing w:after="240" w:line="276" w:lineRule="auto"/>
              <w:jc w:val="center"/>
              <w:cnfStyle w:val="000000000000" w:firstRow="0" w:lastRow="0" w:firstColumn="0" w:lastColumn="0" w:oddVBand="0" w:evenVBand="0" w:oddHBand="0" w:evenHBand="0" w:firstRowFirstColumn="0" w:firstRowLastColumn="0" w:lastRowFirstColumn="0" w:lastRowLastColumn="0"/>
            </w:pPr>
            <w:r>
              <w:t>1</w:t>
            </w:r>
          </w:p>
        </w:tc>
        <w:tc>
          <w:tcPr>
            <w:tcW w:w="1440" w:type="dxa"/>
            <w:vAlign w:val="center"/>
          </w:tcPr>
          <w:p w14:paraId="60082D04" w14:textId="77777777" w:rsidR="0023319E" w:rsidRDefault="00256F3B">
            <w:pPr>
              <w:spacing w:after="240" w:line="276" w:lineRule="auto"/>
              <w:jc w:val="center"/>
              <w:cnfStyle w:val="000000000000" w:firstRow="0" w:lastRow="0" w:firstColumn="0" w:lastColumn="0" w:oddVBand="0" w:evenVBand="0" w:oddHBand="0" w:evenHBand="0" w:firstRowFirstColumn="0" w:firstRowLastColumn="0" w:lastRowFirstColumn="0" w:lastRowLastColumn="0"/>
            </w:pPr>
            <w:r>
              <w:t>0</w:t>
            </w:r>
          </w:p>
        </w:tc>
        <w:tc>
          <w:tcPr>
            <w:tcW w:w="1440" w:type="dxa"/>
            <w:vAlign w:val="center"/>
          </w:tcPr>
          <w:p w14:paraId="34B3ECD0" w14:textId="77777777" w:rsidR="0023319E" w:rsidRDefault="00256F3B">
            <w:pPr>
              <w:spacing w:after="240" w:line="276" w:lineRule="auto"/>
              <w:jc w:val="center"/>
              <w:cnfStyle w:val="000000000000" w:firstRow="0" w:lastRow="0" w:firstColumn="0" w:lastColumn="0" w:oddVBand="0" w:evenVBand="0" w:oddHBand="0" w:evenHBand="0" w:firstRowFirstColumn="0" w:firstRowLastColumn="0" w:lastRowFirstColumn="0" w:lastRowLastColumn="0"/>
            </w:pPr>
            <w:r>
              <w:t>1</w:t>
            </w:r>
          </w:p>
        </w:tc>
      </w:tr>
      <w:tr w:rsidR="0023319E" w14:paraId="66BAC8A5" w14:textId="77777777" w:rsidTr="0023319E">
        <w:tc>
          <w:tcPr>
            <w:cnfStyle w:val="001000000000" w:firstRow="0" w:lastRow="0" w:firstColumn="1" w:lastColumn="0" w:oddVBand="0" w:evenVBand="0" w:oddHBand="0" w:evenHBand="0" w:firstRowFirstColumn="0" w:firstRowLastColumn="0" w:lastRowFirstColumn="0" w:lastRowLastColumn="0"/>
            <w:tcW w:w="1485" w:type="dxa"/>
          </w:tcPr>
          <w:p w14:paraId="4B27D74F" w14:textId="77777777" w:rsidR="0023319E" w:rsidRDefault="00256F3B">
            <w:pPr>
              <w:spacing w:after="240" w:line="276" w:lineRule="auto"/>
            </w:pPr>
            <w:r>
              <w:t>Mapa de redes de actores</w:t>
            </w:r>
          </w:p>
        </w:tc>
        <w:tc>
          <w:tcPr>
            <w:tcW w:w="1440" w:type="dxa"/>
            <w:vAlign w:val="center"/>
          </w:tcPr>
          <w:p w14:paraId="527BC924" w14:textId="77777777" w:rsidR="0023319E" w:rsidRDefault="00256F3B">
            <w:pPr>
              <w:spacing w:after="240" w:line="276" w:lineRule="auto"/>
              <w:jc w:val="center"/>
              <w:cnfStyle w:val="000000000000" w:firstRow="0" w:lastRow="0" w:firstColumn="0" w:lastColumn="0" w:oddVBand="0" w:evenVBand="0" w:oddHBand="0" w:evenHBand="0" w:firstRowFirstColumn="0" w:firstRowLastColumn="0" w:lastRowFirstColumn="0" w:lastRowLastColumn="0"/>
            </w:pPr>
            <w:r>
              <w:t>1</w:t>
            </w:r>
          </w:p>
        </w:tc>
        <w:tc>
          <w:tcPr>
            <w:tcW w:w="1440" w:type="dxa"/>
            <w:vAlign w:val="center"/>
          </w:tcPr>
          <w:p w14:paraId="71E042F1" w14:textId="77777777" w:rsidR="0023319E" w:rsidRDefault="00256F3B">
            <w:pPr>
              <w:spacing w:after="240" w:line="276" w:lineRule="auto"/>
              <w:jc w:val="center"/>
              <w:cnfStyle w:val="000000000000" w:firstRow="0" w:lastRow="0" w:firstColumn="0" w:lastColumn="0" w:oddVBand="0" w:evenVBand="0" w:oddHBand="0" w:evenHBand="0" w:firstRowFirstColumn="0" w:firstRowLastColumn="0" w:lastRowFirstColumn="0" w:lastRowLastColumn="0"/>
            </w:pPr>
            <w:r>
              <w:t>1</w:t>
            </w:r>
          </w:p>
        </w:tc>
        <w:tc>
          <w:tcPr>
            <w:tcW w:w="1440" w:type="dxa"/>
            <w:vAlign w:val="center"/>
          </w:tcPr>
          <w:p w14:paraId="437501B9" w14:textId="77777777" w:rsidR="0023319E" w:rsidRDefault="00256F3B">
            <w:pPr>
              <w:spacing w:after="240" w:line="276" w:lineRule="auto"/>
              <w:jc w:val="center"/>
              <w:cnfStyle w:val="000000000000" w:firstRow="0" w:lastRow="0" w:firstColumn="0" w:lastColumn="0" w:oddVBand="0" w:evenVBand="0" w:oddHBand="0" w:evenHBand="0" w:firstRowFirstColumn="0" w:firstRowLastColumn="0" w:lastRowFirstColumn="0" w:lastRowLastColumn="0"/>
            </w:pPr>
            <w:r>
              <w:t>1</w:t>
            </w:r>
          </w:p>
        </w:tc>
        <w:tc>
          <w:tcPr>
            <w:tcW w:w="1440" w:type="dxa"/>
            <w:vAlign w:val="center"/>
          </w:tcPr>
          <w:p w14:paraId="7ACFFEE1" w14:textId="77777777" w:rsidR="0023319E" w:rsidRDefault="00256F3B">
            <w:pPr>
              <w:spacing w:after="240" w:line="276" w:lineRule="auto"/>
              <w:jc w:val="center"/>
              <w:cnfStyle w:val="000000000000" w:firstRow="0" w:lastRow="0" w:firstColumn="0" w:lastColumn="0" w:oddVBand="0" w:evenVBand="0" w:oddHBand="0" w:evenHBand="0" w:firstRowFirstColumn="0" w:firstRowLastColumn="0" w:lastRowFirstColumn="0" w:lastRowLastColumn="0"/>
            </w:pPr>
            <w:r>
              <w:t>0</w:t>
            </w:r>
          </w:p>
        </w:tc>
        <w:tc>
          <w:tcPr>
            <w:tcW w:w="1440" w:type="dxa"/>
            <w:vAlign w:val="center"/>
          </w:tcPr>
          <w:p w14:paraId="1871F46D" w14:textId="77777777" w:rsidR="0023319E" w:rsidRDefault="00256F3B">
            <w:pPr>
              <w:spacing w:after="240" w:line="276" w:lineRule="auto"/>
              <w:jc w:val="center"/>
              <w:cnfStyle w:val="000000000000" w:firstRow="0" w:lastRow="0" w:firstColumn="0" w:lastColumn="0" w:oddVBand="0" w:evenVBand="0" w:oddHBand="0" w:evenHBand="0" w:firstRowFirstColumn="0" w:firstRowLastColumn="0" w:lastRowFirstColumn="0" w:lastRowLastColumn="0"/>
            </w:pPr>
            <w:r>
              <w:t>0</w:t>
            </w:r>
          </w:p>
        </w:tc>
      </w:tr>
      <w:tr w:rsidR="0023319E" w14:paraId="4BF83A8F" w14:textId="77777777" w:rsidTr="0023319E">
        <w:tc>
          <w:tcPr>
            <w:cnfStyle w:val="001000000000" w:firstRow="0" w:lastRow="0" w:firstColumn="1" w:lastColumn="0" w:oddVBand="0" w:evenVBand="0" w:oddHBand="0" w:evenHBand="0" w:firstRowFirstColumn="0" w:firstRowLastColumn="0" w:lastRowFirstColumn="0" w:lastRowLastColumn="0"/>
            <w:tcW w:w="1485" w:type="dxa"/>
          </w:tcPr>
          <w:p w14:paraId="26B053FC" w14:textId="77777777" w:rsidR="0023319E" w:rsidRDefault="00256F3B">
            <w:pPr>
              <w:spacing w:after="240" w:line="276" w:lineRule="auto"/>
            </w:pPr>
            <w:r>
              <w:t>Técnica de los seis sombreros para pensar</w:t>
            </w:r>
          </w:p>
        </w:tc>
        <w:tc>
          <w:tcPr>
            <w:tcW w:w="1440" w:type="dxa"/>
            <w:vAlign w:val="center"/>
          </w:tcPr>
          <w:p w14:paraId="5592AF8E" w14:textId="77777777" w:rsidR="0023319E" w:rsidRDefault="00256F3B">
            <w:pPr>
              <w:spacing w:after="240" w:line="276" w:lineRule="auto"/>
              <w:jc w:val="center"/>
              <w:cnfStyle w:val="000000000000" w:firstRow="0" w:lastRow="0" w:firstColumn="0" w:lastColumn="0" w:oddVBand="0" w:evenVBand="0" w:oddHBand="0" w:evenHBand="0" w:firstRowFirstColumn="0" w:firstRowLastColumn="0" w:lastRowFirstColumn="0" w:lastRowLastColumn="0"/>
            </w:pPr>
            <w:r>
              <w:t>0</w:t>
            </w:r>
          </w:p>
        </w:tc>
        <w:tc>
          <w:tcPr>
            <w:tcW w:w="1440" w:type="dxa"/>
            <w:vAlign w:val="center"/>
          </w:tcPr>
          <w:p w14:paraId="7765BF96" w14:textId="77777777" w:rsidR="0023319E" w:rsidRDefault="00256F3B">
            <w:pPr>
              <w:spacing w:after="240" w:line="276" w:lineRule="auto"/>
              <w:jc w:val="center"/>
              <w:cnfStyle w:val="000000000000" w:firstRow="0" w:lastRow="0" w:firstColumn="0" w:lastColumn="0" w:oddVBand="0" w:evenVBand="0" w:oddHBand="0" w:evenHBand="0" w:firstRowFirstColumn="0" w:firstRowLastColumn="0" w:lastRowFirstColumn="0" w:lastRowLastColumn="0"/>
            </w:pPr>
            <w:r>
              <w:t>1</w:t>
            </w:r>
          </w:p>
        </w:tc>
        <w:tc>
          <w:tcPr>
            <w:tcW w:w="1440" w:type="dxa"/>
            <w:vAlign w:val="center"/>
          </w:tcPr>
          <w:p w14:paraId="1573D801" w14:textId="77777777" w:rsidR="0023319E" w:rsidRDefault="00256F3B">
            <w:pPr>
              <w:spacing w:after="240" w:line="276" w:lineRule="auto"/>
              <w:jc w:val="center"/>
              <w:cnfStyle w:val="000000000000" w:firstRow="0" w:lastRow="0" w:firstColumn="0" w:lastColumn="0" w:oddVBand="0" w:evenVBand="0" w:oddHBand="0" w:evenHBand="0" w:firstRowFirstColumn="0" w:firstRowLastColumn="0" w:lastRowFirstColumn="0" w:lastRowLastColumn="0"/>
            </w:pPr>
            <w:r>
              <w:t>1</w:t>
            </w:r>
          </w:p>
        </w:tc>
        <w:tc>
          <w:tcPr>
            <w:tcW w:w="1440" w:type="dxa"/>
            <w:vAlign w:val="center"/>
          </w:tcPr>
          <w:p w14:paraId="1832513E" w14:textId="77777777" w:rsidR="0023319E" w:rsidRDefault="00256F3B">
            <w:pPr>
              <w:spacing w:after="240" w:line="276" w:lineRule="auto"/>
              <w:jc w:val="center"/>
              <w:cnfStyle w:val="000000000000" w:firstRow="0" w:lastRow="0" w:firstColumn="0" w:lastColumn="0" w:oddVBand="0" w:evenVBand="0" w:oddHBand="0" w:evenHBand="0" w:firstRowFirstColumn="0" w:firstRowLastColumn="0" w:lastRowFirstColumn="0" w:lastRowLastColumn="0"/>
            </w:pPr>
            <w:r>
              <w:t>0</w:t>
            </w:r>
          </w:p>
        </w:tc>
        <w:tc>
          <w:tcPr>
            <w:tcW w:w="1440" w:type="dxa"/>
            <w:vAlign w:val="center"/>
          </w:tcPr>
          <w:p w14:paraId="5D6377CF" w14:textId="77777777" w:rsidR="0023319E" w:rsidRDefault="00256F3B">
            <w:pPr>
              <w:spacing w:after="240" w:line="276" w:lineRule="auto"/>
              <w:jc w:val="center"/>
              <w:cnfStyle w:val="000000000000" w:firstRow="0" w:lastRow="0" w:firstColumn="0" w:lastColumn="0" w:oddVBand="0" w:evenVBand="0" w:oddHBand="0" w:evenHBand="0" w:firstRowFirstColumn="0" w:firstRowLastColumn="0" w:lastRowFirstColumn="0" w:lastRowLastColumn="0"/>
            </w:pPr>
            <w:r>
              <w:t>0</w:t>
            </w:r>
          </w:p>
        </w:tc>
      </w:tr>
      <w:tr w:rsidR="0023319E" w14:paraId="04E68EDB" w14:textId="77777777" w:rsidTr="0023319E">
        <w:tc>
          <w:tcPr>
            <w:cnfStyle w:val="001000000000" w:firstRow="0" w:lastRow="0" w:firstColumn="1" w:lastColumn="0" w:oddVBand="0" w:evenVBand="0" w:oddHBand="0" w:evenHBand="0" w:firstRowFirstColumn="0" w:firstRowLastColumn="0" w:lastRowFirstColumn="0" w:lastRowLastColumn="0"/>
            <w:tcW w:w="1485" w:type="dxa"/>
          </w:tcPr>
          <w:p w14:paraId="0CEB4B2E" w14:textId="77777777" w:rsidR="0023319E" w:rsidRDefault="00256F3B">
            <w:pPr>
              <w:spacing w:after="240" w:line="276" w:lineRule="auto"/>
            </w:pPr>
            <w:r>
              <w:t>Análisis del campo de fuerza</w:t>
            </w:r>
          </w:p>
        </w:tc>
        <w:tc>
          <w:tcPr>
            <w:tcW w:w="1440" w:type="dxa"/>
            <w:vAlign w:val="center"/>
          </w:tcPr>
          <w:p w14:paraId="39AFE546" w14:textId="77777777" w:rsidR="0023319E" w:rsidRDefault="00256F3B">
            <w:pPr>
              <w:spacing w:after="240" w:line="276" w:lineRule="auto"/>
              <w:jc w:val="center"/>
              <w:cnfStyle w:val="000000000000" w:firstRow="0" w:lastRow="0" w:firstColumn="0" w:lastColumn="0" w:oddVBand="0" w:evenVBand="0" w:oddHBand="0" w:evenHBand="0" w:firstRowFirstColumn="0" w:firstRowLastColumn="0" w:lastRowFirstColumn="0" w:lastRowLastColumn="0"/>
            </w:pPr>
            <w:r>
              <w:t>1</w:t>
            </w:r>
          </w:p>
        </w:tc>
        <w:tc>
          <w:tcPr>
            <w:tcW w:w="1440" w:type="dxa"/>
            <w:vAlign w:val="center"/>
          </w:tcPr>
          <w:p w14:paraId="2BFB85CC" w14:textId="77777777" w:rsidR="0023319E" w:rsidRDefault="00256F3B">
            <w:pPr>
              <w:spacing w:after="240" w:line="276" w:lineRule="auto"/>
              <w:jc w:val="center"/>
              <w:cnfStyle w:val="000000000000" w:firstRow="0" w:lastRow="0" w:firstColumn="0" w:lastColumn="0" w:oddVBand="0" w:evenVBand="0" w:oddHBand="0" w:evenHBand="0" w:firstRowFirstColumn="0" w:firstRowLastColumn="0" w:lastRowFirstColumn="0" w:lastRowLastColumn="0"/>
            </w:pPr>
            <w:r>
              <w:t>1</w:t>
            </w:r>
          </w:p>
        </w:tc>
        <w:tc>
          <w:tcPr>
            <w:tcW w:w="1440" w:type="dxa"/>
            <w:vAlign w:val="center"/>
          </w:tcPr>
          <w:p w14:paraId="6B48B501" w14:textId="77777777" w:rsidR="0023319E" w:rsidRDefault="00256F3B">
            <w:pPr>
              <w:spacing w:after="240" w:line="276" w:lineRule="auto"/>
              <w:jc w:val="center"/>
              <w:cnfStyle w:val="000000000000" w:firstRow="0" w:lastRow="0" w:firstColumn="0" w:lastColumn="0" w:oddVBand="0" w:evenVBand="0" w:oddHBand="0" w:evenHBand="0" w:firstRowFirstColumn="0" w:firstRowLastColumn="0" w:lastRowFirstColumn="0" w:lastRowLastColumn="0"/>
            </w:pPr>
            <w:r>
              <w:t>1</w:t>
            </w:r>
          </w:p>
        </w:tc>
        <w:tc>
          <w:tcPr>
            <w:tcW w:w="1440" w:type="dxa"/>
            <w:vAlign w:val="center"/>
          </w:tcPr>
          <w:p w14:paraId="5F54D5A8" w14:textId="77777777" w:rsidR="0023319E" w:rsidRDefault="00256F3B">
            <w:pPr>
              <w:spacing w:after="240" w:line="276" w:lineRule="auto"/>
              <w:jc w:val="center"/>
              <w:cnfStyle w:val="000000000000" w:firstRow="0" w:lastRow="0" w:firstColumn="0" w:lastColumn="0" w:oddVBand="0" w:evenVBand="0" w:oddHBand="0" w:evenHBand="0" w:firstRowFirstColumn="0" w:firstRowLastColumn="0" w:lastRowFirstColumn="0" w:lastRowLastColumn="0"/>
            </w:pPr>
            <w:r>
              <w:t>0</w:t>
            </w:r>
          </w:p>
        </w:tc>
        <w:tc>
          <w:tcPr>
            <w:tcW w:w="1440" w:type="dxa"/>
            <w:vAlign w:val="center"/>
          </w:tcPr>
          <w:p w14:paraId="54957641" w14:textId="77777777" w:rsidR="0023319E" w:rsidRDefault="00256F3B">
            <w:pPr>
              <w:spacing w:after="240" w:line="276" w:lineRule="auto"/>
              <w:jc w:val="center"/>
              <w:cnfStyle w:val="000000000000" w:firstRow="0" w:lastRow="0" w:firstColumn="0" w:lastColumn="0" w:oddVBand="0" w:evenVBand="0" w:oddHBand="0" w:evenHBand="0" w:firstRowFirstColumn="0" w:firstRowLastColumn="0" w:lastRowFirstColumn="0" w:lastRowLastColumn="0"/>
            </w:pPr>
            <w:r>
              <w:t>1</w:t>
            </w:r>
          </w:p>
        </w:tc>
      </w:tr>
      <w:tr w:rsidR="0023319E" w14:paraId="12D898DB" w14:textId="77777777" w:rsidTr="0023319E">
        <w:tc>
          <w:tcPr>
            <w:cnfStyle w:val="001000000000" w:firstRow="0" w:lastRow="0" w:firstColumn="1" w:lastColumn="0" w:oddVBand="0" w:evenVBand="0" w:oddHBand="0" w:evenHBand="0" w:firstRowFirstColumn="0" w:firstRowLastColumn="0" w:lastRowFirstColumn="0" w:lastRowLastColumn="0"/>
            <w:tcW w:w="1485" w:type="dxa"/>
          </w:tcPr>
          <w:p w14:paraId="1C0328F9" w14:textId="77777777" w:rsidR="0023319E" w:rsidRDefault="00256F3B">
            <w:pPr>
              <w:spacing w:after="240" w:line="276" w:lineRule="auto"/>
            </w:pPr>
            <w:r>
              <w:t>Mesas de debate</w:t>
            </w:r>
          </w:p>
        </w:tc>
        <w:tc>
          <w:tcPr>
            <w:tcW w:w="1440" w:type="dxa"/>
            <w:vAlign w:val="center"/>
          </w:tcPr>
          <w:p w14:paraId="4047A1E3" w14:textId="77777777" w:rsidR="0023319E" w:rsidRDefault="00256F3B">
            <w:pPr>
              <w:spacing w:after="240" w:line="276" w:lineRule="auto"/>
              <w:jc w:val="center"/>
              <w:cnfStyle w:val="000000000000" w:firstRow="0" w:lastRow="0" w:firstColumn="0" w:lastColumn="0" w:oddVBand="0" w:evenVBand="0" w:oddHBand="0" w:evenHBand="0" w:firstRowFirstColumn="0" w:firstRowLastColumn="0" w:lastRowFirstColumn="0" w:lastRowLastColumn="0"/>
            </w:pPr>
            <w:r>
              <w:t>1</w:t>
            </w:r>
          </w:p>
        </w:tc>
        <w:tc>
          <w:tcPr>
            <w:tcW w:w="1440" w:type="dxa"/>
            <w:vAlign w:val="center"/>
          </w:tcPr>
          <w:p w14:paraId="171A5B9B" w14:textId="77777777" w:rsidR="0023319E" w:rsidRDefault="00256F3B">
            <w:pPr>
              <w:spacing w:after="240" w:line="276" w:lineRule="auto"/>
              <w:jc w:val="center"/>
              <w:cnfStyle w:val="000000000000" w:firstRow="0" w:lastRow="0" w:firstColumn="0" w:lastColumn="0" w:oddVBand="0" w:evenVBand="0" w:oddHBand="0" w:evenHBand="0" w:firstRowFirstColumn="0" w:firstRowLastColumn="0" w:lastRowFirstColumn="0" w:lastRowLastColumn="0"/>
            </w:pPr>
            <w:r>
              <w:t>1</w:t>
            </w:r>
          </w:p>
        </w:tc>
        <w:tc>
          <w:tcPr>
            <w:tcW w:w="1440" w:type="dxa"/>
            <w:vAlign w:val="center"/>
          </w:tcPr>
          <w:p w14:paraId="6939107D" w14:textId="77777777" w:rsidR="0023319E" w:rsidRDefault="00256F3B">
            <w:pPr>
              <w:spacing w:after="240" w:line="276" w:lineRule="auto"/>
              <w:jc w:val="center"/>
              <w:cnfStyle w:val="000000000000" w:firstRow="0" w:lastRow="0" w:firstColumn="0" w:lastColumn="0" w:oddVBand="0" w:evenVBand="0" w:oddHBand="0" w:evenHBand="0" w:firstRowFirstColumn="0" w:firstRowLastColumn="0" w:lastRowFirstColumn="0" w:lastRowLastColumn="0"/>
            </w:pPr>
            <w:r>
              <w:t>1</w:t>
            </w:r>
          </w:p>
        </w:tc>
        <w:tc>
          <w:tcPr>
            <w:tcW w:w="1440" w:type="dxa"/>
            <w:vAlign w:val="center"/>
          </w:tcPr>
          <w:p w14:paraId="4D3A7AAE" w14:textId="77777777" w:rsidR="0023319E" w:rsidRDefault="00256F3B">
            <w:pPr>
              <w:spacing w:after="240" w:line="276" w:lineRule="auto"/>
              <w:jc w:val="center"/>
              <w:cnfStyle w:val="000000000000" w:firstRow="0" w:lastRow="0" w:firstColumn="0" w:lastColumn="0" w:oddVBand="0" w:evenVBand="0" w:oddHBand="0" w:evenHBand="0" w:firstRowFirstColumn="0" w:firstRowLastColumn="0" w:lastRowFirstColumn="0" w:lastRowLastColumn="0"/>
            </w:pPr>
            <w:r>
              <w:t>1</w:t>
            </w:r>
          </w:p>
        </w:tc>
        <w:tc>
          <w:tcPr>
            <w:tcW w:w="1440" w:type="dxa"/>
            <w:vAlign w:val="center"/>
          </w:tcPr>
          <w:p w14:paraId="578134EF" w14:textId="77777777" w:rsidR="0023319E" w:rsidRDefault="00256F3B">
            <w:pPr>
              <w:spacing w:after="240" w:line="276" w:lineRule="auto"/>
              <w:jc w:val="center"/>
              <w:cnfStyle w:val="000000000000" w:firstRow="0" w:lastRow="0" w:firstColumn="0" w:lastColumn="0" w:oddVBand="0" w:evenVBand="0" w:oddHBand="0" w:evenHBand="0" w:firstRowFirstColumn="0" w:firstRowLastColumn="0" w:lastRowFirstColumn="0" w:lastRowLastColumn="0"/>
            </w:pPr>
            <w:r>
              <w:t>0</w:t>
            </w:r>
          </w:p>
        </w:tc>
      </w:tr>
      <w:tr w:rsidR="0023319E" w14:paraId="290E34F8" w14:textId="77777777" w:rsidTr="0023319E">
        <w:tc>
          <w:tcPr>
            <w:cnfStyle w:val="001000000000" w:firstRow="0" w:lastRow="0" w:firstColumn="1" w:lastColumn="0" w:oddVBand="0" w:evenVBand="0" w:oddHBand="0" w:evenHBand="0" w:firstRowFirstColumn="0" w:firstRowLastColumn="0" w:lastRowFirstColumn="0" w:lastRowLastColumn="0"/>
            <w:tcW w:w="1485" w:type="dxa"/>
          </w:tcPr>
          <w:p w14:paraId="1A6CCFD8" w14:textId="77777777" w:rsidR="0023319E" w:rsidRDefault="00256F3B">
            <w:pPr>
              <w:spacing w:after="240" w:line="276" w:lineRule="auto"/>
            </w:pPr>
            <w:r>
              <w:t>Termómetro de la participación</w:t>
            </w:r>
          </w:p>
        </w:tc>
        <w:tc>
          <w:tcPr>
            <w:tcW w:w="1440" w:type="dxa"/>
            <w:vAlign w:val="center"/>
          </w:tcPr>
          <w:p w14:paraId="5B6E537B" w14:textId="77777777" w:rsidR="0023319E" w:rsidRDefault="00256F3B">
            <w:pPr>
              <w:spacing w:after="240" w:line="276" w:lineRule="auto"/>
              <w:jc w:val="center"/>
              <w:cnfStyle w:val="000000000000" w:firstRow="0" w:lastRow="0" w:firstColumn="0" w:lastColumn="0" w:oddVBand="0" w:evenVBand="0" w:oddHBand="0" w:evenHBand="0" w:firstRowFirstColumn="0" w:firstRowLastColumn="0" w:lastRowFirstColumn="0" w:lastRowLastColumn="0"/>
            </w:pPr>
            <w:r>
              <w:t>0</w:t>
            </w:r>
          </w:p>
        </w:tc>
        <w:tc>
          <w:tcPr>
            <w:tcW w:w="1440" w:type="dxa"/>
            <w:vAlign w:val="center"/>
          </w:tcPr>
          <w:p w14:paraId="3285707F" w14:textId="77777777" w:rsidR="0023319E" w:rsidRDefault="00256F3B">
            <w:pPr>
              <w:spacing w:after="240" w:line="276" w:lineRule="auto"/>
              <w:jc w:val="center"/>
              <w:cnfStyle w:val="000000000000" w:firstRow="0" w:lastRow="0" w:firstColumn="0" w:lastColumn="0" w:oddVBand="0" w:evenVBand="0" w:oddHBand="0" w:evenHBand="0" w:firstRowFirstColumn="0" w:firstRowLastColumn="0" w:lastRowFirstColumn="0" w:lastRowLastColumn="0"/>
            </w:pPr>
            <w:r>
              <w:t>0</w:t>
            </w:r>
          </w:p>
        </w:tc>
        <w:tc>
          <w:tcPr>
            <w:tcW w:w="1440" w:type="dxa"/>
            <w:vAlign w:val="center"/>
          </w:tcPr>
          <w:p w14:paraId="443997AC" w14:textId="77777777" w:rsidR="0023319E" w:rsidRDefault="00256F3B">
            <w:pPr>
              <w:spacing w:after="240" w:line="276" w:lineRule="auto"/>
              <w:jc w:val="center"/>
              <w:cnfStyle w:val="000000000000" w:firstRow="0" w:lastRow="0" w:firstColumn="0" w:lastColumn="0" w:oddVBand="0" w:evenVBand="0" w:oddHBand="0" w:evenHBand="0" w:firstRowFirstColumn="0" w:firstRowLastColumn="0" w:lastRowFirstColumn="0" w:lastRowLastColumn="0"/>
            </w:pPr>
            <w:r>
              <w:t>0</w:t>
            </w:r>
          </w:p>
        </w:tc>
        <w:tc>
          <w:tcPr>
            <w:tcW w:w="1440" w:type="dxa"/>
            <w:vAlign w:val="center"/>
          </w:tcPr>
          <w:p w14:paraId="707C6BA9" w14:textId="77777777" w:rsidR="0023319E" w:rsidRDefault="00256F3B">
            <w:pPr>
              <w:spacing w:after="240" w:line="276" w:lineRule="auto"/>
              <w:jc w:val="center"/>
              <w:cnfStyle w:val="000000000000" w:firstRow="0" w:lastRow="0" w:firstColumn="0" w:lastColumn="0" w:oddVBand="0" w:evenVBand="0" w:oddHBand="0" w:evenHBand="0" w:firstRowFirstColumn="0" w:firstRowLastColumn="0" w:lastRowFirstColumn="0" w:lastRowLastColumn="0"/>
            </w:pPr>
            <w:r>
              <w:t>1</w:t>
            </w:r>
          </w:p>
        </w:tc>
        <w:tc>
          <w:tcPr>
            <w:tcW w:w="1440" w:type="dxa"/>
            <w:vAlign w:val="center"/>
          </w:tcPr>
          <w:p w14:paraId="703B2BDA" w14:textId="77777777" w:rsidR="0023319E" w:rsidRDefault="00256F3B">
            <w:pPr>
              <w:spacing w:after="240" w:line="276" w:lineRule="auto"/>
              <w:jc w:val="center"/>
              <w:cnfStyle w:val="000000000000" w:firstRow="0" w:lastRow="0" w:firstColumn="0" w:lastColumn="0" w:oddVBand="0" w:evenVBand="0" w:oddHBand="0" w:evenHBand="0" w:firstRowFirstColumn="0" w:firstRowLastColumn="0" w:lastRowFirstColumn="0" w:lastRowLastColumn="0"/>
            </w:pPr>
            <w:r>
              <w:t>1</w:t>
            </w:r>
          </w:p>
        </w:tc>
      </w:tr>
      <w:tr w:rsidR="0023319E" w14:paraId="4CEFA232" w14:textId="77777777" w:rsidTr="0023319E">
        <w:tc>
          <w:tcPr>
            <w:cnfStyle w:val="001000000000" w:firstRow="0" w:lastRow="0" w:firstColumn="1" w:lastColumn="0" w:oddVBand="0" w:evenVBand="0" w:oddHBand="0" w:evenHBand="0" w:firstRowFirstColumn="0" w:firstRowLastColumn="0" w:lastRowFirstColumn="0" w:lastRowLastColumn="0"/>
            <w:tcW w:w="1485" w:type="dxa"/>
          </w:tcPr>
          <w:p w14:paraId="2112E1CA" w14:textId="77777777" w:rsidR="0023319E" w:rsidRDefault="00256F3B">
            <w:pPr>
              <w:spacing w:after="240" w:line="276" w:lineRule="auto"/>
            </w:pPr>
            <w:r>
              <w:t>Phillips 66</w:t>
            </w:r>
          </w:p>
        </w:tc>
        <w:tc>
          <w:tcPr>
            <w:tcW w:w="1440" w:type="dxa"/>
            <w:vAlign w:val="center"/>
          </w:tcPr>
          <w:p w14:paraId="6C6CD819" w14:textId="77777777" w:rsidR="0023319E" w:rsidRDefault="00256F3B">
            <w:pPr>
              <w:spacing w:after="240" w:line="276" w:lineRule="auto"/>
              <w:jc w:val="center"/>
              <w:cnfStyle w:val="000000000000" w:firstRow="0" w:lastRow="0" w:firstColumn="0" w:lastColumn="0" w:oddVBand="0" w:evenVBand="0" w:oddHBand="0" w:evenHBand="0" w:firstRowFirstColumn="0" w:firstRowLastColumn="0" w:lastRowFirstColumn="0" w:lastRowLastColumn="0"/>
            </w:pPr>
            <w:r>
              <w:t>1</w:t>
            </w:r>
          </w:p>
        </w:tc>
        <w:tc>
          <w:tcPr>
            <w:tcW w:w="1440" w:type="dxa"/>
            <w:vAlign w:val="center"/>
          </w:tcPr>
          <w:p w14:paraId="26AB2F7E" w14:textId="77777777" w:rsidR="0023319E" w:rsidRDefault="00256F3B">
            <w:pPr>
              <w:spacing w:after="240" w:line="276" w:lineRule="auto"/>
              <w:jc w:val="center"/>
              <w:cnfStyle w:val="000000000000" w:firstRow="0" w:lastRow="0" w:firstColumn="0" w:lastColumn="0" w:oddVBand="0" w:evenVBand="0" w:oddHBand="0" w:evenHBand="0" w:firstRowFirstColumn="0" w:firstRowLastColumn="0" w:lastRowFirstColumn="0" w:lastRowLastColumn="0"/>
            </w:pPr>
            <w:r>
              <w:t>1</w:t>
            </w:r>
          </w:p>
        </w:tc>
        <w:tc>
          <w:tcPr>
            <w:tcW w:w="1440" w:type="dxa"/>
            <w:vAlign w:val="center"/>
          </w:tcPr>
          <w:p w14:paraId="1049CAB8" w14:textId="77777777" w:rsidR="0023319E" w:rsidRDefault="00256F3B">
            <w:pPr>
              <w:spacing w:after="240" w:line="276" w:lineRule="auto"/>
              <w:jc w:val="center"/>
              <w:cnfStyle w:val="000000000000" w:firstRow="0" w:lastRow="0" w:firstColumn="0" w:lastColumn="0" w:oddVBand="0" w:evenVBand="0" w:oddHBand="0" w:evenHBand="0" w:firstRowFirstColumn="0" w:firstRowLastColumn="0" w:lastRowFirstColumn="0" w:lastRowLastColumn="0"/>
            </w:pPr>
            <w:r>
              <w:t>1</w:t>
            </w:r>
          </w:p>
        </w:tc>
        <w:tc>
          <w:tcPr>
            <w:tcW w:w="1440" w:type="dxa"/>
            <w:vAlign w:val="center"/>
          </w:tcPr>
          <w:p w14:paraId="79F2B56E" w14:textId="77777777" w:rsidR="0023319E" w:rsidRDefault="00256F3B">
            <w:pPr>
              <w:spacing w:after="240" w:line="276" w:lineRule="auto"/>
              <w:jc w:val="center"/>
              <w:cnfStyle w:val="000000000000" w:firstRow="0" w:lastRow="0" w:firstColumn="0" w:lastColumn="0" w:oddVBand="0" w:evenVBand="0" w:oddHBand="0" w:evenHBand="0" w:firstRowFirstColumn="0" w:firstRowLastColumn="0" w:lastRowFirstColumn="0" w:lastRowLastColumn="0"/>
            </w:pPr>
            <w:r>
              <w:t>0</w:t>
            </w:r>
          </w:p>
        </w:tc>
        <w:tc>
          <w:tcPr>
            <w:tcW w:w="1440" w:type="dxa"/>
            <w:vAlign w:val="center"/>
          </w:tcPr>
          <w:p w14:paraId="6F272CD4" w14:textId="77777777" w:rsidR="0023319E" w:rsidRDefault="00256F3B">
            <w:pPr>
              <w:spacing w:after="240" w:line="276" w:lineRule="auto"/>
              <w:jc w:val="center"/>
              <w:cnfStyle w:val="000000000000" w:firstRow="0" w:lastRow="0" w:firstColumn="0" w:lastColumn="0" w:oddVBand="0" w:evenVBand="0" w:oddHBand="0" w:evenHBand="0" w:firstRowFirstColumn="0" w:firstRowLastColumn="0" w:lastRowFirstColumn="0" w:lastRowLastColumn="0"/>
            </w:pPr>
            <w:r>
              <w:t>0</w:t>
            </w:r>
          </w:p>
        </w:tc>
      </w:tr>
      <w:tr w:rsidR="0023319E" w14:paraId="51F668FD" w14:textId="77777777" w:rsidTr="0023319E">
        <w:tc>
          <w:tcPr>
            <w:cnfStyle w:val="001000000000" w:firstRow="0" w:lastRow="0" w:firstColumn="1" w:lastColumn="0" w:oddVBand="0" w:evenVBand="0" w:oddHBand="0" w:evenHBand="0" w:firstRowFirstColumn="0" w:firstRowLastColumn="0" w:lastRowFirstColumn="0" w:lastRowLastColumn="0"/>
            <w:tcW w:w="1485" w:type="dxa"/>
          </w:tcPr>
          <w:p w14:paraId="202E48A2" w14:textId="77777777" w:rsidR="0023319E" w:rsidRDefault="00256F3B">
            <w:pPr>
              <w:spacing w:after="240" w:line="276" w:lineRule="auto"/>
            </w:pPr>
            <w:r>
              <w:t>Voto de confianza</w:t>
            </w:r>
          </w:p>
        </w:tc>
        <w:tc>
          <w:tcPr>
            <w:tcW w:w="1440" w:type="dxa"/>
            <w:vAlign w:val="center"/>
          </w:tcPr>
          <w:p w14:paraId="2AA53AFB" w14:textId="77777777" w:rsidR="0023319E" w:rsidRDefault="00256F3B">
            <w:pPr>
              <w:spacing w:after="240" w:line="276" w:lineRule="auto"/>
              <w:jc w:val="center"/>
              <w:cnfStyle w:val="000000000000" w:firstRow="0" w:lastRow="0" w:firstColumn="0" w:lastColumn="0" w:oddVBand="0" w:evenVBand="0" w:oddHBand="0" w:evenHBand="0" w:firstRowFirstColumn="0" w:firstRowLastColumn="0" w:lastRowFirstColumn="0" w:lastRowLastColumn="0"/>
            </w:pPr>
            <w:r>
              <w:t>0</w:t>
            </w:r>
          </w:p>
        </w:tc>
        <w:tc>
          <w:tcPr>
            <w:tcW w:w="1440" w:type="dxa"/>
            <w:vAlign w:val="center"/>
          </w:tcPr>
          <w:p w14:paraId="1FD477A4" w14:textId="77777777" w:rsidR="0023319E" w:rsidRDefault="00256F3B">
            <w:pPr>
              <w:spacing w:after="240" w:line="276" w:lineRule="auto"/>
              <w:jc w:val="center"/>
              <w:cnfStyle w:val="000000000000" w:firstRow="0" w:lastRow="0" w:firstColumn="0" w:lastColumn="0" w:oddVBand="0" w:evenVBand="0" w:oddHBand="0" w:evenHBand="0" w:firstRowFirstColumn="0" w:firstRowLastColumn="0" w:lastRowFirstColumn="0" w:lastRowLastColumn="0"/>
            </w:pPr>
            <w:r>
              <w:t>0</w:t>
            </w:r>
          </w:p>
        </w:tc>
        <w:tc>
          <w:tcPr>
            <w:tcW w:w="1440" w:type="dxa"/>
            <w:vAlign w:val="center"/>
          </w:tcPr>
          <w:p w14:paraId="34FE9ADB" w14:textId="77777777" w:rsidR="0023319E" w:rsidRDefault="00256F3B">
            <w:pPr>
              <w:spacing w:after="240" w:line="276" w:lineRule="auto"/>
              <w:jc w:val="center"/>
              <w:cnfStyle w:val="000000000000" w:firstRow="0" w:lastRow="0" w:firstColumn="0" w:lastColumn="0" w:oddVBand="0" w:evenVBand="0" w:oddHBand="0" w:evenHBand="0" w:firstRowFirstColumn="0" w:firstRowLastColumn="0" w:lastRowFirstColumn="0" w:lastRowLastColumn="0"/>
            </w:pPr>
            <w:r>
              <w:t>1</w:t>
            </w:r>
          </w:p>
        </w:tc>
        <w:tc>
          <w:tcPr>
            <w:tcW w:w="1440" w:type="dxa"/>
            <w:vAlign w:val="center"/>
          </w:tcPr>
          <w:p w14:paraId="268799F4" w14:textId="77777777" w:rsidR="0023319E" w:rsidRDefault="00256F3B">
            <w:pPr>
              <w:spacing w:after="240" w:line="276" w:lineRule="auto"/>
              <w:jc w:val="center"/>
              <w:cnfStyle w:val="000000000000" w:firstRow="0" w:lastRow="0" w:firstColumn="0" w:lastColumn="0" w:oddVBand="0" w:evenVBand="0" w:oddHBand="0" w:evenHBand="0" w:firstRowFirstColumn="0" w:firstRowLastColumn="0" w:lastRowFirstColumn="0" w:lastRowLastColumn="0"/>
            </w:pPr>
            <w:r>
              <w:t>1</w:t>
            </w:r>
          </w:p>
        </w:tc>
        <w:tc>
          <w:tcPr>
            <w:tcW w:w="1440" w:type="dxa"/>
            <w:vAlign w:val="center"/>
          </w:tcPr>
          <w:p w14:paraId="3B29E9AD" w14:textId="77777777" w:rsidR="0023319E" w:rsidRDefault="00256F3B">
            <w:pPr>
              <w:spacing w:after="240" w:line="276" w:lineRule="auto"/>
              <w:jc w:val="center"/>
              <w:cnfStyle w:val="000000000000" w:firstRow="0" w:lastRow="0" w:firstColumn="0" w:lastColumn="0" w:oddVBand="0" w:evenVBand="0" w:oddHBand="0" w:evenHBand="0" w:firstRowFirstColumn="0" w:firstRowLastColumn="0" w:lastRowFirstColumn="0" w:lastRowLastColumn="0"/>
            </w:pPr>
            <w:r>
              <w:t>0</w:t>
            </w:r>
          </w:p>
        </w:tc>
      </w:tr>
      <w:tr w:rsidR="0023319E" w14:paraId="1ECED8FC" w14:textId="77777777" w:rsidTr="0023319E">
        <w:tc>
          <w:tcPr>
            <w:cnfStyle w:val="001000000000" w:firstRow="0" w:lastRow="0" w:firstColumn="1" w:lastColumn="0" w:oddVBand="0" w:evenVBand="0" w:oddHBand="0" w:evenHBand="0" w:firstRowFirstColumn="0" w:firstRowLastColumn="0" w:lastRowFirstColumn="0" w:lastRowLastColumn="0"/>
            <w:tcW w:w="1485" w:type="dxa"/>
          </w:tcPr>
          <w:p w14:paraId="75269543" w14:textId="77777777" w:rsidR="0023319E" w:rsidRDefault="00256F3B">
            <w:pPr>
              <w:spacing w:after="240" w:line="276" w:lineRule="auto"/>
            </w:pPr>
            <w:r>
              <w:t>Mapa de calor</w:t>
            </w:r>
          </w:p>
        </w:tc>
        <w:tc>
          <w:tcPr>
            <w:tcW w:w="1440" w:type="dxa"/>
            <w:vAlign w:val="center"/>
          </w:tcPr>
          <w:p w14:paraId="643925FF" w14:textId="77777777" w:rsidR="0023319E" w:rsidRDefault="00256F3B">
            <w:pPr>
              <w:spacing w:after="240" w:line="276" w:lineRule="auto"/>
              <w:jc w:val="center"/>
              <w:cnfStyle w:val="000000000000" w:firstRow="0" w:lastRow="0" w:firstColumn="0" w:lastColumn="0" w:oddVBand="0" w:evenVBand="0" w:oddHBand="0" w:evenHBand="0" w:firstRowFirstColumn="0" w:firstRowLastColumn="0" w:lastRowFirstColumn="0" w:lastRowLastColumn="0"/>
            </w:pPr>
            <w:r>
              <w:t>1</w:t>
            </w:r>
          </w:p>
        </w:tc>
        <w:tc>
          <w:tcPr>
            <w:tcW w:w="1440" w:type="dxa"/>
            <w:vAlign w:val="center"/>
          </w:tcPr>
          <w:p w14:paraId="7F738ECF" w14:textId="77777777" w:rsidR="0023319E" w:rsidRDefault="00256F3B">
            <w:pPr>
              <w:spacing w:after="240" w:line="276" w:lineRule="auto"/>
              <w:jc w:val="center"/>
              <w:cnfStyle w:val="000000000000" w:firstRow="0" w:lastRow="0" w:firstColumn="0" w:lastColumn="0" w:oddVBand="0" w:evenVBand="0" w:oddHBand="0" w:evenHBand="0" w:firstRowFirstColumn="0" w:firstRowLastColumn="0" w:lastRowFirstColumn="0" w:lastRowLastColumn="0"/>
            </w:pPr>
            <w:r>
              <w:t>1</w:t>
            </w:r>
          </w:p>
        </w:tc>
        <w:tc>
          <w:tcPr>
            <w:tcW w:w="1440" w:type="dxa"/>
            <w:vAlign w:val="center"/>
          </w:tcPr>
          <w:p w14:paraId="0F3A9FFA" w14:textId="77777777" w:rsidR="0023319E" w:rsidRDefault="00256F3B">
            <w:pPr>
              <w:spacing w:after="240" w:line="276" w:lineRule="auto"/>
              <w:jc w:val="center"/>
              <w:cnfStyle w:val="000000000000" w:firstRow="0" w:lastRow="0" w:firstColumn="0" w:lastColumn="0" w:oddVBand="0" w:evenVBand="0" w:oddHBand="0" w:evenHBand="0" w:firstRowFirstColumn="0" w:firstRowLastColumn="0" w:lastRowFirstColumn="0" w:lastRowLastColumn="0"/>
            </w:pPr>
            <w:r>
              <w:t>0</w:t>
            </w:r>
          </w:p>
        </w:tc>
        <w:tc>
          <w:tcPr>
            <w:tcW w:w="1440" w:type="dxa"/>
            <w:vAlign w:val="center"/>
          </w:tcPr>
          <w:p w14:paraId="5717E833" w14:textId="77777777" w:rsidR="0023319E" w:rsidRDefault="00256F3B">
            <w:pPr>
              <w:spacing w:after="240" w:line="276" w:lineRule="auto"/>
              <w:jc w:val="center"/>
              <w:cnfStyle w:val="000000000000" w:firstRow="0" w:lastRow="0" w:firstColumn="0" w:lastColumn="0" w:oddVBand="0" w:evenVBand="0" w:oddHBand="0" w:evenHBand="0" w:firstRowFirstColumn="0" w:firstRowLastColumn="0" w:lastRowFirstColumn="0" w:lastRowLastColumn="0"/>
            </w:pPr>
            <w:r>
              <w:t>0</w:t>
            </w:r>
          </w:p>
        </w:tc>
        <w:tc>
          <w:tcPr>
            <w:tcW w:w="1440" w:type="dxa"/>
            <w:vAlign w:val="center"/>
          </w:tcPr>
          <w:p w14:paraId="4B33D713" w14:textId="77777777" w:rsidR="0023319E" w:rsidRDefault="00256F3B">
            <w:pPr>
              <w:spacing w:after="240" w:line="276" w:lineRule="auto"/>
              <w:jc w:val="center"/>
              <w:cnfStyle w:val="000000000000" w:firstRow="0" w:lastRow="0" w:firstColumn="0" w:lastColumn="0" w:oddVBand="0" w:evenVBand="0" w:oddHBand="0" w:evenHBand="0" w:firstRowFirstColumn="0" w:firstRowLastColumn="0" w:lastRowFirstColumn="0" w:lastRowLastColumn="0"/>
            </w:pPr>
            <w:r>
              <w:t>1</w:t>
            </w:r>
          </w:p>
        </w:tc>
      </w:tr>
      <w:tr w:rsidR="0023319E" w14:paraId="6852A18B" w14:textId="77777777" w:rsidTr="0023319E">
        <w:tc>
          <w:tcPr>
            <w:cnfStyle w:val="001000000000" w:firstRow="0" w:lastRow="0" w:firstColumn="1" w:lastColumn="0" w:oddVBand="0" w:evenVBand="0" w:oddHBand="0" w:evenHBand="0" w:firstRowFirstColumn="0" w:firstRowLastColumn="0" w:lastRowFirstColumn="0" w:lastRowLastColumn="0"/>
            <w:tcW w:w="1485" w:type="dxa"/>
          </w:tcPr>
          <w:p w14:paraId="0066F04D" w14:textId="77777777" w:rsidR="0023319E" w:rsidRDefault="00256F3B">
            <w:pPr>
              <w:spacing w:after="240" w:line="276" w:lineRule="auto"/>
            </w:pPr>
            <w:r>
              <w:lastRenderedPageBreak/>
              <w:t>Análisis de brechas – Análisis GAP</w:t>
            </w:r>
          </w:p>
        </w:tc>
        <w:tc>
          <w:tcPr>
            <w:tcW w:w="1440" w:type="dxa"/>
            <w:vAlign w:val="center"/>
          </w:tcPr>
          <w:p w14:paraId="081D68A8" w14:textId="77777777" w:rsidR="0023319E" w:rsidRDefault="00256F3B">
            <w:pPr>
              <w:spacing w:after="240" w:line="276" w:lineRule="auto"/>
              <w:jc w:val="center"/>
              <w:cnfStyle w:val="000000000000" w:firstRow="0" w:lastRow="0" w:firstColumn="0" w:lastColumn="0" w:oddVBand="0" w:evenVBand="0" w:oddHBand="0" w:evenHBand="0" w:firstRowFirstColumn="0" w:firstRowLastColumn="0" w:lastRowFirstColumn="0" w:lastRowLastColumn="0"/>
            </w:pPr>
            <w:r>
              <w:t>1</w:t>
            </w:r>
          </w:p>
        </w:tc>
        <w:tc>
          <w:tcPr>
            <w:tcW w:w="1440" w:type="dxa"/>
            <w:vAlign w:val="center"/>
          </w:tcPr>
          <w:p w14:paraId="6B44AEBA" w14:textId="77777777" w:rsidR="0023319E" w:rsidRDefault="00256F3B">
            <w:pPr>
              <w:spacing w:after="240" w:line="276" w:lineRule="auto"/>
              <w:jc w:val="center"/>
              <w:cnfStyle w:val="000000000000" w:firstRow="0" w:lastRow="0" w:firstColumn="0" w:lastColumn="0" w:oddVBand="0" w:evenVBand="0" w:oddHBand="0" w:evenHBand="0" w:firstRowFirstColumn="0" w:firstRowLastColumn="0" w:lastRowFirstColumn="0" w:lastRowLastColumn="0"/>
            </w:pPr>
            <w:r>
              <w:t>0</w:t>
            </w:r>
          </w:p>
        </w:tc>
        <w:tc>
          <w:tcPr>
            <w:tcW w:w="1440" w:type="dxa"/>
            <w:vAlign w:val="center"/>
          </w:tcPr>
          <w:p w14:paraId="44EFF88B" w14:textId="77777777" w:rsidR="0023319E" w:rsidRDefault="00256F3B">
            <w:pPr>
              <w:spacing w:after="240" w:line="276" w:lineRule="auto"/>
              <w:jc w:val="center"/>
              <w:cnfStyle w:val="000000000000" w:firstRow="0" w:lastRow="0" w:firstColumn="0" w:lastColumn="0" w:oddVBand="0" w:evenVBand="0" w:oddHBand="0" w:evenHBand="0" w:firstRowFirstColumn="0" w:firstRowLastColumn="0" w:lastRowFirstColumn="0" w:lastRowLastColumn="0"/>
            </w:pPr>
            <w:r>
              <w:t>1</w:t>
            </w:r>
          </w:p>
        </w:tc>
        <w:tc>
          <w:tcPr>
            <w:tcW w:w="1440" w:type="dxa"/>
            <w:vAlign w:val="center"/>
          </w:tcPr>
          <w:p w14:paraId="451EB51A" w14:textId="77777777" w:rsidR="0023319E" w:rsidRDefault="00256F3B">
            <w:pPr>
              <w:spacing w:after="240" w:line="276" w:lineRule="auto"/>
              <w:jc w:val="center"/>
              <w:cnfStyle w:val="000000000000" w:firstRow="0" w:lastRow="0" w:firstColumn="0" w:lastColumn="0" w:oddVBand="0" w:evenVBand="0" w:oddHBand="0" w:evenHBand="0" w:firstRowFirstColumn="0" w:firstRowLastColumn="0" w:lastRowFirstColumn="0" w:lastRowLastColumn="0"/>
            </w:pPr>
            <w:r>
              <w:t>0</w:t>
            </w:r>
          </w:p>
        </w:tc>
        <w:tc>
          <w:tcPr>
            <w:tcW w:w="1440" w:type="dxa"/>
            <w:vAlign w:val="center"/>
          </w:tcPr>
          <w:p w14:paraId="461680A9" w14:textId="77777777" w:rsidR="0023319E" w:rsidRDefault="00256F3B">
            <w:pPr>
              <w:spacing w:after="240" w:line="276" w:lineRule="auto"/>
              <w:jc w:val="center"/>
              <w:cnfStyle w:val="000000000000" w:firstRow="0" w:lastRow="0" w:firstColumn="0" w:lastColumn="0" w:oddVBand="0" w:evenVBand="0" w:oddHBand="0" w:evenHBand="0" w:firstRowFirstColumn="0" w:firstRowLastColumn="0" w:lastRowFirstColumn="0" w:lastRowLastColumn="0"/>
            </w:pPr>
            <w:r>
              <w:t>1</w:t>
            </w:r>
          </w:p>
        </w:tc>
      </w:tr>
      <w:tr w:rsidR="0023319E" w14:paraId="07DA757B" w14:textId="77777777" w:rsidTr="0023319E">
        <w:tc>
          <w:tcPr>
            <w:cnfStyle w:val="001000000000" w:firstRow="0" w:lastRow="0" w:firstColumn="1" w:lastColumn="0" w:oddVBand="0" w:evenVBand="0" w:oddHBand="0" w:evenHBand="0" w:firstRowFirstColumn="0" w:firstRowLastColumn="0" w:lastRowFirstColumn="0" w:lastRowLastColumn="0"/>
            <w:tcW w:w="1485" w:type="dxa"/>
          </w:tcPr>
          <w:p w14:paraId="450C3CA5" w14:textId="77777777" w:rsidR="0023319E" w:rsidRDefault="00256F3B">
            <w:pPr>
              <w:spacing w:after="240" w:line="276" w:lineRule="auto"/>
            </w:pPr>
            <w:r>
              <w:t>Escalera de abstracción</w:t>
            </w:r>
          </w:p>
        </w:tc>
        <w:tc>
          <w:tcPr>
            <w:tcW w:w="1440" w:type="dxa"/>
            <w:vAlign w:val="center"/>
          </w:tcPr>
          <w:p w14:paraId="017F560B" w14:textId="77777777" w:rsidR="0023319E" w:rsidRDefault="00256F3B">
            <w:pPr>
              <w:spacing w:after="240" w:line="276" w:lineRule="auto"/>
              <w:jc w:val="center"/>
              <w:cnfStyle w:val="000000000000" w:firstRow="0" w:lastRow="0" w:firstColumn="0" w:lastColumn="0" w:oddVBand="0" w:evenVBand="0" w:oddHBand="0" w:evenHBand="0" w:firstRowFirstColumn="0" w:firstRowLastColumn="0" w:lastRowFirstColumn="0" w:lastRowLastColumn="0"/>
            </w:pPr>
            <w:r>
              <w:t>1</w:t>
            </w:r>
          </w:p>
        </w:tc>
        <w:tc>
          <w:tcPr>
            <w:tcW w:w="1440" w:type="dxa"/>
            <w:vAlign w:val="center"/>
          </w:tcPr>
          <w:p w14:paraId="0D149E25" w14:textId="77777777" w:rsidR="0023319E" w:rsidRDefault="00256F3B">
            <w:pPr>
              <w:spacing w:after="240" w:line="276" w:lineRule="auto"/>
              <w:jc w:val="center"/>
              <w:cnfStyle w:val="000000000000" w:firstRow="0" w:lastRow="0" w:firstColumn="0" w:lastColumn="0" w:oddVBand="0" w:evenVBand="0" w:oddHBand="0" w:evenHBand="0" w:firstRowFirstColumn="0" w:firstRowLastColumn="0" w:lastRowFirstColumn="0" w:lastRowLastColumn="0"/>
            </w:pPr>
            <w:r>
              <w:t>1</w:t>
            </w:r>
          </w:p>
        </w:tc>
        <w:tc>
          <w:tcPr>
            <w:tcW w:w="1440" w:type="dxa"/>
            <w:vAlign w:val="center"/>
          </w:tcPr>
          <w:p w14:paraId="6B03A31E" w14:textId="77777777" w:rsidR="0023319E" w:rsidRDefault="00256F3B">
            <w:pPr>
              <w:spacing w:after="240" w:line="276" w:lineRule="auto"/>
              <w:jc w:val="center"/>
              <w:cnfStyle w:val="000000000000" w:firstRow="0" w:lastRow="0" w:firstColumn="0" w:lastColumn="0" w:oddVBand="0" w:evenVBand="0" w:oddHBand="0" w:evenHBand="0" w:firstRowFirstColumn="0" w:firstRowLastColumn="0" w:lastRowFirstColumn="0" w:lastRowLastColumn="0"/>
            </w:pPr>
            <w:r>
              <w:t>1</w:t>
            </w:r>
          </w:p>
        </w:tc>
        <w:tc>
          <w:tcPr>
            <w:tcW w:w="1440" w:type="dxa"/>
            <w:vAlign w:val="center"/>
          </w:tcPr>
          <w:p w14:paraId="0595ABA7" w14:textId="77777777" w:rsidR="0023319E" w:rsidRDefault="00256F3B">
            <w:pPr>
              <w:spacing w:after="240" w:line="276" w:lineRule="auto"/>
              <w:jc w:val="center"/>
              <w:cnfStyle w:val="000000000000" w:firstRow="0" w:lastRow="0" w:firstColumn="0" w:lastColumn="0" w:oddVBand="0" w:evenVBand="0" w:oddHBand="0" w:evenHBand="0" w:firstRowFirstColumn="0" w:firstRowLastColumn="0" w:lastRowFirstColumn="0" w:lastRowLastColumn="0"/>
            </w:pPr>
            <w:r>
              <w:t>0</w:t>
            </w:r>
          </w:p>
        </w:tc>
        <w:tc>
          <w:tcPr>
            <w:tcW w:w="1440" w:type="dxa"/>
            <w:vAlign w:val="center"/>
          </w:tcPr>
          <w:p w14:paraId="59E6D732" w14:textId="77777777" w:rsidR="0023319E" w:rsidRDefault="00256F3B">
            <w:pPr>
              <w:spacing w:after="240" w:line="276" w:lineRule="auto"/>
              <w:jc w:val="center"/>
              <w:cnfStyle w:val="000000000000" w:firstRow="0" w:lastRow="0" w:firstColumn="0" w:lastColumn="0" w:oddVBand="0" w:evenVBand="0" w:oddHBand="0" w:evenHBand="0" w:firstRowFirstColumn="0" w:firstRowLastColumn="0" w:lastRowFirstColumn="0" w:lastRowLastColumn="0"/>
            </w:pPr>
            <w:r>
              <w:t>1</w:t>
            </w:r>
          </w:p>
        </w:tc>
      </w:tr>
      <w:tr w:rsidR="0023319E" w14:paraId="3EDE35F3" w14:textId="77777777" w:rsidTr="0023319E">
        <w:tc>
          <w:tcPr>
            <w:cnfStyle w:val="001000000000" w:firstRow="0" w:lastRow="0" w:firstColumn="1" w:lastColumn="0" w:oddVBand="0" w:evenVBand="0" w:oddHBand="0" w:evenHBand="0" w:firstRowFirstColumn="0" w:firstRowLastColumn="0" w:lastRowFirstColumn="0" w:lastRowLastColumn="0"/>
            <w:tcW w:w="1485" w:type="dxa"/>
          </w:tcPr>
          <w:p w14:paraId="62D99AC4" w14:textId="77777777" w:rsidR="0023319E" w:rsidRDefault="00256F3B">
            <w:pPr>
              <w:spacing w:after="240" w:line="276" w:lineRule="auto"/>
            </w:pPr>
            <w:r>
              <w:t>DOFA</w:t>
            </w:r>
          </w:p>
        </w:tc>
        <w:tc>
          <w:tcPr>
            <w:tcW w:w="1440" w:type="dxa"/>
            <w:vAlign w:val="center"/>
          </w:tcPr>
          <w:p w14:paraId="51133C0D" w14:textId="77777777" w:rsidR="0023319E" w:rsidRDefault="00256F3B">
            <w:pPr>
              <w:spacing w:after="240" w:line="276" w:lineRule="auto"/>
              <w:jc w:val="center"/>
              <w:cnfStyle w:val="000000000000" w:firstRow="0" w:lastRow="0" w:firstColumn="0" w:lastColumn="0" w:oddVBand="0" w:evenVBand="0" w:oddHBand="0" w:evenHBand="0" w:firstRowFirstColumn="0" w:firstRowLastColumn="0" w:lastRowFirstColumn="0" w:lastRowLastColumn="0"/>
            </w:pPr>
            <w:r>
              <w:t>1</w:t>
            </w:r>
          </w:p>
        </w:tc>
        <w:tc>
          <w:tcPr>
            <w:tcW w:w="1440" w:type="dxa"/>
            <w:vAlign w:val="center"/>
          </w:tcPr>
          <w:p w14:paraId="69F3994F" w14:textId="77777777" w:rsidR="0023319E" w:rsidRDefault="00256F3B">
            <w:pPr>
              <w:spacing w:after="240" w:line="276" w:lineRule="auto"/>
              <w:jc w:val="center"/>
              <w:cnfStyle w:val="000000000000" w:firstRow="0" w:lastRow="0" w:firstColumn="0" w:lastColumn="0" w:oddVBand="0" w:evenVBand="0" w:oddHBand="0" w:evenHBand="0" w:firstRowFirstColumn="0" w:firstRowLastColumn="0" w:lastRowFirstColumn="0" w:lastRowLastColumn="0"/>
            </w:pPr>
            <w:r>
              <w:t>1</w:t>
            </w:r>
          </w:p>
        </w:tc>
        <w:tc>
          <w:tcPr>
            <w:tcW w:w="1440" w:type="dxa"/>
            <w:vAlign w:val="center"/>
          </w:tcPr>
          <w:p w14:paraId="414D5CB1" w14:textId="77777777" w:rsidR="0023319E" w:rsidRDefault="00256F3B">
            <w:pPr>
              <w:spacing w:after="240" w:line="276" w:lineRule="auto"/>
              <w:jc w:val="center"/>
              <w:cnfStyle w:val="000000000000" w:firstRow="0" w:lastRow="0" w:firstColumn="0" w:lastColumn="0" w:oddVBand="0" w:evenVBand="0" w:oddHBand="0" w:evenHBand="0" w:firstRowFirstColumn="0" w:firstRowLastColumn="0" w:lastRowFirstColumn="0" w:lastRowLastColumn="0"/>
            </w:pPr>
            <w:r>
              <w:t>1</w:t>
            </w:r>
          </w:p>
        </w:tc>
        <w:tc>
          <w:tcPr>
            <w:tcW w:w="1440" w:type="dxa"/>
            <w:vAlign w:val="center"/>
          </w:tcPr>
          <w:p w14:paraId="4FE9C8D8" w14:textId="77777777" w:rsidR="0023319E" w:rsidRDefault="00256F3B">
            <w:pPr>
              <w:spacing w:after="240" w:line="276" w:lineRule="auto"/>
              <w:jc w:val="center"/>
              <w:cnfStyle w:val="000000000000" w:firstRow="0" w:lastRow="0" w:firstColumn="0" w:lastColumn="0" w:oddVBand="0" w:evenVBand="0" w:oddHBand="0" w:evenHBand="0" w:firstRowFirstColumn="0" w:firstRowLastColumn="0" w:lastRowFirstColumn="0" w:lastRowLastColumn="0"/>
            </w:pPr>
            <w:r>
              <w:t>0</w:t>
            </w:r>
          </w:p>
        </w:tc>
        <w:tc>
          <w:tcPr>
            <w:tcW w:w="1440" w:type="dxa"/>
            <w:vAlign w:val="center"/>
          </w:tcPr>
          <w:p w14:paraId="56CAD870" w14:textId="77777777" w:rsidR="0023319E" w:rsidRDefault="00256F3B">
            <w:pPr>
              <w:spacing w:after="240" w:line="276" w:lineRule="auto"/>
              <w:jc w:val="center"/>
              <w:cnfStyle w:val="000000000000" w:firstRow="0" w:lastRow="0" w:firstColumn="0" w:lastColumn="0" w:oddVBand="0" w:evenVBand="0" w:oddHBand="0" w:evenHBand="0" w:firstRowFirstColumn="0" w:firstRowLastColumn="0" w:lastRowFirstColumn="0" w:lastRowLastColumn="0"/>
            </w:pPr>
            <w:r>
              <w:t>1</w:t>
            </w:r>
          </w:p>
        </w:tc>
      </w:tr>
      <w:tr w:rsidR="0023319E" w14:paraId="45E214B4" w14:textId="77777777" w:rsidTr="0023319E">
        <w:tc>
          <w:tcPr>
            <w:cnfStyle w:val="001000000000" w:firstRow="0" w:lastRow="0" w:firstColumn="1" w:lastColumn="0" w:oddVBand="0" w:evenVBand="0" w:oddHBand="0" w:evenHBand="0" w:firstRowFirstColumn="0" w:firstRowLastColumn="0" w:lastRowFirstColumn="0" w:lastRowLastColumn="0"/>
            <w:tcW w:w="1485" w:type="dxa"/>
          </w:tcPr>
          <w:p w14:paraId="6DC88F61" w14:textId="77777777" w:rsidR="0023319E" w:rsidRDefault="00256F3B">
            <w:pPr>
              <w:spacing w:after="240" w:line="276" w:lineRule="auto"/>
            </w:pPr>
            <w:r>
              <w:t>PESTEL</w:t>
            </w:r>
          </w:p>
        </w:tc>
        <w:tc>
          <w:tcPr>
            <w:tcW w:w="1440" w:type="dxa"/>
            <w:vAlign w:val="center"/>
          </w:tcPr>
          <w:p w14:paraId="42316FDA" w14:textId="77777777" w:rsidR="0023319E" w:rsidRDefault="00256F3B">
            <w:pPr>
              <w:spacing w:after="240" w:line="276" w:lineRule="auto"/>
              <w:jc w:val="center"/>
              <w:cnfStyle w:val="000000000000" w:firstRow="0" w:lastRow="0" w:firstColumn="0" w:lastColumn="0" w:oddVBand="0" w:evenVBand="0" w:oddHBand="0" w:evenHBand="0" w:firstRowFirstColumn="0" w:firstRowLastColumn="0" w:lastRowFirstColumn="0" w:lastRowLastColumn="0"/>
            </w:pPr>
            <w:r>
              <w:t>1</w:t>
            </w:r>
          </w:p>
        </w:tc>
        <w:tc>
          <w:tcPr>
            <w:tcW w:w="1440" w:type="dxa"/>
            <w:vAlign w:val="center"/>
          </w:tcPr>
          <w:p w14:paraId="7D9CE285" w14:textId="77777777" w:rsidR="0023319E" w:rsidRDefault="00256F3B">
            <w:pPr>
              <w:spacing w:after="240" w:line="276" w:lineRule="auto"/>
              <w:jc w:val="center"/>
              <w:cnfStyle w:val="000000000000" w:firstRow="0" w:lastRow="0" w:firstColumn="0" w:lastColumn="0" w:oddVBand="0" w:evenVBand="0" w:oddHBand="0" w:evenHBand="0" w:firstRowFirstColumn="0" w:firstRowLastColumn="0" w:lastRowFirstColumn="0" w:lastRowLastColumn="0"/>
            </w:pPr>
            <w:r>
              <w:t>1</w:t>
            </w:r>
          </w:p>
        </w:tc>
        <w:tc>
          <w:tcPr>
            <w:tcW w:w="1440" w:type="dxa"/>
            <w:vAlign w:val="center"/>
          </w:tcPr>
          <w:p w14:paraId="06AB10D7" w14:textId="77777777" w:rsidR="0023319E" w:rsidRDefault="00256F3B">
            <w:pPr>
              <w:spacing w:after="240" w:line="276" w:lineRule="auto"/>
              <w:jc w:val="center"/>
              <w:cnfStyle w:val="000000000000" w:firstRow="0" w:lastRow="0" w:firstColumn="0" w:lastColumn="0" w:oddVBand="0" w:evenVBand="0" w:oddHBand="0" w:evenHBand="0" w:firstRowFirstColumn="0" w:firstRowLastColumn="0" w:lastRowFirstColumn="0" w:lastRowLastColumn="0"/>
            </w:pPr>
            <w:r>
              <w:t>1</w:t>
            </w:r>
          </w:p>
        </w:tc>
        <w:tc>
          <w:tcPr>
            <w:tcW w:w="1440" w:type="dxa"/>
            <w:vAlign w:val="center"/>
          </w:tcPr>
          <w:p w14:paraId="6BB1B9A1" w14:textId="77777777" w:rsidR="0023319E" w:rsidRDefault="00256F3B">
            <w:pPr>
              <w:spacing w:after="240" w:line="276" w:lineRule="auto"/>
              <w:jc w:val="center"/>
              <w:cnfStyle w:val="000000000000" w:firstRow="0" w:lastRow="0" w:firstColumn="0" w:lastColumn="0" w:oddVBand="0" w:evenVBand="0" w:oddHBand="0" w:evenHBand="0" w:firstRowFirstColumn="0" w:firstRowLastColumn="0" w:lastRowFirstColumn="0" w:lastRowLastColumn="0"/>
            </w:pPr>
            <w:r>
              <w:t>0</w:t>
            </w:r>
          </w:p>
        </w:tc>
        <w:tc>
          <w:tcPr>
            <w:tcW w:w="1440" w:type="dxa"/>
            <w:vAlign w:val="center"/>
          </w:tcPr>
          <w:p w14:paraId="1C2B582A" w14:textId="77777777" w:rsidR="0023319E" w:rsidRDefault="00256F3B">
            <w:pPr>
              <w:spacing w:after="240" w:line="276" w:lineRule="auto"/>
              <w:jc w:val="center"/>
              <w:cnfStyle w:val="000000000000" w:firstRow="0" w:lastRow="0" w:firstColumn="0" w:lastColumn="0" w:oddVBand="0" w:evenVBand="0" w:oddHBand="0" w:evenHBand="0" w:firstRowFirstColumn="0" w:firstRowLastColumn="0" w:lastRowFirstColumn="0" w:lastRowLastColumn="0"/>
            </w:pPr>
            <w:r>
              <w:t>1</w:t>
            </w:r>
          </w:p>
        </w:tc>
      </w:tr>
      <w:tr w:rsidR="0023319E" w14:paraId="131BA012" w14:textId="77777777" w:rsidTr="0023319E">
        <w:tc>
          <w:tcPr>
            <w:cnfStyle w:val="001000000000" w:firstRow="0" w:lastRow="0" w:firstColumn="1" w:lastColumn="0" w:oddVBand="0" w:evenVBand="0" w:oddHBand="0" w:evenHBand="0" w:firstRowFirstColumn="0" w:firstRowLastColumn="0" w:lastRowFirstColumn="0" w:lastRowLastColumn="0"/>
            <w:tcW w:w="1485" w:type="dxa"/>
          </w:tcPr>
          <w:p w14:paraId="0D41283E" w14:textId="77777777" w:rsidR="0023319E" w:rsidRDefault="00256F3B">
            <w:pPr>
              <w:spacing w:after="240" w:line="276" w:lineRule="auto"/>
            </w:pPr>
            <w:r>
              <w:t>Análisis de las 5 fuerzas de PORTER</w:t>
            </w:r>
          </w:p>
        </w:tc>
        <w:tc>
          <w:tcPr>
            <w:tcW w:w="1440" w:type="dxa"/>
            <w:vAlign w:val="center"/>
          </w:tcPr>
          <w:p w14:paraId="17B186C0" w14:textId="77777777" w:rsidR="0023319E" w:rsidRDefault="00256F3B">
            <w:pPr>
              <w:spacing w:after="240" w:line="276" w:lineRule="auto"/>
              <w:jc w:val="center"/>
              <w:cnfStyle w:val="000000000000" w:firstRow="0" w:lastRow="0" w:firstColumn="0" w:lastColumn="0" w:oddVBand="0" w:evenVBand="0" w:oddHBand="0" w:evenHBand="0" w:firstRowFirstColumn="0" w:firstRowLastColumn="0" w:lastRowFirstColumn="0" w:lastRowLastColumn="0"/>
            </w:pPr>
            <w:r>
              <w:t>1</w:t>
            </w:r>
          </w:p>
        </w:tc>
        <w:tc>
          <w:tcPr>
            <w:tcW w:w="1440" w:type="dxa"/>
            <w:vAlign w:val="center"/>
          </w:tcPr>
          <w:p w14:paraId="108B3E62" w14:textId="77777777" w:rsidR="0023319E" w:rsidRDefault="00256F3B">
            <w:pPr>
              <w:spacing w:after="240" w:line="276" w:lineRule="auto"/>
              <w:jc w:val="center"/>
              <w:cnfStyle w:val="000000000000" w:firstRow="0" w:lastRow="0" w:firstColumn="0" w:lastColumn="0" w:oddVBand="0" w:evenVBand="0" w:oddHBand="0" w:evenHBand="0" w:firstRowFirstColumn="0" w:firstRowLastColumn="0" w:lastRowFirstColumn="0" w:lastRowLastColumn="0"/>
            </w:pPr>
            <w:r>
              <w:t>1</w:t>
            </w:r>
          </w:p>
        </w:tc>
        <w:tc>
          <w:tcPr>
            <w:tcW w:w="1440" w:type="dxa"/>
            <w:vAlign w:val="center"/>
          </w:tcPr>
          <w:p w14:paraId="48E4E5C8" w14:textId="77777777" w:rsidR="0023319E" w:rsidRDefault="00256F3B">
            <w:pPr>
              <w:spacing w:after="240" w:line="276" w:lineRule="auto"/>
              <w:jc w:val="center"/>
              <w:cnfStyle w:val="000000000000" w:firstRow="0" w:lastRow="0" w:firstColumn="0" w:lastColumn="0" w:oddVBand="0" w:evenVBand="0" w:oddHBand="0" w:evenHBand="0" w:firstRowFirstColumn="0" w:firstRowLastColumn="0" w:lastRowFirstColumn="0" w:lastRowLastColumn="0"/>
            </w:pPr>
            <w:r>
              <w:t>1</w:t>
            </w:r>
          </w:p>
        </w:tc>
        <w:tc>
          <w:tcPr>
            <w:tcW w:w="1440" w:type="dxa"/>
            <w:vAlign w:val="center"/>
          </w:tcPr>
          <w:p w14:paraId="104FFBA2" w14:textId="77777777" w:rsidR="0023319E" w:rsidRDefault="00256F3B">
            <w:pPr>
              <w:spacing w:after="240" w:line="276" w:lineRule="auto"/>
              <w:jc w:val="center"/>
              <w:cnfStyle w:val="000000000000" w:firstRow="0" w:lastRow="0" w:firstColumn="0" w:lastColumn="0" w:oddVBand="0" w:evenVBand="0" w:oddHBand="0" w:evenHBand="0" w:firstRowFirstColumn="0" w:firstRowLastColumn="0" w:lastRowFirstColumn="0" w:lastRowLastColumn="0"/>
            </w:pPr>
            <w:r>
              <w:t>0</w:t>
            </w:r>
          </w:p>
        </w:tc>
        <w:tc>
          <w:tcPr>
            <w:tcW w:w="1440" w:type="dxa"/>
            <w:vAlign w:val="center"/>
          </w:tcPr>
          <w:p w14:paraId="67751E63" w14:textId="77777777" w:rsidR="0023319E" w:rsidRDefault="00256F3B">
            <w:pPr>
              <w:spacing w:after="240" w:line="276" w:lineRule="auto"/>
              <w:jc w:val="center"/>
              <w:cnfStyle w:val="000000000000" w:firstRow="0" w:lastRow="0" w:firstColumn="0" w:lastColumn="0" w:oddVBand="0" w:evenVBand="0" w:oddHBand="0" w:evenHBand="0" w:firstRowFirstColumn="0" w:firstRowLastColumn="0" w:lastRowFirstColumn="0" w:lastRowLastColumn="0"/>
            </w:pPr>
            <w:r>
              <w:t>1</w:t>
            </w:r>
          </w:p>
        </w:tc>
      </w:tr>
      <w:tr w:rsidR="0023319E" w14:paraId="3D429034" w14:textId="77777777" w:rsidTr="0023319E">
        <w:tc>
          <w:tcPr>
            <w:cnfStyle w:val="001000000000" w:firstRow="0" w:lastRow="0" w:firstColumn="1" w:lastColumn="0" w:oddVBand="0" w:evenVBand="0" w:oddHBand="0" w:evenHBand="0" w:firstRowFirstColumn="0" w:firstRowLastColumn="0" w:lastRowFirstColumn="0" w:lastRowLastColumn="0"/>
            <w:tcW w:w="1485" w:type="dxa"/>
          </w:tcPr>
          <w:p w14:paraId="25D89FCB" w14:textId="77777777" w:rsidR="0023319E" w:rsidRDefault="00256F3B">
            <w:pPr>
              <w:spacing w:after="240" w:line="276" w:lineRule="auto"/>
            </w:pPr>
            <w:r>
              <w:t>Indagación apreciativa + ejercicio colaborativo</w:t>
            </w:r>
          </w:p>
        </w:tc>
        <w:tc>
          <w:tcPr>
            <w:tcW w:w="1440" w:type="dxa"/>
            <w:vAlign w:val="center"/>
          </w:tcPr>
          <w:p w14:paraId="0276ECA4" w14:textId="77777777" w:rsidR="0023319E" w:rsidRDefault="00256F3B">
            <w:pPr>
              <w:spacing w:after="240" w:line="276" w:lineRule="auto"/>
              <w:jc w:val="center"/>
              <w:cnfStyle w:val="000000000000" w:firstRow="0" w:lastRow="0" w:firstColumn="0" w:lastColumn="0" w:oddVBand="0" w:evenVBand="0" w:oddHBand="0" w:evenHBand="0" w:firstRowFirstColumn="0" w:firstRowLastColumn="0" w:lastRowFirstColumn="0" w:lastRowLastColumn="0"/>
            </w:pPr>
            <w:r>
              <w:t>1</w:t>
            </w:r>
          </w:p>
        </w:tc>
        <w:tc>
          <w:tcPr>
            <w:tcW w:w="1440" w:type="dxa"/>
            <w:vAlign w:val="center"/>
          </w:tcPr>
          <w:p w14:paraId="27610468" w14:textId="77777777" w:rsidR="0023319E" w:rsidRDefault="00256F3B">
            <w:pPr>
              <w:spacing w:after="240" w:line="276" w:lineRule="auto"/>
              <w:jc w:val="center"/>
              <w:cnfStyle w:val="000000000000" w:firstRow="0" w:lastRow="0" w:firstColumn="0" w:lastColumn="0" w:oddVBand="0" w:evenVBand="0" w:oddHBand="0" w:evenHBand="0" w:firstRowFirstColumn="0" w:firstRowLastColumn="0" w:lastRowFirstColumn="0" w:lastRowLastColumn="0"/>
            </w:pPr>
            <w:r>
              <w:t>1</w:t>
            </w:r>
          </w:p>
        </w:tc>
        <w:tc>
          <w:tcPr>
            <w:tcW w:w="1440" w:type="dxa"/>
            <w:vAlign w:val="center"/>
          </w:tcPr>
          <w:p w14:paraId="4FF2BF6E" w14:textId="77777777" w:rsidR="0023319E" w:rsidRDefault="00256F3B">
            <w:pPr>
              <w:spacing w:after="240" w:line="276" w:lineRule="auto"/>
              <w:jc w:val="center"/>
              <w:cnfStyle w:val="000000000000" w:firstRow="0" w:lastRow="0" w:firstColumn="0" w:lastColumn="0" w:oddVBand="0" w:evenVBand="0" w:oddHBand="0" w:evenHBand="0" w:firstRowFirstColumn="0" w:firstRowLastColumn="0" w:lastRowFirstColumn="0" w:lastRowLastColumn="0"/>
            </w:pPr>
            <w:r>
              <w:t>0</w:t>
            </w:r>
          </w:p>
        </w:tc>
        <w:tc>
          <w:tcPr>
            <w:tcW w:w="1440" w:type="dxa"/>
            <w:vAlign w:val="center"/>
          </w:tcPr>
          <w:p w14:paraId="2EA6D1E7" w14:textId="77777777" w:rsidR="0023319E" w:rsidRDefault="00256F3B">
            <w:pPr>
              <w:spacing w:after="240" w:line="276" w:lineRule="auto"/>
              <w:jc w:val="center"/>
              <w:cnfStyle w:val="000000000000" w:firstRow="0" w:lastRow="0" w:firstColumn="0" w:lastColumn="0" w:oddVBand="0" w:evenVBand="0" w:oddHBand="0" w:evenHBand="0" w:firstRowFirstColumn="0" w:firstRowLastColumn="0" w:lastRowFirstColumn="0" w:lastRowLastColumn="0"/>
            </w:pPr>
            <w:r>
              <w:t>0</w:t>
            </w:r>
          </w:p>
        </w:tc>
        <w:tc>
          <w:tcPr>
            <w:tcW w:w="1440" w:type="dxa"/>
            <w:vAlign w:val="center"/>
          </w:tcPr>
          <w:p w14:paraId="50CF56D2" w14:textId="77777777" w:rsidR="0023319E" w:rsidRDefault="00256F3B">
            <w:pPr>
              <w:spacing w:after="240" w:line="276" w:lineRule="auto"/>
              <w:jc w:val="center"/>
              <w:cnfStyle w:val="000000000000" w:firstRow="0" w:lastRow="0" w:firstColumn="0" w:lastColumn="0" w:oddVBand="0" w:evenVBand="0" w:oddHBand="0" w:evenHBand="0" w:firstRowFirstColumn="0" w:firstRowLastColumn="0" w:lastRowFirstColumn="0" w:lastRowLastColumn="0"/>
            </w:pPr>
            <w:r>
              <w:t>0</w:t>
            </w:r>
          </w:p>
        </w:tc>
      </w:tr>
    </w:tbl>
    <w:p w14:paraId="05EBF111" w14:textId="1A43147A" w:rsidR="00D127F7" w:rsidRDefault="00256F3B" w:rsidP="00D127F7">
      <w:pPr>
        <w:spacing w:before="240" w:after="0"/>
        <w:jc w:val="center"/>
      </w:pPr>
      <w:r>
        <w:t>Fuente: Construcción propia Oficina Asesora de Planeación</w:t>
      </w:r>
    </w:p>
    <w:p w14:paraId="2ACF2239" w14:textId="77777777" w:rsidR="00D127F7" w:rsidRDefault="00D127F7" w:rsidP="00D127F7">
      <w:pPr>
        <w:spacing w:before="240" w:after="0"/>
        <w:jc w:val="center"/>
      </w:pPr>
    </w:p>
    <w:p w14:paraId="17952839" w14:textId="3380C790" w:rsidR="00D127F7" w:rsidRDefault="00D127F7" w:rsidP="00D127F7">
      <w:pPr>
        <w:keepNext/>
        <w:keepLines/>
        <w:numPr>
          <w:ilvl w:val="0"/>
          <w:numId w:val="1"/>
        </w:numPr>
        <w:pBdr>
          <w:top w:val="nil"/>
          <w:left w:val="nil"/>
          <w:bottom w:val="nil"/>
          <w:right w:val="nil"/>
          <w:between w:val="nil"/>
        </w:pBdr>
        <w:spacing w:after="0"/>
        <w:jc w:val="both"/>
      </w:pPr>
      <w:r>
        <w:rPr>
          <w:b/>
          <w:color w:val="354999"/>
        </w:rPr>
        <w:t>HERRAMIENTAS RECOMENDADAS</w:t>
      </w:r>
    </w:p>
    <w:p w14:paraId="0B4C88BF" w14:textId="77777777" w:rsidR="00D127F7" w:rsidRDefault="00D127F7" w:rsidP="00D127F7">
      <w:pPr>
        <w:keepNext/>
        <w:keepLines/>
        <w:pBdr>
          <w:top w:val="nil"/>
          <w:left w:val="nil"/>
          <w:bottom w:val="nil"/>
          <w:right w:val="nil"/>
          <w:between w:val="nil"/>
        </w:pBdr>
        <w:spacing w:after="0"/>
        <w:jc w:val="both"/>
      </w:pPr>
    </w:p>
    <w:p w14:paraId="7E2F27CF" w14:textId="77777777" w:rsidR="00D127F7" w:rsidRDefault="00D127F7" w:rsidP="00D127F7">
      <w:pPr>
        <w:pStyle w:val="Sinespaciado"/>
        <w:jc w:val="both"/>
      </w:pPr>
      <w:r w:rsidRPr="00D127F7">
        <w:t xml:space="preserve">En el marco de los lineamientos metodológicos propuestos, se recomienda el uso de herramientas tecnológicas colaborativas que faciliten la participación, sistematización y visualización de resultados en ejercicios tanto presenciales como virtuales. Estas herramientas permiten dinamizar la interacción entre los participantes, recolectar insumos en tiempo real, generar productos visuales compartidos y fortalecer la toma de decisiones colectivas. La selección de cada plataforma debe considerar la naturaleza del ejercicio, el perfil de los participantes, la disponibilidad de conectividad y dispositivos, así como las restricciones propias de las versiones gratuitas. </w:t>
      </w:r>
    </w:p>
    <w:p w14:paraId="7F4F69A9" w14:textId="77777777" w:rsidR="00D127F7" w:rsidRDefault="00D127F7" w:rsidP="00D127F7">
      <w:pPr>
        <w:pStyle w:val="Sinespaciado"/>
        <w:jc w:val="both"/>
      </w:pPr>
    </w:p>
    <w:p w14:paraId="3E224327" w14:textId="721734BF" w:rsidR="00D127F7" w:rsidRPr="00D127F7" w:rsidRDefault="00D127F7" w:rsidP="00D127F7">
      <w:pPr>
        <w:pStyle w:val="Sinespaciado"/>
        <w:jc w:val="both"/>
      </w:pPr>
      <w:r w:rsidRPr="00D127F7">
        <w:t>La siguiente matriz incluye una descripción general de las principales herramientas sugeridas, junto con sus enlaces de acceso y observaciones sobre sus limitaciones en la modalidad gratuita. Se recomienda tener en cuenta que estas herramientas están en constante actualización: algunas pueden cambiar o dejar de estar disponibles, así como pueden surgir nuevas opciones más eficientes que respondan mejor a las necesidades del ejercicio participativo.</w:t>
      </w:r>
    </w:p>
    <w:tbl>
      <w:tblPr>
        <w:tblStyle w:val="Tablaconcuadrcula1clara-nfasis5"/>
        <w:tblpPr w:leftFromText="141" w:rightFromText="141" w:vertAnchor="text" w:horzAnchor="margin" w:tblpY="2319"/>
        <w:tblW w:w="0" w:type="auto"/>
        <w:tblLook w:val="04A0" w:firstRow="1" w:lastRow="0" w:firstColumn="1" w:lastColumn="0" w:noHBand="0" w:noVBand="1"/>
      </w:tblPr>
      <w:tblGrid>
        <w:gridCol w:w="1365"/>
        <w:gridCol w:w="2754"/>
        <w:gridCol w:w="3125"/>
        <w:gridCol w:w="1584"/>
      </w:tblGrid>
      <w:tr w:rsidR="00D127F7" w:rsidRPr="00D127F7" w14:paraId="609C10EE" w14:textId="77777777" w:rsidTr="00D127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9" w:type="dxa"/>
          </w:tcPr>
          <w:p w14:paraId="15AA8CB6" w14:textId="77777777" w:rsidR="00D127F7" w:rsidRPr="00D127F7" w:rsidRDefault="00D127F7" w:rsidP="00D127F7">
            <w:pPr>
              <w:keepNext/>
              <w:keepLines/>
              <w:pBdr>
                <w:top w:val="nil"/>
                <w:left w:val="nil"/>
                <w:bottom w:val="nil"/>
                <w:right w:val="nil"/>
                <w:between w:val="nil"/>
              </w:pBdr>
              <w:spacing w:line="276" w:lineRule="auto"/>
              <w:jc w:val="center"/>
              <w:rPr>
                <w:lang w:val="en-US"/>
              </w:rPr>
            </w:pPr>
            <w:proofErr w:type="spellStart"/>
            <w:r w:rsidRPr="00D127F7">
              <w:rPr>
                <w:lang w:val="en-US"/>
              </w:rPr>
              <w:lastRenderedPageBreak/>
              <w:t>Herramienta</w:t>
            </w:r>
            <w:proofErr w:type="spellEnd"/>
          </w:p>
        </w:tc>
        <w:tc>
          <w:tcPr>
            <w:tcW w:w="2382" w:type="dxa"/>
          </w:tcPr>
          <w:p w14:paraId="4AE4E4E1" w14:textId="77777777" w:rsidR="00D127F7" w:rsidRPr="00D127F7" w:rsidRDefault="00D127F7" w:rsidP="00D127F7">
            <w:pPr>
              <w:keepNext/>
              <w:keepLines/>
              <w:pBdr>
                <w:top w:val="nil"/>
                <w:left w:val="nil"/>
                <w:bottom w:val="nil"/>
                <w:right w:val="nil"/>
                <w:between w:val="nil"/>
              </w:pBdr>
              <w:spacing w:line="276" w:lineRule="auto"/>
              <w:jc w:val="center"/>
              <w:cnfStyle w:val="100000000000" w:firstRow="1" w:lastRow="0" w:firstColumn="0" w:lastColumn="0" w:oddVBand="0" w:evenVBand="0" w:oddHBand="0" w:evenHBand="0" w:firstRowFirstColumn="0" w:firstRowLastColumn="0" w:lastRowFirstColumn="0" w:lastRowLastColumn="0"/>
              <w:rPr>
                <w:lang w:val="en-US"/>
              </w:rPr>
            </w:pPr>
            <w:r w:rsidRPr="00D127F7">
              <w:rPr>
                <w:lang w:val="en-US"/>
              </w:rPr>
              <w:t>Link</w:t>
            </w:r>
          </w:p>
        </w:tc>
        <w:tc>
          <w:tcPr>
            <w:tcW w:w="3563" w:type="dxa"/>
          </w:tcPr>
          <w:p w14:paraId="4A2D5F82" w14:textId="77777777" w:rsidR="00D127F7" w:rsidRPr="00D127F7" w:rsidRDefault="00D127F7" w:rsidP="00D127F7">
            <w:pPr>
              <w:keepNext/>
              <w:keepLines/>
              <w:pBdr>
                <w:top w:val="nil"/>
                <w:left w:val="nil"/>
                <w:bottom w:val="nil"/>
                <w:right w:val="nil"/>
                <w:between w:val="nil"/>
              </w:pBdr>
              <w:spacing w:line="276" w:lineRule="auto"/>
              <w:jc w:val="center"/>
              <w:cnfStyle w:val="100000000000" w:firstRow="1" w:lastRow="0" w:firstColumn="0" w:lastColumn="0" w:oddVBand="0" w:evenVBand="0" w:oddHBand="0" w:evenHBand="0" w:firstRowFirstColumn="0" w:firstRowLastColumn="0" w:lastRowFirstColumn="0" w:lastRowLastColumn="0"/>
              <w:rPr>
                <w:lang w:val="en-US"/>
              </w:rPr>
            </w:pPr>
            <w:proofErr w:type="spellStart"/>
            <w:r w:rsidRPr="00D127F7">
              <w:rPr>
                <w:lang w:val="en-US"/>
              </w:rPr>
              <w:t>Descripción</w:t>
            </w:r>
            <w:proofErr w:type="spellEnd"/>
          </w:p>
        </w:tc>
        <w:tc>
          <w:tcPr>
            <w:tcW w:w="1584" w:type="dxa"/>
          </w:tcPr>
          <w:p w14:paraId="49B5DAEA" w14:textId="77777777" w:rsidR="00D127F7" w:rsidRPr="00D127F7" w:rsidRDefault="00D127F7" w:rsidP="00D127F7">
            <w:pPr>
              <w:keepNext/>
              <w:keepLines/>
              <w:pBdr>
                <w:top w:val="nil"/>
                <w:left w:val="nil"/>
                <w:bottom w:val="nil"/>
                <w:right w:val="nil"/>
                <w:between w:val="nil"/>
              </w:pBdr>
              <w:spacing w:line="276" w:lineRule="auto"/>
              <w:jc w:val="center"/>
              <w:cnfStyle w:val="100000000000" w:firstRow="1" w:lastRow="0" w:firstColumn="0" w:lastColumn="0" w:oddVBand="0" w:evenVBand="0" w:oddHBand="0" w:evenHBand="0" w:firstRowFirstColumn="0" w:firstRowLastColumn="0" w:lastRowFirstColumn="0" w:lastRowLastColumn="0"/>
              <w:rPr>
                <w:lang w:val="en-US"/>
              </w:rPr>
            </w:pPr>
            <w:proofErr w:type="spellStart"/>
            <w:r w:rsidRPr="00D127F7">
              <w:rPr>
                <w:lang w:val="en-US"/>
              </w:rPr>
              <w:t>Restricciones</w:t>
            </w:r>
            <w:proofErr w:type="spellEnd"/>
            <w:r w:rsidRPr="00D127F7">
              <w:rPr>
                <w:lang w:val="en-US"/>
              </w:rPr>
              <w:t xml:space="preserve"> </w:t>
            </w:r>
            <w:proofErr w:type="spellStart"/>
            <w:r w:rsidRPr="00D127F7">
              <w:rPr>
                <w:lang w:val="en-US"/>
              </w:rPr>
              <w:t>licencia</w:t>
            </w:r>
            <w:proofErr w:type="spellEnd"/>
            <w:r w:rsidRPr="00D127F7">
              <w:rPr>
                <w:lang w:val="en-US"/>
              </w:rPr>
              <w:t xml:space="preserve"> </w:t>
            </w:r>
            <w:proofErr w:type="spellStart"/>
            <w:r w:rsidRPr="00D127F7">
              <w:rPr>
                <w:lang w:val="en-US"/>
              </w:rPr>
              <w:t>gratuita</w:t>
            </w:r>
            <w:proofErr w:type="spellEnd"/>
          </w:p>
        </w:tc>
      </w:tr>
      <w:tr w:rsidR="00D127F7" w:rsidRPr="00D127F7" w14:paraId="300C77C7" w14:textId="77777777" w:rsidTr="00D127F7">
        <w:tc>
          <w:tcPr>
            <w:cnfStyle w:val="001000000000" w:firstRow="0" w:lastRow="0" w:firstColumn="1" w:lastColumn="0" w:oddVBand="0" w:evenVBand="0" w:oddHBand="0" w:evenHBand="0" w:firstRowFirstColumn="0" w:firstRowLastColumn="0" w:lastRowFirstColumn="0" w:lastRowLastColumn="0"/>
            <w:tcW w:w="1299" w:type="dxa"/>
          </w:tcPr>
          <w:p w14:paraId="5E427711" w14:textId="77777777" w:rsidR="00D127F7" w:rsidRPr="00D127F7" w:rsidRDefault="00D127F7" w:rsidP="00D127F7">
            <w:pPr>
              <w:keepNext/>
              <w:keepLines/>
              <w:pBdr>
                <w:top w:val="nil"/>
                <w:left w:val="nil"/>
                <w:bottom w:val="nil"/>
                <w:right w:val="nil"/>
                <w:between w:val="nil"/>
              </w:pBdr>
              <w:spacing w:line="276" w:lineRule="auto"/>
              <w:rPr>
                <w:lang w:val="en-US"/>
              </w:rPr>
            </w:pPr>
            <w:r w:rsidRPr="00D127F7">
              <w:rPr>
                <w:lang w:val="en-US"/>
              </w:rPr>
              <w:t>Miro</w:t>
            </w:r>
          </w:p>
        </w:tc>
        <w:tc>
          <w:tcPr>
            <w:tcW w:w="2382" w:type="dxa"/>
          </w:tcPr>
          <w:p w14:paraId="36DEA3A3" w14:textId="77777777" w:rsidR="00D127F7" w:rsidRPr="00D127F7" w:rsidRDefault="00D127F7" w:rsidP="00D127F7">
            <w:pPr>
              <w:keepNext/>
              <w:keepLines/>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lang w:val="en-US"/>
              </w:rPr>
            </w:pPr>
            <w:r w:rsidRPr="00D127F7">
              <w:rPr>
                <w:lang w:val="en-US"/>
              </w:rPr>
              <w:t>https://miro.com/</w:t>
            </w:r>
          </w:p>
        </w:tc>
        <w:tc>
          <w:tcPr>
            <w:tcW w:w="3563" w:type="dxa"/>
          </w:tcPr>
          <w:p w14:paraId="1638839A" w14:textId="77777777" w:rsidR="00D127F7" w:rsidRPr="00D127F7" w:rsidRDefault="00D127F7" w:rsidP="00D127F7">
            <w:pPr>
              <w:keepNext/>
              <w:keepLines/>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pPr>
            <w:r w:rsidRPr="00D127F7">
              <w:t>Pizarra colaborativa digital para lluvia de ideas, planificación y trabajo en equipo en tiempo real.</w:t>
            </w:r>
          </w:p>
        </w:tc>
        <w:tc>
          <w:tcPr>
            <w:tcW w:w="1584" w:type="dxa"/>
          </w:tcPr>
          <w:p w14:paraId="111D6731" w14:textId="77777777" w:rsidR="00D127F7" w:rsidRPr="00D127F7" w:rsidRDefault="00D127F7" w:rsidP="00D127F7">
            <w:pPr>
              <w:keepNext/>
              <w:keepLines/>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pPr>
            <w:r w:rsidRPr="00D127F7">
              <w:t>3 tableros activos por usuario; funciones avanzadas limitadas.</w:t>
            </w:r>
          </w:p>
        </w:tc>
      </w:tr>
      <w:tr w:rsidR="00D127F7" w:rsidRPr="00D127F7" w14:paraId="1300E9DF" w14:textId="77777777" w:rsidTr="00D127F7">
        <w:tc>
          <w:tcPr>
            <w:cnfStyle w:val="001000000000" w:firstRow="0" w:lastRow="0" w:firstColumn="1" w:lastColumn="0" w:oddVBand="0" w:evenVBand="0" w:oddHBand="0" w:evenHBand="0" w:firstRowFirstColumn="0" w:firstRowLastColumn="0" w:lastRowFirstColumn="0" w:lastRowLastColumn="0"/>
            <w:tcW w:w="1299" w:type="dxa"/>
          </w:tcPr>
          <w:p w14:paraId="695BD0E0" w14:textId="77777777" w:rsidR="00D127F7" w:rsidRPr="00D127F7" w:rsidRDefault="00D127F7" w:rsidP="00D127F7">
            <w:pPr>
              <w:keepNext/>
              <w:keepLines/>
              <w:pBdr>
                <w:top w:val="nil"/>
                <w:left w:val="nil"/>
                <w:bottom w:val="nil"/>
                <w:right w:val="nil"/>
                <w:between w:val="nil"/>
              </w:pBdr>
              <w:spacing w:line="276" w:lineRule="auto"/>
              <w:rPr>
                <w:lang w:val="en-US"/>
              </w:rPr>
            </w:pPr>
            <w:r w:rsidRPr="00D127F7">
              <w:rPr>
                <w:lang w:val="en-US"/>
              </w:rPr>
              <w:t>Mural</w:t>
            </w:r>
          </w:p>
        </w:tc>
        <w:tc>
          <w:tcPr>
            <w:tcW w:w="2382" w:type="dxa"/>
          </w:tcPr>
          <w:p w14:paraId="02691B70" w14:textId="77777777" w:rsidR="00D127F7" w:rsidRPr="00D127F7" w:rsidRDefault="00D127F7" w:rsidP="00D127F7">
            <w:pPr>
              <w:keepNext/>
              <w:keepLines/>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lang w:val="en-US"/>
              </w:rPr>
            </w:pPr>
            <w:r w:rsidRPr="00D127F7">
              <w:rPr>
                <w:lang w:val="en-US"/>
              </w:rPr>
              <w:t>https://www.mural.co/</w:t>
            </w:r>
          </w:p>
        </w:tc>
        <w:tc>
          <w:tcPr>
            <w:tcW w:w="3563" w:type="dxa"/>
          </w:tcPr>
          <w:p w14:paraId="154E470C" w14:textId="77777777" w:rsidR="00D127F7" w:rsidRPr="00D127F7" w:rsidRDefault="00D127F7" w:rsidP="00D127F7">
            <w:pPr>
              <w:keepNext/>
              <w:keepLines/>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pPr>
            <w:r w:rsidRPr="00D127F7">
              <w:t>Espacio visual para colaboración remota que permite mapeo de ideas, planificación estratégica y dinámicas visuales.</w:t>
            </w:r>
          </w:p>
        </w:tc>
        <w:tc>
          <w:tcPr>
            <w:tcW w:w="1584" w:type="dxa"/>
          </w:tcPr>
          <w:p w14:paraId="7708430B" w14:textId="77777777" w:rsidR="00D127F7" w:rsidRPr="00D127F7" w:rsidRDefault="00D127F7" w:rsidP="00D127F7">
            <w:pPr>
              <w:keepNext/>
              <w:keepLines/>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pPr>
            <w:r w:rsidRPr="00D127F7">
              <w:t>5 tableros; limitado a un número reducido de miembros invitados.</w:t>
            </w:r>
          </w:p>
        </w:tc>
      </w:tr>
      <w:tr w:rsidR="00D127F7" w:rsidRPr="00D127F7" w14:paraId="05C6A6A6" w14:textId="77777777" w:rsidTr="00D127F7">
        <w:tc>
          <w:tcPr>
            <w:cnfStyle w:val="001000000000" w:firstRow="0" w:lastRow="0" w:firstColumn="1" w:lastColumn="0" w:oddVBand="0" w:evenVBand="0" w:oddHBand="0" w:evenHBand="0" w:firstRowFirstColumn="0" w:firstRowLastColumn="0" w:lastRowFirstColumn="0" w:lastRowLastColumn="0"/>
            <w:tcW w:w="1299" w:type="dxa"/>
          </w:tcPr>
          <w:p w14:paraId="41A0CD48" w14:textId="77777777" w:rsidR="00D127F7" w:rsidRPr="00D127F7" w:rsidRDefault="00D127F7" w:rsidP="00D127F7">
            <w:pPr>
              <w:keepNext/>
              <w:keepLines/>
              <w:pBdr>
                <w:top w:val="nil"/>
                <w:left w:val="nil"/>
                <w:bottom w:val="nil"/>
                <w:right w:val="nil"/>
                <w:between w:val="nil"/>
              </w:pBdr>
              <w:spacing w:line="276" w:lineRule="auto"/>
              <w:rPr>
                <w:lang w:val="en-US"/>
              </w:rPr>
            </w:pPr>
            <w:proofErr w:type="spellStart"/>
            <w:r w:rsidRPr="00D127F7">
              <w:rPr>
                <w:lang w:val="en-US"/>
              </w:rPr>
              <w:t>Mentimeter</w:t>
            </w:r>
            <w:proofErr w:type="spellEnd"/>
          </w:p>
        </w:tc>
        <w:tc>
          <w:tcPr>
            <w:tcW w:w="2382" w:type="dxa"/>
          </w:tcPr>
          <w:p w14:paraId="50F02995" w14:textId="77777777" w:rsidR="00D127F7" w:rsidRPr="00D127F7" w:rsidRDefault="00D127F7" w:rsidP="00D127F7">
            <w:pPr>
              <w:keepNext/>
              <w:keepLines/>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lang w:val="en-US"/>
              </w:rPr>
            </w:pPr>
            <w:r w:rsidRPr="00D127F7">
              <w:rPr>
                <w:lang w:val="en-US"/>
              </w:rPr>
              <w:t>https://www.mentimeter.com/</w:t>
            </w:r>
          </w:p>
        </w:tc>
        <w:tc>
          <w:tcPr>
            <w:tcW w:w="3563" w:type="dxa"/>
          </w:tcPr>
          <w:p w14:paraId="28781E95" w14:textId="77777777" w:rsidR="00D127F7" w:rsidRPr="00D127F7" w:rsidRDefault="00D127F7" w:rsidP="00D127F7">
            <w:pPr>
              <w:keepNext/>
              <w:keepLines/>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pPr>
            <w:r w:rsidRPr="00D127F7">
              <w:t>Plataforma para encuestas interactivas, votaciones en tiempo real, nubes de palabras y presentaciones participativas.</w:t>
            </w:r>
          </w:p>
        </w:tc>
        <w:tc>
          <w:tcPr>
            <w:tcW w:w="1584" w:type="dxa"/>
          </w:tcPr>
          <w:p w14:paraId="233A11B9" w14:textId="77777777" w:rsidR="00D127F7" w:rsidRPr="00D127F7" w:rsidRDefault="00D127F7" w:rsidP="00D127F7">
            <w:pPr>
              <w:keepNext/>
              <w:keepLines/>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pPr>
            <w:r w:rsidRPr="00D127F7">
              <w:t>Hasta 2 preguntas por presentación y número limitado de participantes.</w:t>
            </w:r>
          </w:p>
        </w:tc>
      </w:tr>
      <w:tr w:rsidR="00D127F7" w:rsidRPr="00D127F7" w14:paraId="6021F6D4" w14:textId="77777777" w:rsidTr="00D127F7">
        <w:tc>
          <w:tcPr>
            <w:cnfStyle w:val="001000000000" w:firstRow="0" w:lastRow="0" w:firstColumn="1" w:lastColumn="0" w:oddVBand="0" w:evenVBand="0" w:oddHBand="0" w:evenHBand="0" w:firstRowFirstColumn="0" w:firstRowLastColumn="0" w:lastRowFirstColumn="0" w:lastRowLastColumn="0"/>
            <w:tcW w:w="1299" w:type="dxa"/>
          </w:tcPr>
          <w:p w14:paraId="30F3E9E0" w14:textId="77777777" w:rsidR="00D127F7" w:rsidRPr="00D127F7" w:rsidRDefault="00D127F7" w:rsidP="00D127F7">
            <w:pPr>
              <w:keepNext/>
              <w:keepLines/>
              <w:pBdr>
                <w:top w:val="nil"/>
                <w:left w:val="nil"/>
                <w:bottom w:val="nil"/>
                <w:right w:val="nil"/>
                <w:between w:val="nil"/>
              </w:pBdr>
              <w:spacing w:line="276" w:lineRule="auto"/>
              <w:rPr>
                <w:lang w:val="en-US"/>
              </w:rPr>
            </w:pPr>
            <w:proofErr w:type="spellStart"/>
            <w:r w:rsidRPr="00D127F7">
              <w:rPr>
                <w:lang w:val="en-US"/>
              </w:rPr>
              <w:t>Slido</w:t>
            </w:r>
            <w:proofErr w:type="spellEnd"/>
          </w:p>
        </w:tc>
        <w:tc>
          <w:tcPr>
            <w:tcW w:w="2382" w:type="dxa"/>
          </w:tcPr>
          <w:p w14:paraId="185FF95D" w14:textId="77777777" w:rsidR="00D127F7" w:rsidRPr="00D127F7" w:rsidRDefault="00D127F7" w:rsidP="00D127F7">
            <w:pPr>
              <w:keepNext/>
              <w:keepLines/>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lang w:val="en-US"/>
              </w:rPr>
            </w:pPr>
            <w:r w:rsidRPr="00D127F7">
              <w:rPr>
                <w:lang w:val="en-US"/>
              </w:rPr>
              <w:t>https://www.slido.com/</w:t>
            </w:r>
          </w:p>
        </w:tc>
        <w:tc>
          <w:tcPr>
            <w:tcW w:w="3563" w:type="dxa"/>
          </w:tcPr>
          <w:p w14:paraId="34EE2719" w14:textId="77777777" w:rsidR="00D127F7" w:rsidRPr="00D127F7" w:rsidRDefault="00D127F7" w:rsidP="00D127F7">
            <w:pPr>
              <w:keepNext/>
              <w:keepLines/>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pPr>
            <w:r w:rsidRPr="00D127F7">
              <w:t>Herramienta para Q&amp;A, encuestas y votaciones en eventos y reuniones en tiempo real.</w:t>
            </w:r>
          </w:p>
        </w:tc>
        <w:tc>
          <w:tcPr>
            <w:tcW w:w="1584" w:type="dxa"/>
          </w:tcPr>
          <w:p w14:paraId="2F5EBA68" w14:textId="77777777" w:rsidR="00D127F7" w:rsidRPr="00D127F7" w:rsidRDefault="00D127F7" w:rsidP="00D127F7">
            <w:pPr>
              <w:keepNext/>
              <w:keepLines/>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pPr>
            <w:r w:rsidRPr="00D127F7">
              <w:t>Número limitado de encuestas y preguntas; algunas funciones avanzadas bloqueadas.</w:t>
            </w:r>
          </w:p>
        </w:tc>
      </w:tr>
      <w:tr w:rsidR="00D127F7" w:rsidRPr="00D127F7" w14:paraId="159496AE" w14:textId="77777777" w:rsidTr="00D127F7">
        <w:tc>
          <w:tcPr>
            <w:cnfStyle w:val="001000000000" w:firstRow="0" w:lastRow="0" w:firstColumn="1" w:lastColumn="0" w:oddVBand="0" w:evenVBand="0" w:oddHBand="0" w:evenHBand="0" w:firstRowFirstColumn="0" w:firstRowLastColumn="0" w:lastRowFirstColumn="0" w:lastRowLastColumn="0"/>
            <w:tcW w:w="1299" w:type="dxa"/>
          </w:tcPr>
          <w:p w14:paraId="1207150F" w14:textId="77777777" w:rsidR="00D127F7" w:rsidRPr="00D127F7" w:rsidRDefault="00D127F7" w:rsidP="00D127F7">
            <w:pPr>
              <w:keepNext/>
              <w:keepLines/>
              <w:pBdr>
                <w:top w:val="nil"/>
                <w:left w:val="nil"/>
                <w:bottom w:val="nil"/>
                <w:right w:val="nil"/>
                <w:between w:val="nil"/>
              </w:pBdr>
              <w:spacing w:line="276" w:lineRule="auto"/>
              <w:rPr>
                <w:lang w:val="en-US"/>
              </w:rPr>
            </w:pPr>
            <w:r w:rsidRPr="00D127F7">
              <w:rPr>
                <w:lang w:val="en-US"/>
              </w:rPr>
              <w:lastRenderedPageBreak/>
              <w:t>Padlet</w:t>
            </w:r>
          </w:p>
        </w:tc>
        <w:tc>
          <w:tcPr>
            <w:tcW w:w="2382" w:type="dxa"/>
          </w:tcPr>
          <w:p w14:paraId="34BFA576" w14:textId="77777777" w:rsidR="00D127F7" w:rsidRPr="00D127F7" w:rsidRDefault="00D127F7" w:rsidP="00D127F7">
            <w:pPr>
              <w:keepNext/>
              <w:keepLines/>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lang w:val="en-US"/>
              </w:rPr>
            </w:pPr>
            <w:r w:rsidRPr="00D127F7">
              <w:rPr>
                <w:lang w:val="en-US"/>
              </w:rPr>
              <w:t>https://padlet.com/</w:t>
            </w:r>
          </w:p>
        </w:tc>
        <w:tc>
          <w:tcPr>
            <w:tcW w:w="3563" w:type="dxa"/>
          </w:tcPr>
          <w:p w14:paraId="373B5E82" w14:textId="77777777" w:rsidR="00D127F7" w:rsidRPr="00D127F7" w:rsidRDefault="00D127F7" w:rsidP="00D127F7">
            <w:pPr>
              <w:keepNext/>
              <w:keepLines/>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pPr>
            <w:r w:rsidRPr="00D127F7">
              <w:t>Tablero digital colaborativo para compartir contenidos, ideas y comentarios en múltiples formatos.</w:t>
            </w:r>
          </w:p>
        </w:tc>
        <w:tc>
          <w:tcPr>
            <w:tcW w:w="1584" w:type="dxa"/>
          </w:tcPr>
          <w:p w14:paraId="7BA5755E" w14:textId="77777777" w:rsidR="00D127F7" w:rsidRPr="00D127F7" w:rsidRDefault="00D127F7" w:rsidP="00D127F7">
            <w:pPr>
              <w:keepNext/>
              <w:keepLines/>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pPr>
            <w:r w:rsidRPr="00D127F7">
              <w:t xml:space="preserve">Hasta 3 </w:t>
            </w:r>
            <w:proofErr w:type="spellStart"/>
            <w:r w:rsidRPr="00D127F7">
              <w:t>padlets</w:t>
            </w:r>
            <w:proofErr w:type="spellEnd"/>
            <w:r w:rsidRPr="00D127F7">
              <w:t xml:space="preserve"> activos; funciones avanzadas restringidas.</w:t>
            </w:r>
          </w:p>
        </w:tc>
      </w:tr>
      <w:tr w:rsidR="00D127F7" w:rsidRPr="00D127F7" w14:paraId="26CDB857" w14:textId="77777777" w:rsidTr="00D127F7">
        <w:tc>
          <w:tcPr>
            <w:cnfStyle w:val="001000000000" w:firstRow="0" w:lastRow="0" w:firstColumn="1" w:lastColumn="0" w:oddVBand="0" w:evenVBand="0" w:oddHBand="0" w:evenHBand="0" w:firstRowFirstColumn="0" w:firstRowLastColumn="0" w:lastRowFirstColumn="0" w:lastRowLastColumn="0"/>
            <w:tcW w:w="1299" w:type="dxa"/>
          </w:tcPr>
          <w:p w14:paraId="00654A89" w14:textId="77777777" w:rsidR="00D127F7" w:rsidRPr="00D127F7" w:rsidRDefault="00D127F7" w:rsidP="00D127F7">
            <w:pPr>
              <w:keepNext/>
              <w:keepLines/>
              <w:pBdr>
                <w:top w:val="nil"/>
                <w:left w:val="nil"/>
                <w:bottom w:val="nil"/>
                <w:right w:val="nil"/>
                <w:between w:val="nil"/>
              </w:pBdr>
              <w:spacing w:line="276" w:lineRule="auto"/>
              <w:rPr>
                <w:lang w:val="en-US"/>
              </w:rPr>
            </w:pPr>
            <w:proofErr w:type="spellStart"/>
            <w:r w:rsidRPr="00D127F7">
              <w:rPr>
                <w:lang w:val="en-US"/>
              </w:rPr>
              <w:t>Stormboard</w:t>
            </w:r>
            <w:proofErr w:type="spellEnd"/>
          </w:p>
        </w:tc>
        <w:tc>
          <w:tcPr>
            <w:tcW w:w="2382" w:type="dxa"/>
          </w:tcPr>
          <w:p w14:paraId="48E91B86" w14:textId="77777777" w:rsidR="00D127F7" w:rsidRPr="00D127F7" w:rsidRDefault="00D127F7" w:rsidP="00D127F7">
            <w:pPr>
              <w:keepNext/>
              <w:keepLines/>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lang w:val="en-US"/>
              </w:rPr>
            </w:pPr>
            <w:r w:rsidRPr="00D127F7">
              <w:rPr>
                <w:lang w:val="en-US"/>
              </w:rPr>
              <w:t>https://stormboard.com/</w:t>
            </w:r>
          </w:p>
        </w:tc>
        <w:tc>
          <w:tcPr>
            <w:tcW w:w="3563" w:type="dxa"/>
          </w:tcPr>
          <w:p w14:paraId="31D1AE89" w14:textId="77777777" w:rsidR="00D127F7" w:rsidRPr="00D127F7" w:rsidRDefault="00D127F7" w:rsidP="00D127F7">
            <w:pPr>
              <w:keepNext/>
              <w:keepLines/>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pPr>
            <w:r w:rsidRPr="00D127F7">
              <w:t>Herramienta de colaboración visual para lluvias de ideas, planificación de proyectos y trabajo ágil.</w:t>
            </w:r>
          </w:p>
        </w:tc>
        <w:tc>
          <w:tcPr>
            <w:tcW w:w="1584" w:type="dxa"/>
          </w:tcPr>
          <w:p w14:paraId="5421913D" w14:textId="77777777" w:rsidR="00D127F7" w:rsidRPr="00D127F7" w:rsidRDefault="00D127F7" w:rsidP="00D127F7">
            <w:pPr>
              <w:keepNext/>
              <w:keepLines/>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pPr>
            <w:r w:rsidRPr="00D127F7">
              <w:t>Solo 5 usuarios por equipo y 5 tableros activos; funcionalidades avanzadas limitadas.</w:t>
            </w:r>
          </w:p>
        </w:tc>
      </w:tr>
      <w:tr w:rsidR="00D127F7" w:rsidRPr="00D127F7" w14:paraId="6471C95A" w14:textId="77777777" w:rsidTr="00D127F7">
        <w:tc>
          <w:tcPr>
            <w:cnfStyle w:val="001000000000" w:firstRow="0" w:lastRow="0" w:firstColumn="1" w:lastColumn="0" w:oddVBand="0" w:evenVBand="0" w:oddHBand="0" w:evenHBand="0" w:firstRowFirstColumn="0" w:firstRowLastColumn="0" w:lastRowFirstColumn="0" w:lastRowLastColumn="0"/>
            <w:tcW w:w="1299" w:type="dxa"/>
          </w:tcPr>
          <w:p w14:paraId="3D2599A7" w14:textId="77777777" w:rsidR="00D127F7" w:rsidRPr="00D127F7" w:rsidRDefault="00D127F7" w:rsidP="00D127F7">
            <w:pPr>
              <w:keepNext/>
              <w:keepLines/>
              <w:pBdr>
                <w:top w:val="nil"/>
                <w:left w:val="nil"/>
                <w:bottom w:val="nil"/>
                <w:right w:val="nil"/>
                <w:between w:val="nil"/>
              </w:pBdr>
              <w:spacing w:line="276" w:lineRule="auto"/>
              <w:rPr>
                <w:lang w:val="en-US"/>
              </w:rPr>
            </w:pPr>
            <w:proofErr w:type="spellStart"/>
            <w:r w:rsidRPr="00D127F7">
              <w:rPr>
                <w:lang w:val="en-US"/>
              </w:rPr>
              <w:t>Tricider</w:t>
            </w:r>
            <w:proofErr w:type="spellEnd"/>
          </w:p>
        </w:tc>
        <w:tc>
          <w:tcPr>
            <w:tcW w:w="2382" w:type="dxa"/>
          </w:tcPr>
          <w:p w14:paraId="66847069" w14:textId="77777777" w:rsidR="00D127F7" w:rsidRPr="00D127F7" w:rsidRDefault="00D127F7" w:rsidP="00D127F7">
            <w:pPr>
              <w:keepNext/>
              <w:keepLines/>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lang w:val="en-US"/>
              </w:rPr>
            </w:pPr>
            <w:r w:rsidRPr="00D127F7">
              <w:rPr>
                <w:lang w:val="en-US"/>
              </w:rPr>
              <w:t>https://www.tricider.com/</w:t>
            </w:r>
          </w:p>
        </w:tc>
        <w:tc>
          <w:tcPr>
            <w:tcW w:w="3563" w:type="dxa"/>
          </w:tcPr>
          <w:p w14:paraId="01D956B2" w14:textId="77777777" w:rsidR="00D127F7" w:rsidRPr="00D127F7" w:rsidRDefault="00D127F7" w:rsidP="00D127F7">
            <w:pPr>
              <w:keepNext/>
              <w:keepLines/>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pPr>
            <w:r w:rsidRPr="00D127F7">
              <w:t>Plataforma simple para recoger ideas, argumentos y votaciones de manera colaborativa.</w:t>
            </w:r>
          </w:p>
        </w:tc>
        <w:tc>
          <w:tcPr>
            <w:tcW w:w="1584" w:type="dxa"/>
          </w:tcPr>
          <w:p w14:paraId="09DFA962" w14:textId="77777777" w:rsidR="00D127F7" w:rsidRPr="00D127F7" w:rsidRDefault="00D127F7" w:rsidP="00D127F7">
            <w:pPr>
              <w:keepNext/>
              <w:keepLines/>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pPr>
            <w:r w:rsidRPr="00D127F7">
              <w:t>Limitado control sobre privacidad y edición; sin exportación avanzada de resultados.</w:t>
            </w:r>
          </w:p>
        </w:tc>
      </w:tr>
      <w:tr w:rsidR="00D127F7" w:rsidRPr="00D127F7" w14:paraId="591B481B" w14:textId="77777777" w:rsidTr="00D127F7">
        <w:tc>
          <w:tcPr>
            <w:cnfStyle w:val="001000000000" w:firstRow="0" w:lastRow="0" w:firstColumn="1" w:lastColumn="0" w:oddVBand="0" w:evenVBand="0" w:oddHBand="0" w:evenHBand="0" w:firstRowFirstColumn="0" w:firstRowLastColumn="0" w:lastRowFirstColumn="0" w:lastRowLastColumn="0"/>
            <w:tcW w:w="1299" w:type="dxa"/>
          </w:tcPr>
          <w:p w14:paraId="7C466DBB" w14:textId="77777777" w:rsidR="00D127F7" w:rsidRPr="00D127F7" w:rsidRDefault="00D127F7" w:rsidP="00D127F7">
            <w:pPr>
              <w:keepNext/>
              <w:keepLines/>
              <w:pBdr>
                <w:top w:val="nil"/>
                <w:left w:val="nil"/>
                <w:bottom w:val="nil"/>
                <w:right w:val="nil"/>
                <w:between w:val="nil"/>
              </w:pBdr>
              <w:spacing w:line="276" w:lineRule="auto"/>
              <w:rPr>
                <w:lang w:val="en-US"/>
              </w:rPr>
            </w:pPr>
            <w:proofErr w:type="spellStart"/>
            <w:r w:rsidRPr="00D127F7">
              <w:rPr>
                <w:lang w:val="en-US"/>
              </w:rPr>
              <w:t>Loomio</w:t>
            </w:r>
            <w:proofErr w:type="spellEnd"/>
          </w:p>
        </w:tc>
        <w:tc>
          <w:tcPr>
            <w:tcW w:w="2382" w:type="dxa"/>
          </w:tcPr>
          <w:p w14:paraId="34EC8D01" w14:textId="77777777" w:rsidR="00D127F7" w:rsidRPr="00D127F7" w:rsidRDefault="00D127F7" w:rsidP="00D127F7">
            <w:pPr>
              <w:keepNext/>
              <w:keepLines/>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lang w:val="en-US"/>
              </w:rPr>
            </w:pPr>
            <w:r w:rsidRPr="00D127F7">
              <w:rPr>
                <w:lang w:val="en-US"/>
              </w:rPr>
              <w:t>https://www.loomio.com/</w:t>
            </w:r>
          </w:p>
        </w:tc>
        <w:tc>
          <w:tcPr>
            <w:tcW w:w="3563" w:type="dxa"/>
          </w:tcPr>
          <w:p w14:paraId="71EA32C1" w14:textId="77777777" w:rsidR="00D127F7" w:rsidRPr="00D127F7" w:rsidRDefault="00D127F7" w:rsidP="00D127F7">
            <w:pPr>
              <w:keepNext/>
              <w:keepLines/>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pPr>
            <w:r w:rsidRPr="00D127F7">
              <w:t>Herramienta para deliberación colectiva, toma de decisiones y generación de consensos en grupos.</w:t>
            </w:r>
          </w:p>
        </w:tc>
        <w:tc>
          <w:tcPr>
            <w:tcW w:w="1584" w:type="dxa"/>
          </w:tcPr>
          <w:p w14:paraId="40AA1CAF" w14:textId="77777777" w:rsidR="00D127F7" w:rsidRPr="00D127F7" w:rsidRDefault="00D127F7" w:rsidP="00D127F7">
            <w:pPr>
              <w:keepNext/>
              <w:keepLines/>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pPr>
            <w:r w:rsidRPr="00D127F7">
              <w:t>Espacios de trabajo limitados; algunas opciones de votación y visibilidad restringidas.</w:t>
            </w:r>
          </w:p>
        </w:tc>
      </w:tr>
      <w:tr w:rsidR="00D127F7" w:rsidRPr="00D127F7" w14:paraId="3089D349" w14:textId="77777777" w:rsidTr="00D127F7">
        <w:tc>
          <w:tcPr>
            <w:cnfStyle w:val="001000000000" w:firstRow="0" w:lastRow="0" w:firstColumn="1" w:lastColumn="0" w:oddVBand="0" w:evenVBand="0" w:oddHBand="0" w:evenHBand="0" w:firstRowFirstColumn="0" w:firstRowLastColumn="0" w:lastRowFirstColumn="0" w:lastRowLastColumn="0"/>
            <w:tcW w:w="1299" w:type="dxa"/>
          </w:tcPr>
          <w:p w14:paraId="06AA082F" w14:textId="77777777" w:rsidR="00D127F7" w:rsidRPr="00D127F7" w:rsidRDefault="00D127F7" w:rsidP="00D127F7">
            <w:pPr>
              <w:keepNext/>
              <w:keepLines/>
              <w:pBdr>
                <w:top w:val="nil"/>
                <w:left w:val="nil"/>
                <w:bottom w:val="nil"/>
                <w:right w:val="nil"/>
                <w:between w:val="nil"/>
              </w:pBdr>
              <w:spacing w:line="276" w:lineRule="auto"/>
              <w:rPr>
                <w:lang w:val="en-US"/>
              </w:rPr>
            </w:pPr>
            <w:proofErr w:type="spellStart"/>
            <w:r w:rsidRPr="00D127F7">
              <w:rPr>
                <w:lang w:val="en-US"/>
              </w:rPr>
              <w:t>Questiory</w:t>
            </w:r>
            <w:proofErr w:type="spellEnd"/>
          </w:p>
        </w:tc>
        <w:tc>
          <w:tcPr>
            <w:tcW w:w="2382" w:type="dxa"/>
          </w:tcPr>
          <w:p w14:paraId="4408946B" w14:textId="77777777" w:rsidR="00D127F7" w:rsidRPr="00D127F7" w:rsidRDefault="00D127F7" w:rsidP="00D127F7">
            <w:pPr>
              <w:keepNext/>
              <w:keepLines/>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lang w:val="en-US"/>
              </w:rPr>
            </w:pPr>
            <w:r w:rsidRPr="00D127F7">
              <w:rPr>
                <w:lang w:val="en-US"/>
              </w:rPr>
              <w:t>https://questiory.com/</w:t>
            </w:r>
          </w:p>
        </w:tc>
        <w:tc>
          <w:tcPr>
            <w:tcW w:w="3563" w:type="dxa"/>
          </w:tcPr>
          <w:p w14:paraId="1832A032" w14:textId="77777777" w:rsidR="00D127F7" w:rsidRPr="00D127F7" w:rsidRDefault="00D127F7" w:rsidP="00D127F7">
            <w:pPr>
              <w:keepNext/>
              <w:keepLines/>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pPr>
            <w:r w:rsidRPr="00D127F7">
              <w:t>Plataforma digital para creación de encuestas participativas y experiencias interactivas.</w:t>
            </w:r>
          </w:p>
        </w:tc>
        <w:tc>
          <w:tcPr>
            <w:tcW w:w="1584" w:type="dxa"/>
          </w:tcPr>
          <w:p w14:paraId="6938510A" w14:textId="77777777" w:rsidR="00D127F7" w:rsidRPr="00D127F7" w:rsidRDefault="00D127F7" w:rsidP="00D127F7">
            <w:pPr>
              <w:keepNext/>
              <w:keepLines/>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pPr>
            <w:r w:rsidRPr="00D127F7">
              <w:t>Poco conocida; funcionalidades limitadas en versión gratuita.</w:t>
            </w:r>
          </w:p>
        </w:tc>
      </w:tr>
      <w:tr w:rsidR="00D127F7" w:rsidRPr="00D127F7" w14:paraId="76364006" w14:textId="77777777" w:rsidTr="00D127F7">
        <w:tc>
          <w:tcPr>
            <w:cnfStyle w:val="001000000000" w:firstRow="0" w:lastRow="0" w:firstColumn="1" w:lastColumn="0" w:oddVBand="0" w:evenVBand="0" w:oddHBand="0" w:evenHBand="0" w:firstRowFirstColumn="0" w:firstRowLastColumn="0" w:lastRowFirstColumn="0" w:lastRowLastColumn="0"/>
            <w:tcW w:w="1299" w:type="dxa"/>
          </w:tcPr>
          <w:p w14:paraId="327B6B84" w14:textId="77777777" w:rsidR="00D127F7" w:rsidRPr="00D127F7" w:rsidRDefault="00D127F7" w:rsidP="00D127F7">
            <w:pPr>
              <w:keepNext/>
              <w:keepLines/>
              <w:pBdr>
                <w:top w:val="nil"/>
                <w:left w:val="nil"/>
                <w:bottom w:val="nil"/>
                <w:right w:val="nil"/>
                <w:between w:val="nil"/>
              </w:pBdr>
              <w:spacing w:line="276" w:lineRule="auto"/>
              <w:rPr>
                <w:lang w:val="en-US"/>
              </w:rPr>
            </w:pPr>
            <w:r w:rsidRPr="00D127F7">
              <w:rPr>
                <w:lang w:val="en-US"/>
              </w:rPr>
              <w:t>Figma</w:t>
            </w:r>
          </w:p>
        </w:tc>
        <w:tc>
          <w:tcPr>
            <w:tcW w:w="2382" w:type="dxa"/>
          </w:tcPr>
          <w:p w14:paraId="43D8722E" w14:textId="77777777" w:rsidR="00D127F7" w:rsidRPr="00D127F7" w:rsidRDefault="00D127F7" w:rsidP="00D127F7">
            <w:pPr>
              <w:keepNext/>
              <w:keepLines/>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lang w:val="en-US"/>
              </w:rPr>
            </w:pPr>
            <w:r w:rsidRPr="00D127F7">
              <w:rPr>
                <w:lang w:val="en-US"/>
              </w:rPr>
              <w:t>https://www.figma.com/</w:t>
            </w:r>
          </w:p>
        </w:tc>
        <w:tc>
          <w:tcPr>
            <w:tcW w:w="3563" w:type="dxa"/>
          </w:tcPr>
          <w:p w14:paraId="61A136A2" w14:textId="77777777" w:rsidR="00D127F7" w:rsidRPr="00D127F7" w:rsidRDefault="00D127F7" w:rsidP="00D127F7">
            <w:pPr>
              <w:keepNext/>
              <w:keepLines/>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lang w:val="en-US"/>
              </w:rPr>
            </w:pPr>
            <w:r w:rsidRPr="00D127F7">
              <w:t xml:space="preserve">Herramienta de diseño colaborativo en línea que permite crear interfaces, prototipos interactivos y compartir comentarios en tiempo </w:t>
            </w:r>
            <w:r w:rsidRPr="00D127F7">
              <w:lastRenderedPageBreak/>
              <w:t xml:space="preserve">real. </w:t>
            </w:r>
            <w:proofErr w:type="spellStart"/>
            <w:r w:rsidRPr="00D127F7">
              <w:rPr>
                <w:lang w:val="en-US"/>
              </w:rPr>
              <w:t>Útil</w:t>
            </w:r>
            <w:proofErr w:type="spellEnd"/>
            <w:r w:rsidRPr="00D127F7">
              <w:rPr>
                <w:lang w:val="en-US"/>
              </w:rPr>
              <w:t xml:space="preserve"> para </w:t>
            </w:r>
            <w:proofErr w:type="spellStart"/>
            <w:r w:rsidRPr="00D127F7">
              <w:rPr>
                <w:lang w:val="en-US"/>
              </w:rPr>
              <w:t>visualización</w:t>
            </w:r>
            <w:proofErr w:type="spellEnd"/>
            <w:r w:rsidRPr="00D127F7">
              <w:rPr>
                <w:lang w:val="en-US"/>
              </w:rPr>
              <w:t>, co-</w:t>
            </w:r>
            <w:proofErr w:type="spellStart"/>
            <w:r w:rsidRPr="00D127F7">
              <w:rPr>
                <w:lang w:val="en-US"/>
              </w:rPr>
              <w:t>diseño</w:t>
            </w:r>
            <w:proofErr w:type="spellEnd"/>
            <w:r w:rsidRPr="00D127F7">
              <w:rPr>
                <w:lang w:val="en-US"/>
              </w:rPr>
              <w:t xml:space="preserve"> y </w:t>
            </w:r>
            <w:proofErr w:type="spellStart"/>
            <w:r w:rsidRPr="00D127F7">
              <w:rPr>
                <w:lang w:val="en-US"/>
              </w:rPr>
              <w:t>facilitación</w:t>
            </w:r>
            <w:proofErr w:type="spellEnd"/>
            <w:r w:rsidRPr="00D127F7">
              <w:rPr>
                <w:lang w:val="en-US"/>
              </w:rPr>
              <w:t xml:space="preserve"> </w:t>
            </w:r>
            <w:proofErr w:type="spellStart"/>
            <w:r w:rsidRPr="00D127F7">
              <w:rPr>
                <w:lang w:val="en-US"/>
              </w:rPr>
              <w:t>remota</w:t>
            </w:r>
            <w:proofErr w:type="spellEnd"/>
            <w:r w:rsidRPr="00D127F7">
              <w:rPr>
                <w:lang w:val="en-US"/>
              </w:rPr>
              <w:t>.</w:t>
            </w:r>
          </w:p>
        </w:tc>
        <w:tc>
          <w:tcPr>
            <w:tcW w:w="1584" w:type="dxa"/>
          </w:tcPr>
          <w:p w14:paraId="00B9E296" w14:textId="77777777" w:rsidR="00D127F7" w:rsidRPr="00D127F7" w:rsidRDefault="00D127F7" w:rsidP="00D127F7">
            <w:pPr>
              <w:keepNext/>
              <w:keepLines/>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pPr>
            <w:r w:rsidRPr="00D127F7">
              <w:lastRenderedPageBreak/>
              <w:t xml:space="preserve">La versión gratuita permite hasta 3 archivos de diseño activos por equipo y </w:t>
            </w:r>
            <w:r w:rsidRPr="00D127F7">
              <w:lastRenderedPageBreak/>
              <w:t>colaboración en tiempo real limitada a ciertos recursos.</w:t>
            </w:r>
          </w:p>
        </w:tc>
      </w:tr>
    </w:tbl>
    <w:p w14:paraId="28A21532" w14:textId="77777777" w:rsidR="00D127F7" w:rsidRDefault="00D127F7" w:rsidP="00D127F7">
      <w:pPr>
        <w:keepNext/>
        <w:keepLines/>
        <w:pBdr>
          <w:top w:val="nil"/>
          <w:left w:val="nil"/>
          <w:bottom w:val="nil"/>
          <w:right w:val="nil"/>
          <w:between w:val="nil"/>
        </w:pBdr>
        <w:spacing w:after="0"/>
        <w:jc w:val="both"/>
      </w:pPr>
    </w:p>
    <w:p w14:paraId="1EEA1803" w14:textId="5964F245" w:rsidR="0023319E" w:rsidRDefault="0023319E" w:rsidP="00D127F7">
      <w:pPr>
        <w:spacing w:after="0"/>
        <w:jc w:val="both"/>
        <w:rPr>
          <w:color w:val="000000"/>
        </w:rPr>
      </w:pPr>
    </w:p>
    <w:p w14:paraId="15A7E277" w14:textId="77777777" w:rsidR="0023319E" w:rsidRDefault="0023319E">
      <w:pPr>
        <w:spacing w:after="0"/>
        <w:jc w:val="both"/>
        <w:rPr>
          <w:color w:val="000000"/>
        </w:rPr>
      </w:pPr>
    </w:p>
    <w:p w14:paraId="64A7AB9F" w14:textId="77777777" w:rsidR="0023319E" w:rsidRDefault="00256F3B">
      <w:pPr>
        <w:keepNext/>
        <w:keepLines/>
        <w:numPr>
          <w:ilvl w:val="0"/>
          <w:numId w:val="1"/>
        </w:numPr>
        <w:pBdr>
          <w:top w:val="nil"/>
          <w:left w:val="nil"/>
          <w:bottom w:val="nil"/>
          <w:right w:val="nil"/>
          <w:between w:val="nil"/>
        </w:pBdr>
        <w:spacing w:after="0"/>
        <w:jc w:val="both"/>
      </w:pPr>
      <w:bookmarkStart w:id="54" w:name="_heading=h.gcvgv92cpijn" w:colFirst="0" w:colLast="0"/>
      <w:bookmarkEnd w:id="54"/>
      <w:r>
        <w:rPr>
          <w:b/>
          <w:color w:val="354999"/>
        </w:rPr>
        <w:t>BIBLIOGRAFÍA</w:t>
      </w:r>
    </w:p>
    <w:p w14:paraId="0F6FDC0A" w14:textId="77777777" w:rsidR="0023319E" w:rsidRDefault="0023319E">
      <w:pPr>
        <w:keepNext/>
        <w:keepLines/>
        <w:pBdr>
          <w:top w:val="nil"/>
          <w:left w:val="nil"/>
          <w:bottom w:val="nil"/>
          <w:right w:val="nil"/>
          <w:between w:val="nil"/>
        </w:pBdr>
        <w:spacing w:after="0"/>
        <w:ind w:left="360" w:hanging="360"/>
        <w:jc w:val="both"/>
        <w:rPr>
          <w:b/>
          <w:color w:val="354999"/>
        </w:rPr>
      </w:pPr>
    </w:p>
    <w:p w14:paraId="515926FA" w14:textId="77777777" w:rsidR="0023319E" w:rsidRPr="006C3D95" w:rsidRDefault="00256F3B">
      <w:pPr>
        <w:pBdr>
          <w:top w:val="nil"/>
          <w:left w:val="nil"/>
          <w:bottom w:val="nil"/>
          <w:right w:val="nil"/>
          <w:between w:val="nil"/>
        </w:pBdr>
        <w:spacing w:before="240" w:after="0"/>
        <w:ind w:left="720" w:hanging="720"/>
        <w:jc w:val="both"/>
        <w:rPr>
          <w:color w:val="000000"/>
          <w:lang w:val="en-US"/>
        </w:rPr>
      </w:pPr>
      <w:r w:rsidRPr="006C3D95">
        <w:rPr>
          <w:color w:val="000000"/>
          <w:lang w:val="en-US"/>
        </w:rPr>
        <w:t>Bono, E. de. (1985). Six Thinking Hats. Little, Brown and Company.</w:t>
      </w:r>
    </w:p>
    <w:p w14:paraId="64391943" w14:textId="77777777" w:rsidR="0023319E" w:rsidRDefault="00256F3B">
      <w:pPr>
        <w:pBdr>
          <w:top w:val="nil"/>
          <w:left w:val="nil"/>
          <w:bottom w:val="nil"/>
          <w:right w:val="nil"/>
          <w:between w:val="nil"/>
        </w:pBdr>
        <w:spacing w:before="240" w:after="0"/>
        <w:ind w:left="720" w:hanging="720"/>
        <w:jc w:val="both"/>
        <w:rPr>
          <w:color w:val="000000"/>
        </w:rPr>
      </w:pPr>
      <w:r w:rsidRPr="006C3D95">
        <w:rPr>
          <w:color w:val="000000"/>
          <w:lang w:val="en-US"/>
        </w:rPr>
        <w:t xml:space="preserve">Cartas, P. (2015). </w:t>
      </w:r>
      <w:r>
        <w:rPr>
          <w:color w:val="000000"/>
        </w:rPr>
        <w:t>Dinámica: 6 sombreros para pensar. Elcasopablo.com. </w:t>
      </w:r>
      <w:hyperlink r:id="rId14">
        <w:r w:rsidR="0023319E">
          <w:rPr>
            <w:color w:val="000000"/>
          </w:rPr>
          <w:t>https://elcasopablo.com</w:t>
        </w:r>
      </w:hyperlink>
    </w:p>
    <w:p w14:paraId="7D8B1460" w14:textId="77777777" w:rsidR="0023319E" w:rsidRDefault="00256F3B">
      <w:pPr>
        <w:pBdr>
          <w:top w:val="nil"/>
          <w:left w:val="nil"/>
          <w:bottom w:val="nil"/>
          <w:right w:val="nil"/>
          <w:between w:val="nil"/>
        </w:pBdr>
        <w:spacing w:before="240" w:after="0"/>
        <w:ind w:left="720" w:hanging="720"/>
        <w:jc w:val="both"/>
        <w:rPr>
          <w:color w:val="000000"/>
        </w:rPr>
      </w:pPr>
      <w:r>
        <w:rPr>
          <w:color w:val="000000"/>
        </w:rPr>
        <w:t>Comité de Integración Regional. (2018). Participación ciudadana: consolidando la Gran Sabana - Región Capital. Memorias del proceso. Bogotá, Colombia.</w:t>
      </w:r>
    </w:p>
    <w:p w14:paraId="5B999C70" w14:textId="77777777" w:rsidR="0023319E" w:rsidRDefault="00256F3B">
      <w:pPr>
        <w:pBdr>
          <w:top w:val="nil"/>
          <w:left w:val="nil"/>
          <w:bottom w:val="nil"/>
          <w:right w:val="nil"/>
          <w:between w:val="nil"/>
        </w:pBdr>
        <w:spacing w:before="240" w:after="0"/>
        <w:ind w:left="720" w:hanging="720"/>
        <w:jc w:val="both"/>
        <w:rPr>
          <w:color w:val="000000"/>
        </w:rPr>
      </w:pPr>
      <w:proofErr w:type="spellStart"/>
      <w:r>
        <w:rPr>
          <w:color w:val="000000"/>
        </w:rPr>
        <w:t>Design</w:t>
      </w:r>
      <w:proofErr w:type="spellEnd"/>
      <w:r>
        <w:rPr>
          <w:color w:val="000000"/>
        </w:rPr>
        <w:t xml:space="preserve"> </w:t>
      </w:r>
      <w:proofErr w:type="spellStart"/>
      <w:r>
        <w:rPr>
          <w:color w:val="000000"/>
        </w:rPr>
        <w:t>Thinking</w:t>
      </w:r>
      <w:proofErr w:type="spellEnd"/>
      <w:r>
        <w:rPr>
          <w:color w:val="000000"/>
        </w:rPr>
        <w:t xml:space="preserve"> España. (s.f.). Designthinkingespaña.com. </w:t>
      </w:r>
      <w:hyperlink r:id="rId15">
        <w:r w:rsidR="0023319E">
          <w:rPr>
            <w:color w:val="000000"/>
          </w:rPr>
          <w:t>https://designthinkingespaña.com</w:t>
        </w:r>
      </w:hyperlink>
    </w:p>
    <w:p w14:paraId="2F134E61" w14:textId="77777777" w:rsidR="0023319E" w:rsidRDefault="00256F3B">
      <w:pPr>
        <w:pBdr>
          <w:top w:val="nil"/>
          <w:left w:val="nil"/>
          <w:bottom w:val="nil"/>
          <w:right w:val="nil"/>
          <w:between w:val="nil"/>
        </w:pBdr>
        <w:spacing w:before="240" w:after="0"/>
        <w:ind w:left="720" w:hanging="720"/>
        <w:jc w:val="both"/>
        <w:rPr>
          <w:color w:val="000000"/>
        </w:rPr>
      </w:pPr>
      <w:r>
        <w:rPr>
          <w:color w:val="000000"/>
        </w:rPr>
        <w:t>Gobierno de Colombia. (2015). Ley 1757 de 2015: Por la cual se dictan disposiciones en materia de promoción y protección del derecho a la participación democrática. Diario Oficial No. 49.538.</w:t>
      </w:r>
    </w:p>
    <w:p w14:paraId="12B2A2FA" w14:textId="77777777" w:rsidR="0023319E" w:rsidRDefault="00256F3B">
      <w:pPr>
        <w:pBdr>
          <w:top w:val="nil"/>
          <w:left w:val="nil"/>
          <w:bottom w:val="nil"/>
          <w:right w:val="nil"/>
          <w:between w:val="nil"/>
        </w:pBdr>
        <w:spacing w:before="240" w:after="0"/>
        <w:ind w:left="720" w:hanging="720"/>
        <w:jc w:val="both"/>
        <w:rPr>
          <w:color w:val="000000"/>
        </w:rPr>
      </w:pPr>
      <w:r>
        <w:rPr>
          <w:color w:val="000000"/>
        </w:rPr>
        <w:t>González, J., &amp; Duque, M. (1990). Participación ciudadana y organización social en Colombia. Instituto de Estudios Políticos y Relaciones Internacionales, Universidad Nacional de Colombia.</w:t>
      </w:r>
    </w:p>
    <w:p w14:paraId="5D939BD4" w14:textId="3DC9CF64" w:rsidR="0023319E" w:rsidRPr="006C3D95" w:rsidRDefault="00256F3B" w:rsidP="00FA1AA1">
      <w:pPr>
        <w:pBdr>
          <w:top w:val="nil"/>
          <w:left w:val="nil"/>
          <w:bottom w:val="nil"/>
          <w:right w:val="nil"/>
          <w:between w:val="nil"/>
        </w:pBdr>
        <w:spacing w:before="240" w:after="0"/>
        <w:ind w:left="720" w:hanging="720"/>
        <w:jc w:val="both"/>
        <w:rPr>
          <w:color w:val="000000"/>
          <w:lang w:val="en-US"/>
        </w:rPr>
      </w:pPr>
      <w:r>
        <w:rPr>
          <w:color w:val="000000"/>
        </w:rPr>
        <w:t>Metodologías Participativas. (s.f.). Metodologiasparticipativas.com. </w:t>
      </w:r>
      <w:hyperlink r:id="rId16">
        <w:r w:rsidR="0023319E" w:rsidRPr="006C3D95">
          <w:rPr>
            <w:color w:val="000000"/>
            <w:lang w:val="en-US"/>
          </w:rPr>
          <w:t>https://metodologiasparticipativas.com</w:t>
        </w:r>
      </w:hyperlink>
    </w:p>
    <w:p w14:paraId="02CE0D2E" w14:textId="77777777" w:rsidR="0023319E" w:rsidRDefault="00256F3B">
      <w:pPr>
        <w:pBdr>
          <w:top w:val="nil"/>
          <w:left w:val="nil"/>
          <w:bottom w:val="nil"/>
          <w:right w:val="nil"/>
          <w:between w:val="nil"/>
        </w:pBdr>
        <w:spacing w:before="240" w:after="0"/>
        <w:ind w:left="720" w:hanging="720"/>
        <w:jc w:val="both"/>
        <w:rPr>
          <w:color w:val="000000"/>
        </w:rPr>
      </w:pPr>
      <w:proofErr w:type="spellStart"/>
      <w:r w:rsidRPr="006C3D95">
        <w:rPr>
          <w:color w:val="000000"/>
          <w:lang w:val="en-US"/>
        </w:rPr>
        <w:t>SessionLab</w:t>
      </w:r>
      <w:proofErr w:type="spellEnd"/>
      <w:r w:rsidRPr="006C3D95">
        <w:rPr>
          <w:color w:val="000000"/>
          <w:lang w:val="en-US"/>
        </w:rPr>
        <w:t>. (2021). The Six Thinking Hats. Sessionlab.com. </w:t>
      </w:r>
      <w:hyperlink r:id="rId17">
        <w:r w:rsidR="0023319E">
          <w:rPr>
            <w:color w:val="000000"/>
          </w:rPr>
          <w:t>https://www.sessionlab.com</w:t>
        </w:r>
      </w:hyperlink>
    </w:p>
    <w:p w14:paraId="35DC462C" w14:textId="77777777" w:rsidR="0023319E" w:rsidRDefault="00F636C7">
      <w:pPr>
        <w:pBdr>
          <w:top w:val="nil"/>
          <w:left w:val="nil"/>
          <w:bottom w:val="nil"/>
          <w:right w:val="nil"/>
          <w:between w:val="nil"/>
        </w:pBdr>
        <w:spacing w:before="240" w:after="0"/>
        <w:ind w:left="720" w:hanging="720"/>
        <w:jc w:val="both"/>
        <w:rPr>
          <w:color w:val="000000"/>
        </w:rPr>
      </w:pPr>
      <w:sdt>
        <w:sdtPr>
          <w:tag w:val="goog_rdk_0"/>
          <w:id w:val="-1390345068"/>
        </w:sdtPr>
        <w:sdtContent>
          <w:r w:rsidR="00256F3B">
            <w:rPr>
              <w:rFonts w:ascii="Arial Unicode MS" w:eastAsia="Arial Unicode MS" w:hAnsi="Arial Unicode MS" w:cs="Arial Unicode MS"/>
              <w:color w:val="000000"/>
            </w:rPr>
            <w:t>Universidad Politécnica de Valencia (UPV). (2014). Seis sombreros para pensar™. UPV.es. </w:t>
          </w:r>
        </w:sdtContent>
      </w:sdt>
      <w:hyperlink r:id="rId18">
        <w:r w:rsidR="0023319E">
          <w:rPr>
            <w:color w:val="000000"/>
          </w:rPr>
          <w:t>https://www.upv.es</w:t>
        </w:r>
      </w:hyperlink>
    </w:p>
    <w:p w14:paraId="5E7CE31F" w14:textId="77777777" w:rsidR="0023319E" w:rsidRDefault="00256F3B">
      <w:pPr>
        <w:rPr>
          <w:color w:val="808080"/>
        </w:rPr>
      </w:pPr>
      <w:r>
        <w:rPr>
          <w:color w:val="808080"/>
        </w:rPr>
        <w:t xml:space="preserve"> </w:t>
      </w:r>
    </w:p>
    <w:p w14:paraId="782204A2" w14:textId="77777777" w:rsidR="0023319E" w:rsidRDefault="0023319E">
      <w:pPr>
        <w:keepNext/>
        <w:keepLines/>
        <w:pBdr>
          <w:top w:val="nil"/>
          <w:left w:val="nil"/>
          <w:bottom w:val="nil"/>
          <w:right w:val="nil"/>
          <w:between w:val="nil"/>
        </w:pBdr>
        <w:spacing w:after="0"/>
        <w:ind w:left="360" w:hanging="360"/>
        <w:jc w:val="both"/>
        <w:rPr>
          <w:b/>
          <w:color w:val="354999"/>
        </w:rPr>
      </w:pPr>
    </w:p>
    <w:p w14:paraId="4C18BC07" w14:textId="77777777" w:rsidR="0023319E" w:rsidRDefault="0023319E">
      <w:pPr>
        <w:spacing w:after="0"/>
        <w:jc w:val="both"/>
        <w:rPr>
          <w:color w:val="000000"/>
        </w:rPr>
      </w:pPr>
    </w:p>
    <w:p w14:paraId="6BF23813" w14:textId="77777777" w:rsidR="0023319E" w:rsidRDefault="0023319E">
      <w:pPr>
        <w:spacing w:after="0"/>
        <w:jc w:val="both"/>
        <w:rPr>
          <w:color w:val="000000"/>
        </w:rPr>
      </w:pPr>
    </w:p>
    <w:tbl>
      <w:tblPr>
        <w:tblStyle w:val="aff5"/>
        <w:tblW w:w="9058" w:type="dxa"/>
        <w:jc w:val="center"/>
        <w:tblInd w:w="0" w:type="dxa"/>
        <w:tblBorders>
          <w:top w:val="single" w:sz="4" w:space="0" w:color="D5D5EC"/>
          <w:left w:val="single" w:sz="4" w:space="0" w:color="D5D5EC"/>
          <w:bottom w:val="single" w:sz="4" w:space="0" w:color="D5D5EC"/>
          <w:right w:val="single" w:sz="4" w:space="0" w:color="D5D5EC"/>
          <w:insideH w:val="single" w:sz="4" w:space="0" w:color="D5D5EC"/>
          <w:insideV w:val="single" w:sz="4" w:space="0" w:color="D5D5EC"/>
        </w:tblBorders>
        <w:tblLayout w:type="fixed"/>
        <w:tblLook w:val="0400" w:firstRow="0" w:lastRow="0" w:firstColumn="0" w:lastColumn="0" w:noHBand="0" w:noVBand="1"/>
      </w:tblPr>
      <w:tblGrid>
        <w:gridCol w:w="841"/>
        <w:gridCol w:w="2052"/>
        <w:gridCol w:w="2494"/>
        <w:gridCol w:w="2268"/>
        <w:gridCol w:w="1403"/>
      </w:tblGrid>
      <w:tr w:rsidR="0023319E" w14:paraId="4E7C9F8E" w14:textId="77777777">
        <w:trPr>
          <w:trHeight w:val="345"/>
          <w:tblHeader/>
          <w:jc w:val="center"/>
        </w:trPr>
        <w:tc>
          <w:tcPr>
            <w:tcW w:w="841" w:type="dxa"/>
            <w:shd w:val="clear" w:color="auto" w:fill="D5D5EC"/>
            <w:vAlign w:val="center"/>
          </w:tcPr>
          <w:p w14:paraId="465E2172" w14:textId="77777777" w:rsidR="0023319E" w:rsidRDefault="00256F3B">
            <w:pPr>
              <w:spacing w:after="0"/>
              <w:jc w:val="center"/>
              <w:rPr>
                <w:b/>
                <w:color w:val="354999"/>
                <w:sz w:val="20"/>
                <w:szCs w:val="20"/>
              </w:rPr>
            </w:pPr>
            <w:r>
              <w:rPr>
                <w:b/>
                <w:color w:val="354999"/>
                <w:sz w:val="20"/>
                <w:szCs w:val="20"/>
              </w:rPr>
              <w:lastRenderedPageBreak/>
              <w:t>Versión</w:t>
            </w:r>
          </w:p>
        </w:tc>
        <w:tc>
          <w:tcPr>
            <w:tcW w:w="2052" w:type="dxa"/>
            <w:shd w:val="clear" w:color="auto" w:fill="D5D5EC"/>
            <w:vAlign w:val="center"/>
          </w:tcPr>
          <w:p w14:paraId="2435E583" w14:textId="77777777" w:rsidR="0023319E" w:rsidRDefault="00256F3B">
            <w:pPr>
              <w:spacing w:after="0"/>
              <w:jc w:val="center"/>
              <w:rPr>
                <w:b/>
                <w:color w:val="354999"/>
                <w:sz w:val="20"/>
                <w:szCs w:val="20"/>
              </w:rPr>
            </w:pPr>
            <w:r>
              <w:rPr>
                <w:b/>
                <w:color w:val="354999"/>
                <w:sz w:val="20"/>
                <w:szCs w:val="20"/>
              </w:rPr>
              <w:t>ELABORÓ</w:t>
            </w:r>
          </w:p>
        </w:tc>
        <w:tc>
          <w:tcPr>
            <w:tcW w:w="2494" w:type="dxa"/>
            <w:shd w:val="clear" w:color="auto" w:fill="D5D5EC"/>
            <w:vAlign w:val="center"/>
          </w:tcPr>
          <w:p w14:paraId="42B296ED" w14:textId="77777777" w:rsidR="0023319E" w:rsidRDefault="00256F3B">
            <w:pPr>
              <w:spacing w:after="0"/>
              <w:jc w:val="center"/>
              <w:rPr>
                <w:b/>
                <w:color w:val="354999"/>
                <w:sz w:val="20"/>
                <w:szCs w:val="20"/>
              </w:rPr>
            </w:pPr>
            <w:r>
              <w:rPr>
                <w:b/>
                <w:color w:val="354999"/>
                <w:sz w:val="20"/>
                <w:szCs w:val="20"/>
              </w:rPr>
              <w:t>REVISÓ</w:t>
            </w:r>
          </w:p>
        </w:tc>
        <w:tc>
          <w:tcPr>
            <w:tcW w:w="2268" w:type="dxa"/>
            <w:shd w:val="clear" w:color="auto" w:fill="D5D5EC"/>
            <w:vAlign w:val="center"/>
          </w:tcPr>
          <w:p w14:paraId="5854CEC0" w14:textId="77777777" w:rsidR="0023319E" w:rsidRDefault="00256F3B">
            <w:pPr>
              <w:spacing w:after="0"/>
              <w:jc w:val="center"/>
              <w:rPr>
                <w:b/>
                <w:color w:val="354999"/>
                <w:sz w:val="20"/>
                <w:szCs w:val="20"/>
              </w:rPr>
            </w:pPr>
            <w:r>
              <w:rPr>
                <w:b/>
                <w:color w:val="354999"/>
                <w:sz w:val="20"/>
                <w:szCs w:val="20"/>
              </w:rPr>
              <w:t>APROBÓ</w:t>
            </w:r>
          </w:p>
        </w:tc>
        <w:tc>
          <w:tcPr>
            <w:tcW w:w="1403" w:type="dxa"/>
            <w:shd w:val="clear" w:color="auto" w:fill="D5D5EC"/>
            <w:vAlign w:val="center"/>
          </w:tcPr>
          <w:p w14:paraId="488C6E9F" w14:textId="77777777" w:rsidR="0023319E" w:rsidRDefault="00256F3B">
            <w:pPr>
              <w:spacing w:after="0"/>
              <w:jc w:val="center"/>
              <w:rPr>
                <w:b/>
                <w:color w:val="354999"/>
                <w:sz w:val="20"/>
                <w:szCs w:val="20"/>
              </w:rPr>
            </w:pPr>
            <w:r>
              <w:rPr>
                <w:b/>
                <w:color w:val="354999"/>
                <w:sz w:val="20"/>
                <w:szCs w:val="20"/>
              </w:rPr>
              <w:t>FECHA</w:t>
            </w:r>
          </w:p>
        </w:tc>
      </w:tr>
      <w:tr w:rsidR="0023319E" w14:paraId="6B1CE5C5" w14:textId="77777777">
        <w:trPr>
          <w:trHeight w:val="1"/>
          <w:jc w:val="center"/>
        </w:trPr>
        <w:tc>
          <w:tcPr>
            <w:tcW w:w="841" w:type="dxa"/>
            <w:shd w:val="clear" w:color="auto" w:fill="FFFFFF"/>
            <w:vAlign w:val="center"/>
          </w:tcPr>
          <w:p w14:paraId="1E01E39A" w14:textId="77777777" w:rsidR="0023319E" w:rsidRDefault="00256F3B">
            <w:pPr>
              <w:spacing w:after="0"/>
              <w:jc w:val="center"/>
              <w:rPr>
                <w:color w:val="000000"/>
                <w:sz w:val="20"/>
                <w:szCs w:val="20"/>
              </w:rPr>
            </w:pPr>
            <w:r>
              <w:rPr>
                <w:color w:val="000000"/>
                <w:sz w:val="20"/>
                <w:szCs w:val="20"/>
              </w:rPr>
              <w:t>01</w:t>
            </w:r>
          </w:p>
        </w:tc>
        <w:tc>
          <w:tcPr>
            <w:tcW w:w="2052" w:type="dxa"/>
            <w:shd w:val="clear" w:color="auto" w:fill="FFFFFF"/>
            <w:vAlign w:val="center"/>
          </w:tcPr>
          <w:p w14:paraId="49855CB1" w14:textId="3B34D986" w:rsidR="0023319E" w:rsidRDefault="00256F3B">
            <w:pPr>
              <w:spacing w:after="0"/>
              <w:jc w:val="center"/>
              <w:rPr>
                <w:color w:val="000000"/>
                <w:sz w:val="16"/>
                <w:szCs w:val="16"/>
              </w:rPr>
            </w:pPr>
            <w:r>
              <w:rPr>
                <w:color w:val="000000"/>
                <w:sz w:val="16"/>
                <w:szCs w:val="16"/>
              </w:rPr>
              <w:t xml:space="preserve">Ariadna Rodríguez </w:t>
            </w:r>
          </w:p>
          <w:p w14:paraId="1C41D2A9" w14:textId="77777777" w:rsidR="0023319E" w:rsidRDefault="00256F3B">
            <w:pPr>
              <w:spacing w:after="0"/>
              <w:jc w:val="center"/>
              <w:rPr>
                <w:color w:val="000000"/>
                <w:sz w:val="16"/>
                <w:szCs w:val="16"/>
              </w:rPr>
            </w:pPr>
            <w:r>
              <w:rPr>
                <w:color w:val="000000"/>
                <w:sz w:val="16"/>
                <w:szCs w:val="16"/>
              </w:rPr>
              <w:t>Contratista</w:t>
            </w:r>
          </w:p>
          <w:p w14:paraId="243B6780" w14:textId="77777777" w:rsidR="0023319E" w:rsidRDefault="00256F3B">
            <w:pPr>
              <w:spacing w:after="0"/>
              <w:jc w:val="center"/>
              <w:rPr>
                <w:color w:val="000000"/>
                <w:sz w:val="16"/>
                <w:szCs w:val="16"/>
              </w:rPr>
            </w:pPr>
            <w:r>
              <w:rPr>
                <w:color w:val="000000"/>
                <w:sz w:val="16"/>
                <w:szCs w:val="16"/>
              </w:rPr>
              <w:t>Oficina Asesora de Planeación</w:t>
            </w:r>
          </w:p>
        </w:tc>
        <w:tc>
          <w:tcPr>
            <w:tcW w:w="2494" w:type="dxa"/>
            <w:shd w:val="clear" w:color="auto" w:fill="FFFFFF"/>
            <w:vAlign w:val="center"/>
          </w:tcPr>
          <w:p w14:paraId="15FE65A1" w14:textId="77777777" w:rsidR="0023319E" w:rsidRDefault="00256F3B">
            <w:pPr>
              <w:spacing w:after="0"/>
              <w:jc w:val="center"/>
              <w:rPr>
                <w:color w:val="000000"/>
                <w:sz w:val="16"/>
                <w:szCs w:val="16"/>
              </w:rPr>
            </w:pPr>
            <w:r>
              <w:rPr>
                <w:color w:val="000000"/>
                <w:sz w:val="16"/>
                <w:szCs w:val="16"/>
              </w:rPr>
              <w:t>Nombre</w:t>
            </w:r>
          </w:p>
          <w:p w14:paraId="5B8D99F1" w14:textId="77777777" w:rsidR="0023319E" w:rsidRDefault="00256F3B">
            <w:pPr>
              <w:spacing w:after="0"/>
              <w:jc w:val="center"/>
              <w:rPr>
                <w:color w:val="000000"/>
                <w:sz w:val="16"/>
                <w:szCs w:val="16"/>
              </w:rPr>
            </w:pPr>
            <w:r>
              <w:rPr>
                <w:color w:val="000000"/>
                <w:sz w:val="16"/>
                <w:szCs w:val="16"/>
              </w:rPr>
              <w:t>Enlace MIPG y Dependencia</w:t>
            </w:r>
          </w:p>
          <w:p w14:paraId="6257A530" w14:textId="77777777" w:rsidR="0023319E" w:rsidRDefault="0023319E">
            <w:pPr>
              <w:spacing w:after="0"/>
              <w:jc w:val="center"/>
              <w:rPr>
                <w:color w:val="000000"/>
                <w:sz w:val="16"/>
                <w:szCs w:val="16"/>
              </w:rPr>
            </w:pPr>
          </w:p>
          <w:p w14:paraId="57691F31" w14:textId="77777777" w:rsidR="0023319E" w:rsidRDefault="00256F3B">
            <w:pPr>
              <w:spacing w:after="0"/>
              <w:jc w:val="center"/>
              <w:rPr>
                <w:color w:val="000000"/>
                <w:sz w:val="16"/>
                <w:szCs w:val="16"/>
              </w:rPr>
            </w:pPr>
            <w:r>
              <w:rPr>
                <w:color w:val="000000"/>
                <w:sz w:val="16"/>
                <w:szCs w:val="16"/>
              </w:rPr>
              <w:t>Nombre</w:t>
            </w:r>
          </w:p>
          <w:p w14:paraId="76DE8532" w14:textId="77777777" w:rsidR="0023319E" w:rsidRDefault="00256F3B">
            <w:pPr>
              <w:spacing w:after="0"/>
              <w:jc w:val="center"/>
              <w:rPr>
                <w:color w:val="000000"/>
                <w:sz w:val="16"/>
                <w:szCs w:val="16"/>
              </w:rPr>
            </w:pPr>
            <w:r>
              <w:rPr>
                <w:color w:val="000000"/>
                <w:sz w:val="16"/>
                <w:szCs w:val="16"/>
              </w:rPr>
              <w:t>Equipo MIPG y Dependencia</w:t>
            </w:r>
          </w:p>
          <w:p w14:paraId="51A8CCAB" w14:textId="77777777" w:rsidR="0023319E" w:rsidRDefault="0023319E">
            <w:pPr>
              <w:spacing w:after="0"/>
              <w:jc w:val="center"/>
              <w:rPr>
                <w:color w:val="000000"/>
                <w:sz w:val="16"/>
                <w:szCs w:val="16"/>
              </w:rPr>
            </w:pPr>
          </w:p>
          <w:p w14:paraId="53C09F8D" w14:textId="77777777" w:rsidR="0023319E" w:rsidRDefault="00256F3B">
            <w:pPr>
              <w:spacing w:after="0"/>
              <w:jc w:val="center"/>
              <w:rPr>
                <w:color w:val="000000"/>
                <w:sz w:val="16"/>
                <w:szCs w:val="16"/>
              </w:rPr>
            </w:pPr>
            <w:r>
              <w:rPr>
                <w:color w:val="000000"/>
                <w:sz w:val="16"/>
                <w:szCs w:val="16"/>
              </w:rPr>
              <w:t>Nombre</w:t>
            </w:r>
          </w:p>
          <w:p w14:paraId="1FB5BF7D" w14:textId="77777777" w:rsidR="0023319E" w:rsidRDefault="00256F3B">
            <w:pPr>
              <w:spacing w:after="0"/>
              <w:jc w:val="center"/>
              <w:rPr>
                <w:color w:val="000000"/>
                <w:sz w:val="16"/>
                <w:szCs w:val="16"/>
              </w:rPr>
            </w:pPr>
            <w:r>
              <w:rPr>
                <w:color w:val="000000"/>
                <w:sz w:val="16"/>
                <w:szCs w:val="16"/>
              </w:rPr>
              <w:t>Jefe Oficina Asesora de Planeación</w:t>
            </w:r>
          </w:p>
        </w:tc>
        <w:tc>
          <w:tcPr>
            <w:tcW w:w="2268" w:type="dxa"/>
            <w:shd w:val="clear" w:color="auto" w:fill="FFFFFF"/>
            <w:vAlign w:val="center"/>
          </w:tcPr>
          <w:p w14:paraId="1A7FDB08" w14:textId="77777777" w:rsidR="0023319E" w:rsidRDefault="00256F3B">
            <w:pPr>
              <w:spacing w:after="0"/>
              <w:jc w:val="center"/>
              <w:rPr>
                <w:color w:val="000000"/>
                <w:sz w:val="16"/>
                <w:szCs w:val="16"/>
              </w:rPr>
            </w:pPr>
            <w:r>
              <w:rPr>
                <w:color w:val="000000"/>
                <w:sz w:val="16"/>
                <w:szCs w:val="16"/>
              </w:rPr>
              <w:t>Nombre</w:t>
            </w:r>
          </w:p>
          <w:p w14:paraId="3602735C" w14:textId="77777777" w:rsidR="0023319E" w:rsidRDefault="00256F3B">
            <w:pPr>
              <w:spacing w:after="0"/>
              <w:jc w:val="center"/>
              <w:rPr>
                <w:color w:val="000000"/>
                <w:sz w:val="16"/>
                <w:szCs w:val="16"/>
              </w:rPr>
            </w:pPr>
            <w:r>
              <w:rPr>
                <w:color w:val="000000"/>
                <w:sz w:val="16"/>
                <w:szCs w:val="16"/>
              </w:rPr>
              <w:t xml:space="preserve">Cargo del líder del proceso y dependencia </w:t>
            </w:r>
          </w:p>
        </w:tc>
        <w:tc>
          <w:tcPr>
            <w:tcW w:w="1403" w:type="dxa"/>
            <w:shd w:val="clear" w:color="auto" w:fill="FFFFFF"/>
            <w:vAlign w:val="center"/>
          </w:tcPr>
          <w:p w14:paraId="171065C5" w14:textId="77777777" w:rsidR="0023319E" w:rsidRDefault="00256F3B">
            <w:pPr>
              <w:spacing w:after="0"/>
              <w:jc w:val="center"/>
              <w:rPr>
                <w:color w:val="000000"/>
                <w:sz w:val="16"/>
                <w:szCs w:val="16"/>
              </w:rPr>
            </w:pPr>
            <w:r>
              <w:rPr>
                <w:color w:val="000000"/>
                <w:sz w:val="16"/>
                <w:szCs w:val="16"/>
              </w:rPr>
              <w:t>25/06/2025</w:t>
            </w:r>
          </w:p>
        </w:tc>
      </w:tr>
    </w:tbl>
    <w:p w14:paraId="4EA7A10A" w14:textId="77777777" w:rsidR="0023319E" w:rsidRDefault="0023319E">
      <w:pPr>
        <w:spacing w:after="0"/>
        <w:jc w:val="both"/>
        <w:rPr>
          <w:color w:val="000000"/>
        </w:rPr>
      </w:pPr>
    </w:p>
    <w:p w14:paraId="0FD9DAD2" w14:textId="77777777" w:rsidR="0023319E" w:rsidRDefault="0023319E">
      <w:pPr>
        <w:spacing w:after="0"/>
        <w:jc w:val="both"/>
        <w:rPr>
          <w:color w:val="000000"/>
        </w:rPr>
      </w:pPr>
    </w:p>
    <w:tbl>
      <w:tblPr>
        <w:tblStyle w:val="aff6"/>
        <w:tblW w:w="9042" w:type="dxa"/>
        <w:jc w:val="center"/>
        <w:tblInd w:w="0" w:type="dxa"/>
        <w:tblBorders>
          <w:top w:val="single" w:sz="4" w:space="0" w:color="D5D5EC"/>
          <w:left w:val="single" w:sz="4" w:space="0" w:color="D5D5EC"/>
          <w:bottom w:val="single" w:sz="4" w:space="0" w:color="D5D5EC"/>
          <w:right w:val="single" w:sz="4" w:space="0" w:color="D5D5EC"/>
          <w:insideH w:val="single" w:sz="4" w:space="0" w:color="D5D5EC"/>
          <w:insideV w:val="single" w:sz="4" w:space="0" w:color="D5D5EC"/>
        </w:tblBorders>
        <w:tblLayout w:type="fixed"/>
        <w:tblLook w:val="0400" w:firstRow="0" w:lastRow="0" w:firstColumn="0" w:lastColumn="0" w:noHBand="0" w:noVBand="1"/>
      </w:tblPr>
      <w:tblGrid>
        <w:gridCol w:w="4824"/>
        <w:gridCol w:w="1984"/>
        <w:gridCol w:w="1154"/>
        <w:gridCol w:w="1080"/>
      </w:tblGrid>
      <w:tr w:rsidR="0023319E" w14:paraId="78704488" w14:textId="77777777">
        <w:trPr>
          <w:trHeight w:val="395"/>
          <w:tblHeader/>
          <w:jc w:val="center"/>
        </w:trPr>
        <w:tc>
          <w:tcPr>
            <w:tcW w:w="9042" w:type="dxa"/>
            <w:gridSpan w:val="4"/>
            <w:shd w:val="clear" w:color="auto" w:fill="D5D5EC"/>
            <w:vAlign w:val="center"/>
          </w:tcPr>
          <w:p w14:paraId="33AC6A21" w14:textId="77777777" w:rsidR="0023319E" w:rsidRDefault="00256F3B">
            <w:pPr>
              <w:spacing w:after="0"/>
              <w:jc w:val="center"/>
              <w:rPr>
                <w:b/>
                <w:color w:val="354999"/>
                <w:sz w:val="20"/>
                <w:szCs w:val="20"/>
              </w:rPr>
            </w:pPr>
            <w:r>
              <w:rPr>
                <w:b/>
                <w:color w:val="354999"/>
                <w:sz w:val="20"/>
                <w:szCs w:val="20"/>
              </w:rPr>
              <w:t>CONTROL DE CAMBIOS</w:t>
            </w:r>
          </w:p>
        </w:tc>
      </w:tr>
      <w:tr w:rsidR="0023319E" w14:paraId="7F0B49DE" w14:textId="77777777">
        <w:trPr>
          <w:trHeight w:val="273"/>
          <w:tblHeader/>
          <w:jc w:val="center"/>
        </w:trPr>
        <w:tc>
          <w:tcPr>
            <w:tcW w:w="4824" w:type="dxa"/>
            <w:shd w:val="clear" w:color="auto" w:fill="D5D5EC"/>
            <w:vAlign w:val="center"/>
          </w:tcPr>
          <w:p w14:paraId="06021FBA" w14:textId="77777777" w:rsidR="0023319E" w:rsidRDefault="00256F3B">
            <w:pPr>
              <w:spacing w:after="0"/>
              <w:jc w:val="center"/>
              <w:rPr>
                <w:b/>
                <w:color w:val="354999"/>
                <w:sz w:val="20"/>
                <w:szCs w:val="20"/>
              </w:rPr>
            </w:pPr>
            <w:r>
              <w:rPr>
                <w:b/>
                <w:color w:val="354999"/>
                <w:sz w:val="20"/>
                <w:szCs w:val="20"/>
              </w:rPr>
              <w:t>CAMBIOS EN EL DOCUMENTO</w:t>
            </w:r>
          </w:p>
        </w:tc>
        <w:tc>
          <w:tcPr>
            <w:tcW w:w="1984" w:type="dxa"/>
            <w:shd w:val="clear" w:color="auto" w:fill="D5D5EC"/>
            <w:vAlign w:val="center"/>
          </w:tcPr>
          <w:p w14:paraId="1A87E1E3" w14:textId="77777777" w:rsidR="0023319E" w:rsidRDefault="00256F3B">
            <w:pPr>
              <w:spacing w:after="0"/>
              <w:jc w:val="center"/>
              <w:rPr>
                <w:b/>
                <w:color w:val="354999"/>
                <w:sz w:val="20"/>
                <w:szCs w:val="20"/>
              </w:rPr>
            </w:pPr>
            <w:r>
              <w:rPr>
                <w:b/>
                <w:color w:val="354999"/>
                <w:sz w:val="20"/>
                <w:szCs w:val="20"/>
              </w:rPr>
              <w:t>RESPONSABLE</w:t>
            </w:r>
          </w:p>
        </w:tc>
        <w:tc>
          <w:tcPr>
            <w:tcW w:w="1154" w:type="dxa"/>
            <w:shd w:val="clear" w:color="auto" w:fill="D5D5EC"/>
            <w:vAlign w:val="center"/>
          </w:tcPr>
          <w:p w14:paraId="69F18798" w14:textId="77777777" w:rsidR="0023319E" w:rsidRDefault="00256F3B">
            <w:pPr>
              <w:spacing w:after="0"/>
              <w:jc w:val="center"/>
              <w:rPr>
                <w:b/>
                <w:color w:val="354999"/>
                <w:sz w:val="20"/>
                <w:szCs w:val="20"/>
              </w:rPr>
            </w:pPr>
            <w:r>
              <w:rPr>
                <w:b/>
                <w:color w:val="354999"/>
                <w:sz w:val="20"/>
                <w:szCs w:val="20"/>
              </w:rPr>
              <w:t>FECHA</w:t>
            </w:r>
          </w:p>
        </w:tc>
        <w:tc>
          <w:tcPr>
            <w:tcW w:w="1080" w:type="dxa"/>
            <w:shd w:val="clear" w:color="auto" w:fill="D5D5EC"/>
            <w:vAlign w:val="center"/>
          </w:tcPr>
          <w:p w14:paraId="71EBD305" w14:textId="77777777" w:rsidR="0023319E" w:rsidRDefault="00256F3B">
            <w:pPr>
              <w:spacing w:after="0"/>
              <w:jc w:val="center"/>
              <w:rPr>
                <w:b/>
                <w:color w:val="354999"/>
                <w:sz w:val="20"/>
                <w:szCs w:val="20"/>
              </w:rPr>
            </w:pPr>
            <w:r>
              <w:rPr>
                <w:b/>
                <w:color w:val="354999"/>
                <w:sz w:val="20"/>
                <w:szCs w:val="20"/>
              </w:rPr>
              <w:t>VERSIÓN</w:t>
            </w:r>
          </w:p>
        </w:tc>
      </w:tr>
      <w:tr w:rsidR="0023319E" w14:paraId="5CA25338" w14:textId="77777777">
        <w:trPr>
          <w:trHeight w:val="20"/>
          <w:jc w:val="center"/>
        </w:trPr>
        <w:tc>
          <w:tcPr>
            <w:tcW w:w="4824" w:type="dxa"/>
            <w:vAlign w:val="center"/>
          </w:tcPr>
          <w:p w14:paraId="6F1DCECB" w14:textId="77777777" w:rsidR="0023319E" w:rsidRDefault="0023319E">
            <w:pPr>
              <w:spacing w:after="0"/>
              <w:jc w:val="center"/>
              <w:rPr>
                <w:color w:val="000000"/>
                <w:sz w:val="16"/>
                <w:szCs w:val="16"/>
              </w:rPr>
            </w:pPr>
          </w:p>
        </w:tc>
        <w:tc>
          <w:tcPr>
            <w:tcW w:w="1984" w:type="dxa"/>
            <w:vAlign w:val="center"/>
          </w:tcPr>
          <w:p w14:paraId="65933968" w14:textId="77777777" w:rsidR="0023319E" w:rsidRDefault="00256F3B">
            <w:pPr>
              <w:spacing w:after="0"/>
              <w:jc w:val="center"/>
              <w:rPr>
                <w:color w:val="000000"/>
                <w:sz w:val="16"/>
                <w:szCs w:val="16"/>
              </w:rPr>
            </w:pPr>
            <w:r>
              <w:rPr>
                <w:color w:val="000000"/>
                <w:sz w:val="16"/>
                <w:szCs w:val="16"/>
              </w:rPr>
              <w:t>Nombre</w:t>
            </w:r>
          </w:p>
          <w:p w14:paraId="5C0E27C4" w14:textId="77777777" w:rsidR="0023319E" w:rsidRDefault="00256F3B">
            <w:pPr>
              <w:spacing w:after="0"/>
              <w:jc w:val="center"/>
              <w:rPr>
                <w:color w:val="000000"/>
                <w:sz w:val="16"/>
                <w:szCs w:val="16"/>
              </w:rPr>
            </w:pPr>
            <w:r>
              <w:rPr>
                <w:color w:val="000000"/>
                <w:sz w:val="16"/>
                <w:szCs w:val="16"/>
              </w:rPr>
              <w:t>Cargo del líder del proceso y dependencia</w:t>
            </w:r>
          </w:p>
        </w:tc>
        <w:tc>
          <w:tcPr>
            <w:tcW w:w="1154" w:type="dxa"/>
            <w:vAlign w:val="center"/>
          </w:tcPr>
          <w:p w14:paraId="26187401" w14:textId="77777777" w:rsidR="0023319E" w:rsidRDefault="00256F3B">
            <w:pPr>
              <w:jc w:val="center"/>
              <w:rPr>
                <w:color w:val="000000"/>
                <w:sz w:val="16"/>
                <w:szCs w:val="16"/>
              </w:rPr>
            </w:pPr>
            <w:proofErr w:type="spellStart"/>
            <w:r>
              <w:rPr>
                <w:color w:val="000000"/>
                <w:sz w:val="16"/>
                <w:szCs w:val="16"/>
              </w:rPr>
              <w:t>dd</w:t>
            </w:r>
            <w:proofErr w:type="spellEnd"/>
            <w:r>
              <w:rPr>
                <w:color w:val="000000"/>
                <w:sz w:val="16"/>
                <w:szCs w:val="16"/>
              </w:rPr>
              <w:t>/mm/</w:t>
            </w:r>
            <w:proofErr w:type="spellStart"/>
            <w:r>
              <w:rPr>
                <w:color w:val="000000"/>
                <w:sz w:val="16"/>
                <w:szCs w:val="16"/>
              </w:rPr>
              <w:t>aaaa</w:t>
            </w:r>
            <w:proofErr w:type="spellEnd"/>
          </w:p>
        </w:tc>
        <w:tc>
          <w:tcPr>
            <w:tcW w:w="1080" w:type="dxa"/>
            <w:vAlign w:val="center"/>
          </w:tcPr>
          <w:p w14:paraId="13271020" w14:textId="77777777" w:rsidR="0023319E" w:rsidRDefault="00256F3B">
            <w:pPr>
              <w:spacing w:after="0"/>
              <w:jc w:val="center"/>
              <w:rPr>
                <w:color w:val="000000"/>
                <w:sz w:val="16"/>
                <w:szCs w:val="16"/>
              </w:rPr>
            </w:pPr>
            <w:r>
              <w:rPr>
                <w:color w:val="000000"/>
                <w:sz w:val="16"/>
                <w:szCs w:val="16"/>
              </w:rPr>
              <w:t>0X</w:t>
            </w:r>
          </w:p>
        </w:tc>
      </w:tr>
    </w:tbl>
    <w:p w14:paraId="5A5F8301" w14:textId="77777777" w:rsidR="0023319E" w:rsidRDefault="0023319E">
      <w:pPr>
        <w:spacing w:after="0"/>
        <w:jc w:val="both"/>
        <w:rPr>
          <w:color w:val="000000"/>
        </w:rPr>
      </w:pPr>
    </w:p>
    <w:p w14:paraId="1D319A47" w14:textId="77777777" w:rsidR="0023319E" w:rsidRDefault="00256F3B">
      <w:pPr>
        <w:keepNext/>
        <w:keepLines/>
        <w:pBdr>
          <w:top w:val="nil"/>
          <w:left w:val="nil"/>
          <w:bottom w:val="nil"/>
          <w:right w:val="nil"/>
          <w:between w:val="nil"/>
        </w:pBdr>
        <w:spacing w:after="0"/>
        <w:ind w:left="360" w:hanging="360"/>
        <w:jc w:val="both"/>
        <w:rPr>
          <w:b/>
          <w:color w:val="A6A6A6"/>
        </w:rPr>
      </w:pPr>
      <w:bookmarkStart w:id="55" w:name="_heading=h.hscs12ccwg0s" w:colFirst="0" w:colLast="0"/>
      <w:bookmarkEnd w:id="55"/>
      <w:r>
        <w:rPr>
          <w:b/>
          <w:noProof/>
          <w:color w:val="354999"/>
        </w:rPr>
        <w:lastRenderedPageBreak/>
        <w:drawing>
          <wp:anchor distT="0" distB="0" distL="114300" distR="114300" simplePos="0" relativeHeight="251661312" behindDoc="0" locked="0" layoutInCell="1" hidden="0" allowOverlap="1" wp14:anchorId="002D5286" wp14:editId="65C389D6">
            <wp:simplePos x="0" y="0"/>
            <wp:positionH relativeFrom="page">
              <wp:align>left</wp:align>
            </wp:positionH>
            <wp:positionV relativeFrom="page">
              <wp:posOffset>25400</wp:posOffset>
            </wp:positionV>
            <wp:extent cx="7995600" cy="10353600"/>
            <wp:effectExtent l="0" t="0" r="0" b="0"/>
            <wp:wrapSquare wrapText="bothSides" distT="0" distB="0" distL="114300" distR="114300"/>
            <wp:docPr id="22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9"/>
                    <a:srcRect/>
                    <a:stretch>
                      <a:fillRect/>
                    </a:stretch>
                  </pic:blipFill>
                  <pic:spPr>
                    <a:xfrm>
                      <a:off x="0" y="0"/>
                      <a:ext cx="7995600" cy="10353600"/>
                    </a:xfrm>
                    <a:prstGeom prst="rect">
                      <a:avLst/>
                    </a:prstGeom>
                    <a:ln/>
                  </pic:spPr>
                </pic:pic>
              </a:graphicData>
            </a:graphic>
          </wp:anchor>
        </w:drawing>
      </w:r>
    </w:p>
    <w:sectPr w:rsidR="0023319E">
      <w:headerReference w:type="default" r:id="rId20"/>
      <w:headerReference w:type="first" r:id="rId21"/>
      <w:pgSz w:w="12240" w:h="15840"/>
      <w:pgMar w:top="1418" w:right="1701" w:bottom="1418" w:left="1701" w:header="709" w:footer="850" w:gutter="0"/>
      <w:pgNumType w:start="2"/>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1215DC" w14:textId="77777777" w:rsidR="00762D8E" w:rsidRDefault="00762D8E">
      <w:pPr>
        <w:spacing w:after="0" w:line="240" w:lineRule="auto"/>
      </w:pPr>
      <w:r>
        <w:separator/>
      </w:r>
    </w:p>
  </w:endnote>
  <w:endnote w:type="continuationSeparator" w:id="0">
    <w:p w14:paraId="09FB1853" w14:textId="77777777" w:rsidR="00762D8E" w:rsidRDefault="00762D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embedRegular r:id="rId1" w:fontKey="{22AC702E-A928-43C0-8BAD-7FB0CF934E04}"/>
  </w:font>
  <w:font w:name="Arial Narrow">
    <w:panose1 w:val="020B0606020202030204"/>
    <w:charset w:val="00"/>
    <w:family w:val="swiss"/>
    <w:pitch w:val="variable"/>
    <w:sig w:usb0="00000287" w:usb1="00000800" w:usb2="00000000" w:usb3="00000000" w:csb0="0000009F" w:csb1="00000000"/>
    <w:embedRegular r:id="rId2" w:fontKey="{4466CDC8-9E2C-4EAF-AE63-1DBCDCC5C964}"/>
    <w:embedBold r:id="rId3" w:fontKey="{28378A24-F591-4988-B939-F262857F3BA5}"/>
    <w:embedItalic r:id="rId4" w:fontKey="{A10A9E9B-6F28-46CA-83C3-7030D6F2DA57}"/>
  </w:font>
  <w:font w:name="Cambria">
    <w:panose1 w:val="02040503050406030204"/>
    <w:charset w:val="00"/>
    <w:family w:val="roman"/>
    <w:pitch w:val="variable"/>
    <w:sig w:usb0="E00006FF" w:usb1="420024FF" w:usb2="02000000" w:usb3="00000000" w:csb0="0000019F" w:csb1="00000000"/>
    <w:embedRegular r:id="rId5" w:fontKey="{BAD2802B-A747-431B-A239-41E37BCDE429}"/>
    <w:embedBold r:id="rId6" w:fontKey="{D65A5537-9088-4E45-B318-DD1AFBEE08E4}"/>
    <w:embedItalic r:id="rId7" w:fontKey="{E25299DD-6EFA-4851-85B0-44379B229FEE}"/>
  </w:font>
  <w:font w:name="Tahoma">
    <w:panose1 w:val="020B0604030504040204"/>
    <w:charset w:val="00"/>
    <w:family w:val="swiss"/>
    <w:pitch w:val="variable"/>
    <w:sig w:usb0="E1002EFF" w:usb1="C000605B" w:usb2="00000029" w:usb3="00000000" w:csb0="000101FF" w:csb1="00000000"/>
    <w:embedRegular r:id="rId8" w:fontKey="{07B61ED7-0B4E-45D1-A087-78E646B8D94D}"/>
  </w:font>
  <w:font w:name="Calibri">
    <w:panose1 w:val="020F0502020204030204"/>
    <w:charset w:val="00"/>
    <w:family w:val="swiss"/>
    <w:pitch w:val="variable"/>
    <w:sig w:usb0="E4002EFF" w:usb1="C000247B" w:usb2="00000009" w:usb3="00000000" w:csb0="000001FF" w:csb1="00000000"/>
    <w:embedRegular r:id="rId9" w:fontKey="{8760835C-4F8B-4AE6-8D31-E7C9A4E32843}"/>
  </w:font>
  <w:font w:name="-webkit-standard">
    <w:altName w:val="Cambria"/>
    <w:charset w:val="00"/>
    <w:family w:val="roman"/>
    <w:pitch w:val="default"/>
  </w:font>
  <w:font w:name="Arial Unicode MS">
    <w:panose1 w:val="020B0604020202020204"/>
    <w:charset w:val="80"/>
    <w:family w:val="swiss"/>
    <w:pitch w:val="variable"/>
    <w:sig w:usb0="F7FFAFFF" w:usb1="E9DFFFFF" w:usb2="0000003F" w:usb3="00000000" w:csb0="003F01FF" w:csb1="00000000"/>
    <w:embedRegular r:id="rId10" w:subsetted="1" w:fontKey="{FA2B0075-CDFC-4E3A-A3E9-BFF3B486D35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73291F" w14:textId="77777777" w:rsidR="00F636C7" w:rsidRDefault="00F636C7">
    <w:pPr>
      <w:tabs>
        <w:tab w:val="left" w:pos="6268"/>
      </w:tabs>
      <w:spacing w:after="0" w:line="240" w:lineRule="auto"/>
      <w:jc w:val="center"/>
      <w:rPr>
        <w:sz w:val="16"/>
        <w:szCs w:val="16"/>
      </w:rPr>
    </w:pPr>
    <w:r>
      <w:rPr>
        <w:sz w:val="16"/>
        <w:szCs w:val="16"/>
      </w:rPr>
      <w:t>Evite imprimir los documentos de conformidad con la Política de Uso Eficiente y Racional de Papel.  En caso de estar impreso, se considera una Copia No Controlada. El usuario debe consultar la versión oficial publicada en la Intranet</w:t>
    </w:r>
    <w:r>
      <w:rPr>
        <w:noProof/>
      </w:rPr>
      <mc:AlternateContent>
        <mc:Choice Requires="wps">
          <w:drawing>
            <wp:anchor distT="45720" distB="45720" distL="114300" distR="114300" simplePos="0" relativeHeight="251658240" behindDoc="0" locked="0" layoutInCell="1" hidden="0" allowOverlap="1" wp14:anchorId="5D62C23A" wp14:editId="30C20A3B">
              <wp:simplePos x="0" y="0"/>
              <wp:positionH relativeFrom="column">
                <wp:posOffset>1</wp:posOffset>
              </wp:positionH>
              <wp:positionV relativeFrom="paragraph">
                <wp:posOffset>287020</wp:posOffset>
              </wp:positionV>
              <wp:extent cx="7122795" cy="353909"/>
              <wp:effectExtent l="0" t="0" r="0" b="0"/>
              <wp:wrapSquare wrapText="bothSides" distT="45720" distB="45720" distL="114300" distR="114300"/>
              <wp:docPr id="219" name="Rectángulo 219"/>
              <wp:cNvGraphicFramePr/>
              <a:graphic xmlns:a="http://schemas.openxmlformats.org/drawingml/2006/main">
                <a:graphicData uri="http://schemas.microsoft.com/office/word/2010/wordprocessingShape">
                  <wps:wsp>
                    <wps:cNvSpPr/>
                    <wps:spPr>
                      <a:xfrm>
                        <a:off x="1789365" y="3607808"/>
                        <a:ext cx="7113270" cy="344384"/>
                      </a:xfrm>
                      <a:prstGeom prst="rect">
                        <a:avLst/>
                      </a:prstGeom>
                      <a:solidFill>
                        <a:srgbClr val="FFFFFF"/>
                      </a:solidFill>
                      <a:ln>
                        <a:noFill/>
                      </a:ln>
                    </wps:spPr>
                    <wps:txbx>
                      <w:txbxContent>
                        <w:p w14:paraId="1475A2F6" w14:textId="77777777" w:rsidR="00F636C7" w:rsidRDefault="00F636C7">
                          <w:pPr>
                            <w:spacing w:line="275" w:lineRule="auto"/>
                            <w:jc w:val="center"/>
                            <w:textDirection w:val="btLr"/>
                          </w:pPr>
                          <w:r>
                            <w:rPr>
                              <w:color w:val="808080"/>
                            </w:rPr>
                            <w:t xml:space="preserve">Plantilla Guía o Manual     Código: PE-P1-F5 </w:t>
                          </w:r>
                          <w:r>
                            <w:rPr>
                              <w:color w:val="808080"/>
                            </w:rPr>
                            <w:tab/>
                          </w:r>
                          <w:r>
                            <w:rPr>
                              <w:color w:val="808080"/>
                            </w:rPr>
                            <w:tab/>
                            <w:t xml:space="preserve">Versión: 01           </w:t>
                          </w:r>
                          <w:r>
                            <w:rPr>
                              <w:color w:val="808080"/>
                            </w:rPr>
                            <w:tab/>
                            <w:t>Fecha: 18/12/2024</w:t>
                          </w:r>
                        </w:p>
                        <w:p w14:paraId="7FF97029" w14:textId="77777777" w:rsidR="00F636C7" w:rsidRDefault="00F636C7">
                          <w:pPr>
                            <w:spacing w:line="275" w:lineRule="auto"/>
                            <w:textDirection w:val="btLr"/>
                          </w:pPr>
                        </w:p>
                      </w:txbxContent>
                    </wps:txbx>
                    <wps:bodyPr spcFirstLastPara="1" wrap="square" lIns="91425" tIns="45700" rIns="91425" bIns="45700" anchor="t" anchorCtr="0">
                      <a:noAutofit/>
                    </wps:bodyPr>
                  </wps:wsp>
                </a:graphicData>
              </a:graphic>
            </wp:anchor>
          </w:drawing>
        </mc:Choice>
        <mc:Fallback>
          <w:pict>
            <v:rect w14:anchorId="5D62C23A" id="Rectángulo 219" o:spid="_x0000_s1033" style="position:absolute;left:0;text-align:left;margin-left:0;margin-top:22.6pt;width:560.85pt;height:27.85pt;z-index:2516582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" stroked="f">
              <v:textbox inset="2.53958mm,1.2694mm,2.53958mm,1.2694mm">
                <w:txbxContent>
                  <w:p w14:paraId="1475A2F6" w14:textId="77777777" w:rsidR="00F636C7" w:rsidRDefault="00F636C7">
                    <w:pPr>
                      <w:spacing w:line="275" w:lineRule="auto"/>
                      <w:jc w:val="center"/>
                      <w:textDirection w:val="btLr"/>
                    </w:pPr>
                    <w:r>
                      <w:rPr>
                        <w:color w:val="808080"/>
                      </w:rPr>
                      <w:t xml:space="preserve">Plantilla Guía o Manual     Código: PE-P1-F5 </w:t>
                    </w:r>
                    <w:r>
                      <w:rPr>
                        <w:color w:val="808080"/>
                      </w:rPr>
                      <w:tab/>
                    </w:r>
                    <w:r>
                      <w:rPr>
                        <w:color w:val="808080"/>
                      </w:rPr>
                      <w:tab/>
                      <w:t xml:space="preserve">Versión: 01           </w:t>
                    </w:r>
                    <w:r>
                      <w:rPr>
                        <w:color w:val="808080"/>
                      </w:rPr>
                      <w:tab/>
                      <w:t>Fecha: 18/12/2024</w:t>
                    </w:r>
                  </w:p>
                  <w:p w14:paraId="7FF97029" w14:textId="77777777" w:rsidR="00F636C7" w:rsidRDefault="00F636C7">
                    <w:pPr>
                      <w:spacing w:line="275" w:lineRule="auto"/>
                      <w:textDirection w:val="btLr"/>
                    </w:pPr>
                  </w:p>
                </w:txbxContent>
              </v:textbox>
              <w10:wrap type="squar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F5DF9C" w14:textId="77777777" w:rsidR="00F636C7" w:rsidRDefault="00F636C7">
    <w:pPr>
      <w:tabs>
        <w:tab w:val="left" w:pos="6268"/>
      </w:tabs>
      <w:spacing w:after="0" w:line="240" w:lineRule="auto"/>
      <w:jc w:val="center"/>
      <w:rPr>
        <w:sz w:val="16"/>
        <w:szCs w:val="16"/>
      </w:rPr>
    </w:pPr>
    <w:r>
      <w:rPr>
        <w:sz w:val="16"/>
        <w:szCs w:val="16"/>
      </w:rPr>
      <w:t>Evite imprimir los documentos de conformidad con la Política de Uso Eficiente y Racional de Papel.  En caso de estar impreso, se considera una Copia No Controlada. El usuario debe consultar la versión oficial publicada en la Intranet</w:t>
    </w:r>
    <w:r>
      <w:rPr>
        <w:noProof/>
      </w:rPr>
      <mc:AlternateContent>
        <mc:Choice Requires="wps">
          <w:drawing>
            <wp:anchor distT="45720" distB="45720" distL="114300" distR="114300" simplePos="0" relativeHeight="251659264" behindDoc="0" locked="0" layoutInCell="1" hidden="0" allowOverlap="1" wp14:anchorId="1F0F4723" wp14:editId="2828CB0E">
              <wp:simplePos x="0" y="0"/>
              <wp:positionH relativeFrom="column">
                <wp:posOffset>1</wp:posOffset>
              </wp:positionH>
              <wp:positionV relativeFrom="paragraph">
                <wp:posOffset>287020</wp:posOffset>
              </wp:positionV>
              <wp:extent cx="7122795" cy="353909"/>
              <wp:effectExtent l="0" t="0" r="0" b="0"/>
              <wp:wrapSquare wrapText="bothSides" distT="45720" distB="45720" distL="114300" distR="114300"/>
              <wp:docPr id="220" name="Rectángulo 220"/>
              <wp:cNvGraphicFramePr/>
              <a:graphic xmlns:a="http://schemas.openxmlformats.org/drawingml/2006/main">
                <a:graphicData uri="http://schemas.microsoft.com/office/word/2010/wordprocessingShape">
                  <wps:wsp>
                    <wps:cNvSpPr/>
                    <wps:spPr>
                      <a:xfrm>
                        <a:off x="1789365" y="3607808"/>
                        <a:ext cx="7113270" cy="344384"/>
                      </a:xfrm>
                      <a:prstGeom prst="rect">
                        <a:avLst/>
                      </a:prstGeom>
                      <a:solidFill>
                        <a:srgbClr val="FFFFFF"/>
                      </a:solidFill>
                      <a:ln>
                        <a:noFill/>
                      </a:ln>
                    </wps:spPr>
                    <wps:txbx>
                      <w:txbxContent>
                        <w:p w14:paraId="793A46C7" w14:textId="77777777" w:rsidR="00F636C7" w:rsidRDefault="00F636C7">
                          <w:pPr>
                            <w:spacing w:line="275" w:lineRule="auto"/>
                            <w:jc w:val="center"/>
                            <w:textDirection w:val="btLr"/>
                          </w:pPr>
                          <w:r>
                            <w:rPr>
                              <w:color w:val="808080"/>
                            </w:rPr>
                            <w:t xml:space="preserve">Plantilla Guía o Manual   </w:t>
                          </w:r>
                          <w:r>
                            <w:rPr>
                              <w:color w:val="808080"/>
                            </w:rPr>
                            <w:tab/>
                            <w:t xml:space="preserve">Código: PE-P1-F5 </w:t>
                          </w:r>
                          <w:r>
                            <w:rPr>
                              <w:color w:val="808080"/>
                            </w:rPr>
                            <w:tab/>
                          </w:r>
                          <w:r>
                            <w:rPr>
                              <w:color w:val="808080"/>
                            </w:rPr>
                            <w:tab/>
                            <w:t xml:space="preserve">Versión: 01           </w:t>
                          </w:r>
                          <w:r>
                            <w:rPr>
                              <w:color w:val="808080"/>
                            </w:rPr>
                            <w:tab/>
                            <w:t>Fecha: 18/12/2024</w:t>
                          </w:r>
                        </w:p>
                        <w:p w14:paraId="4BBA3016" w14:textId="77777777" w:rsidR="00F636C7" w:rsidRDefault="00F636C7">
                          <w:pPr>
                            <w:spacing w:line="275" w:lineRule="auto"/>
                            <w:textDirection w:val="btLr"/>
                          </w:pPr>
                        </w:p>
                      </w:txbxContent>
                    </wps:txbx>
                    <wps:bodyPr spcFirstLastPara="1" wrap="square" lIns="91425" tIns="45700" rIns="91425" bIns="45700" anchor="t" anchorCtr="0">
                      <a:noAutofit/>
                    </wps:bodyPr>
                  </wps:wsp>
                </a:graphicData>
              </a:graphic>
            </wp:anchor>
          </w:drawing>
        </mc:Choice>
        <mc:Fallback>
          <w:pict>
            <v:rect w14:anchorId="1F0F4723" id="Rectángulo 220" o:spid="_x0000_s1034" style="position:absolute;left:0;text-align:left;margin-left:0;margin-top:22.6pt;width:560.85pt;height:27.85pt;z-index:2516592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" stroked="f">
              <v:textbox inset="2.53958mm,1.2694mm,2.53958mm,1.2694mm">
                <w:txbxContent>
                  <w:p w14:paraId="793A46C7" w14:textId="77777777" w:rsidR="00F636C7" w:rsidRDefault="00F636C7">
                    <w:pPr>
                      <w:spacing w:line="275" w:lineRule="auto"/>
                      <w:jc w:val="center"/>
                      <w:textDirection w:val="btLr"/>
                    </w:pPr>
                    <w:r>
                      <w:rPr>
                        <w:color w:val="808080"/>
                      </w:rPr>
                      <w:t xml:space="preserve">Plantilla Guía o Manual   </w:t>
                    </w:r>
                    <w:r>
                      <w:rPr>
                        <w:color w:val="808080"/>
                      </w:rPr>
                      <w:tab/>
                      <w:t xml:space="preserve">Código: PE-P1-F5 </w:t>
                    </w:r>
                    <w:r>
                      <w:rPr>
                        <w:color w:val="808080"/>
                      </w:rPr>
                      <w:tab/>
                    </w:r>
                    <w:r>
                      <w:rPr>
                        <w:color w:val="808080"/>
                      </w:rPr>
                      <w:tab/>
                      <w:t xml:space="preserve">Versión: 01           </w:t>
                    </w:r>
                    <w:r>
                      <w:rPr>
                        <w:color w:val="808080"/>
                      </w:rPr>
                      <w:tab/>
                      <w:t>Fecha: 18/12/2024</w:t>
                    </w:r>
                  </w:p>
                  <w:p w14:paraId="4BBA3016" w14:textId="77777777" w:rsidR="00F636C7" w:rsidRDefault="00F636C7">
                    <w:pPr>
                      <w:spacing w:line="275" w:lineRule="auto"/>
                      <w:textDirection w:val="btLr"/>
                    </w:pPr>
                  </w:p>
                </w:txbxContent>
              </v:textbox>
              <w10:wrap type="squar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1E3440" w14:textId="77777777" w:rsidR="00762D8E" w:rsidRDefault="00762D8E">
      <w:pPr>
        <w:spacing w:after="0" w:line="240" w:lineRule="auto"/>
      </w:pPr>
      <w:r>
        <w:separator/>
      </w:r>
    </w:p>
  </w:footnote>
  <w:footnote w:type="continuationSeparator" w:id="0">
    <w:p w14:paraId="25032C62" w14:textId="77777777" w:rsidR="00762D8E" w:rsidRDefault="00762D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0560A2" w14:textId="77777777" w:rsidR="00F636C7" w:rsidRDefault="00F636C7">
    <w:pPr>
      <w:widowControl w:val="0"/>
      <w:pBdr>
        <w:top w:val="nil"/>
        <w:left w:val="nil"/>
        <w:bottom w:val="nil"/>
        <w:right w:val="nil"/>
        <w:between w:val="nil"/>
      </w:pBdr>
      <w:spacing w:after="0"/>
      <w:rPr>
        <w:b/>
        <w:color w:val="A6A6A6"/>
      </w:rPr>
    </w:pPr>
  </w:p>
  <w:tbl>
    <w:tblPr>
      <w:tblStyle w:val="aff7"/>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75"/>
      <w:gridCol w:w="4571"/>
      <w:gridCol w:w="1134"/>
      <w:gridCol w:w="1276"/>
    </w:tblGrid>
    <w:tr w:rsidR="00F636C7" w14:paraId="31225840" w14:textId="77777777">
      <w:trPr>
        <w:trHeight w:val="212"/>
      </w:trPr>
      <w:tc>
        <w:tcPr>
          <w:tcW w:w="2375" w:type="dxa"/>
          <w:vMerge w:val="restart"/>
          <w:vAlign w:val="center"/>
        </w:tcPr>
        <w:p w14:paraId="33591466" w14:textId="77777777" w:rsidR="00F636C7" w:rsidRDefault="00F636C7">
          <w:pPr>
            <w:pBdr>
              <w:top w:val="nil"/>
              <w:left w:val="nil"/>
              <w:bottom w:val="nil"/>
              <w:right w:val="nil"/>
              <w:between w:val="nil"/>
            </w:pBdr>
            <w:tabs>
              <w:tab w:val="center" w:pos="4419"/>
              <w:tab w:val="right" w:pos="8838"/>
            </w:tabs>
            <w:rPr>
              <w:color w:val="000000"/>
            </w:rPr>
          </w:pPr>
          <w:r>
            <w:rPr>
              <w:noProof/>
              <w:color w:val="000000"/>
            </w:rPr>
            <w:drawing>
              <wp:inline distT="0" distB="0" distL="0" distR="0" wp14:anchorId="146D11EC" wp14:editId="375545C7">
                <wp:extent cx="1313801" cy="493721"/>
                <wp:effectExtent l="0" t="0" r="0" b="0"/>
                <wp:docPr id="22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1313801" cy="493721"/>
                        </a:xfrm>
                        <a:prstGeom prst="rect">
                          <a:avLst/>
                        </a:prstGeom>
                        <a:ln/>
                      </pic:spPr>
                    </pic:pic>
                  </a:graphicData>
                </a:graphic>
              </wp:inline>
            </w:drawing>
          </w:r>
        </w:p>
      </w:tc>
      <w:tc>
        <w:tcPr>
          <w:tcW w:w="4571" w:type="dxa"/>
          <w:vMerge w:val="restart"/>
          <w:shd w:val="clear" w:color="auto" w:fill="103E65"/>
          <w:vAlign w:val="center"/>
        </w:tcPr>
        <w:p w14:paraId="7B7055F5" w14:textId="77777777" w:rsidR="00F636C7" w:rsidRDefault="00F636C7">
          <w:pPr>
            <w:pBdr>
              <w:top w:val="nil"/>
              <w:left w:val="nil"/>
              <w:bottom w:val="nil"/>
              <w:right w:val="nil"/>
              <w:between w:val="nil"/>
            </w:pBdr>
            <w:tabs>
              <w:tab w:val="center" w:pos="4419"/>
              <w:tab w:val="right" w:pos="8838"/>
            </w:tabs>
            <w:jc w:val="center"/>
            <w:rPr>
              <w:b/>
              <w:color w:val="000000"/>
            </w:rPr>
          </w:pPr>
          <w:r>
            <w:rPr>
              <w:b/>
              <w:color w:val="000000"/>
            </w:rPr>
            <w:t>Proceso: Planeación Estratégica</w:t>
          </w:r>
        </w:p>
      </w:tc>
      <w:tc>
        <w:tcPr>
          <w:tcW w:w="1134" w:type="dxa"/>
          <w:vAlign w:val="center"/>
        </w:tcPr>
        <w:p w14:paraId="1F9E8E18" w14:textId="77777777" w:rsidR="00F636C7" w:rsidRDefault="00F636C7">
          <w:pPr>
            <w:pBdr>
              <w:top w:val="nil"/>
              <w:left w:val="nil"/>
              <w:bottom w:val="nil"/>
              <w:right w:val="nil"/>
              <w:between w:val="nil"/>
            </w:pBdr>
            <w:tabs>
              <w:tab w:val="center" w:pos="4419"/>
              <w:tab w:val="right" w:pos="8838"/>
            </w:tabs>
            <w:jc w:val="center"/>
            <w:rPr>
              <w:color w:val="000000"/>
              <w:sz w:val="16"/>
              <w:szCs w:val="16"/>
            </w:rPr>
          </w:pPr>
          <w:r>
            <w:rPr>
              <w:color w:val="000000"/>
              <w:sz w:val="16"/>
              <w:szCs w:val="16"/>
            </w:rPr>
            <w:t>Código:</w:t>
          </w:r>
        </w:p>
      </w:tc>
      <w:tc>
        <w:tcPr>
          <w:tcW w:w="1276" w:type="dxa"/>
          <w:vAlign w:val="center"/>
        </w:tcPr>
        <w:p w14:paraId="20BDEC63" w14:textId="77777777" w:rsidR="00F636C7" w:rsidRDefault="00F636C7">
          <w:pPr>
            <w:pBdr>
              <w:top w:val="nil"/>
              <w:left w:val="nil"/>
              <w:bottom w:val="nil"/>
              <w:right w:val="nil"/>
              <w:between w:val="nil"/>
            </w:pBdr>
            <w:tabs>
              <w:tab w:val="center" w:pos="4419"/>
              <w:tab w:val="right" w:pos="8838"/>
            </w:tabs>
            <w:jc w:val="center"/>
            <w:rPr>
              <w:color w:val="000000"/>
              <w:sz w:val="16"/>
              <w:szCs w:val="16"/>
            </w:rPr>
          </w:pPr>
          <w:r>
            <w:rPr>
              <w:color w:val="000000"/>
              <w:sz w:val="16"/>
              <w:szCs w:val="16"/>
            </w:rPr>
            <w:t>PE-P1-F4</w:t>
          </w:r>
        </w:p>
      </w:tc>
    </w:tr>
    <w:tr w:rsidR="00F636C7" w14:paraId="6526D422" w14:textId="77777777">
      <w:trPr>
        <w:trHeight w:val="212"/>
      </w:trPr>
      <w:tc>
        <w:tcPr>
          <w:tcW w:w="2375" w:type="dxa"/>
          <w:vMerge/>
          <w:vAlign w:val="center"/>
        </w:tcPr>
        <w:p w14:paraId="0DA05144" w14:textId="77777777" w:rsidR="00F636C7" w:rsidRDefault="00F636C7">
          <w:pPr>
            <w:widowControl w:val="0"/>
            <w:pBdr>
              <w:top w:val="nil"/>
              <w:left w:val="nil"/>
              <w:bottom w:val="nil"/>
              <w:right w:val="nil"/>
              <w:between w:val="nil"/>
            </w:pBdr>
            <w:spacing w:line="276" w:lineRule="auto"/>
            <w:rPr>
              <w:color w:val="000000"/>
              <w:sz w:val="16"/>
              <w:szCs w:val="16"/>
            </w:rPr>
          </w:pPr>
        </w:p>
      </w:tc>
      <w:tc>
        <w:tcPr>
          <w:tcW w:w="4571" w:type="dxa"/>
          <w:vMerge/>
          <w:shd w:val="clear" w:color="auto" w:fill="103E65"/>
          <w:vAlign w:val="center"/>
        </w:tcPr>
        <w:p w14:paraId="5A5A5227" w14:textId="77777777" w:rsidR="00F636C7" w:rsidRDefault="00F636C7">
          <w:pPr>
            <w:widowControl w:val="0"/>
            <w:pBdr>
              <w:top w:val="nil"/>
              <w:left w:val="nil"/>
              <w:bottom w:val="nil"/>
              <w:right w:val="nil"/>
              <w:between w:val="nil"/>
            </w:pBdr>
            <w:spacing w:line="276" w:lineRule="auto"/>
            <w:rPr>
              <w:color w:val="000000"/>
              <w:sz w:val="16"/>
              <w:szCs w:val="16"/>
            </w:rPr>
          </w:pPr>
        </w:p>
      </w:tc>
      <w:tc>
        <w:tcPr>
          <w:tcW w:w="1134" w:type="dxa"/>
          <w:vAlign w:val="center"/>
        </w:tcPr>
        <w:p w14:paraId="560E81B3" w14:textId="77777777" w:rsidR="00F636C7" w:rsidRDefault="00F636C7">
          <w:pPr>
            <w:pBdr>
              <w:top w:val="nil"/>
              <w:left w:val="nil"/>
              <w:bottom w:val="nil"/>
              <w:right w:val="nil"/>
              <w:between w:val="nil"/>
            </w:pBdr>
            <w:tabs>
              <w:tab w:val="center" w:pos="4419"/>
              <w:tab w:val="right" w:pos="8838"/>
            </w:tabs>
            <w:jc w:val="center"/>
            <w:rPr>
              <w:color w:val="000000"/>
              <w:sz w:val="16"/>
              <w:szCs w:val="16"/>
            </w:rPr>
          </w:pPr>
          <w:r>
            <w:rPr>
              <w:color w:val="000000"/>
              <w:sz w:val="16"/>
              <w:szCs w:val="16"/>
            </w:rPr>
            <w:t>Versión:</w:t>
          </w:r>
        </w:p>
      </w:tc>
      <w:tc>
        <w:tcPr>
          <w:tcW w:w="1276" w:type="dxa"/>
          <w:vAlign w:val="center"/>
        </w:tcPr>
        <w:p w14:paraId="0592A093" w14:textId="77777777" w:rsidR="00F636C7" w:rsidRDefault="00F636C7">
          <w:pPr>
            <w:pBdr>
              <w:top w:val="nil"/>
              <w:left w:val="nil"/>
              <w:bottom w:val="nil"/>
              <w:right w:val="nil"/>
              <w:between w:val="nil"/>
            </w:pBdr>
            <w:tabs>
              <w:tab w:val="center" w:pos="4419"/>
              <w:tab w:val="right" w:pos="8838"/>
            </w:tabs>
            <w:jc w:val="center"/>
            <w:rPr>
              <w:color w:val="000000"/>
              <w:sz w:val="16"/>
              <w:szCs w:val="16"/>
            </w:rPr>
          </w:pPr>
          <w:r>
            <w:rPr>
              <w:color w:val="000000"/>
              <w:sz w:val="16"/>
              <w:szCs w:val="16"/>
            </w:rPr>
            <w:t>1</w:t>
          </w:r>
        </w:p>
      </w:tc>
    </w:tr>
    <w:tr w:rsidR="00F636C7" w14:paraId="7D0C4DCC" w14:textId="77777777">
      <w:trPr>
        <w:trHeight w:val="212"/>
      </w:trPr>
      <w:tc>
        <w:tcPr>
          <w:tcW w:w="2375" w:type="dxa"/>
          <w:vMerge/>
          <w:vAlign w:val="center"/>
        </w:tcPr>
        <w:p w14:paraId="1DA5070D" w14:textId="77777777" w:rsidR="00F636C7" w:rsidRDefault="00F636C7">
          <w:pPr>
            <w:widowControl w:val="0"/>
            <w:pBdr>
              <w:top w:val="nil"/>
              <w:left w:val="nil"/>
              <w:bottom w:val="nil"/>
              <w:right w:val="nil"/>
              <w:between w:val="nil"/>
            </w:pBdr>
            <w:spacing w:line="276" w:lineRule="auto"/>
            <w:rPr>
              <w:color w:val="000000"/>
              <w:sz w:val="16"/>
              <w:szCs w:val="16"/>
            </w:rPr>
          </w:pPr>
        </w:p>
      </w:tc>
      <w:tc>
        <w:tcPr>
          <w:tcW w:w="4571" w:type="dxa"/>
          <w:vMerge w:val="restart"/>
          <w:vAlign w:val="center"/>
        </w:tcPr>
        <w:p w14:paraId="5F0C4A5F" w14:textId="77777777" w:rsidR="00F636C7" w:rsidRDefault="00F636C7">
          <w:pPr>
            <w:pBdr>
              <w:top w:val="nil"/>
              <w:left w:val="nil"/>
              <w:bottom w:val="nil"/>
              <w:right w:val="nil"/>
              <w:between w:val="nil"/>
            </w:pBdr>
            <w:tabs>
              <w:tab w:val="center" w:pos="4419"/>
              <w:tab w:val="right" w:pos="8838"/>
            </w:tabs>
            <w:jc w:val="center"/>
            <w:rPr>
              <w:b/>
              <w:color w:val="000000"/>
            </w:rPr>
          </w:pPr>
          <w:r>
            <w:rPr>
              <w:b/>
              <w:color w:val="000000"/>
            </w:rPr>
            <w:t>PLAN O PROYECTO</w:t>
          </w:r>
        </w:p>
      </w:tc>
      <w:tc>
        <w:tcPr>
          <w:tcW w:w="1134" w:type="dxa"/>
          <w:vAlign w:val="center"/>
        </w:tcPr>
        <w:p w14:paraId="758E17BE" w14:textId="77777777" w:rsidR="00F636C7" w:rsidRDefault="00F636C7">
          <w:pPr>
            <w:pBdr>
              <w:top w:val="nil"/>
              <w:left w:val="nil"/>
              <w:bottom w:val="nil"/>
              <w:right w:val="nil"/>
              <w:between w:val="nil"/>
            </w:pBdr>
            <w:tabs>
              <w:tab w:val="center" w:pos="4419"/>
              <w:tab w:val="right" w:pos="8838"/>
            </w:tabs>
            <w:jc w:val="center"/>
            <w:rPr>
              <w:color w:val="000000"/>
              <w:sz w:val="16"/>
              <w:szCs w:val="16"/>
            </w:rPr>
          </w:pPr>
          <w:r>
            <w:rPr>
              <w:color w:val="000000"/>
              <w:sz w:val="16"/>
              <w:szCs w:val="16"/>
            </w:rPr>
            <w:t>Fecha:</w:t>
          </w:r>
        </w:p>
      </w:tc>
      <w:tc>
        <w:tcPr>
          <w:tcW w:w="1276" w:type="dxa"/>
          <w:vAlign w:val="center"/>
        </w:tcPr>
        <w:p w14:paraId="6731D02D" w14:textId="77777777" w:rsidR="00F636C7" w:rsidRDefault="00F636C7">
          <w:pPr>
            <w:pBdr>
              <w:top w:val="nil"/>
              <w:left w:val="nil"/>
              <w:bottom w:val="nil"/>
              <w:right w:val="nil"/>
              <w:between w:val="nil"/>
            </w:pBdr>
            <w:tabs>
              <w:tab w:val="center" w:pos="4419"/>
              <w:tab w:val="right" w:pos="8838"/>
            </w:tabs>
            <w:jc w:val="center"/>
            <w:rPr>
              <w:color w:val="000000"/>
              <w:sz w:val="16"/>
              <w:szCs w:val="16"/>
            </w:rPr>
          </w:pPr>
          <w:r>
            <w:rPr>
              <w:color w:val="000000"/>
              <w:sz w:val="16"/>
              <w:szCs w:val="16"/>
            </w:rPr>
            <w:t>30/10/2024</w:t>
          </w:r>
        </w:p>
      </w:tc>
    </w:tr>
    <w:tr w:rsidR="00F636C7" w14:paraId="08479C7B" w14:textId="77777777">
      <w:trPr>
        <w:trHeight w:val="212"/>
      </w:trPr>
      <w:tc>
        <w:tcPr>
          <w:tcW w:w="2375" w:type="dxa"/>
          <w:vMerge/>
          <w:vAlign w:val="center"/>
        </w:tcPr>
        <w:p w14:paraId="5C118A30" w14:textId="77777777" w:rsidR="00F636C7" w:rsidRDefault="00F636C7">
          <w:pPr>
            <w:widowControl w:val="0"/>
            <w:pBdr>
              <w:top w:val="nil"/>
              <w:left w:val="nil"/>
              <w:bottom w:val="nil"/>
              <w:right w:val="nil"/>
              <w:between w:val="nil"/>
            </w:pBdr>
            <w:spacing w:line="276" w:lineRule="auto"/>
            <w:rPr>
              <w:color w:val="000000"/>
              <w:sz w:val="16"/>
              <w:szCs w:val="16"/>
            </w:rPr>
          </w:pPr>
        </w:p>
      </w:tc>
      <w:tc>
        <w:tcPr>
          <w:tcW w:w="4571" w:type="dxa"/>
          <w:vMerge/>
          <w:vAlign w:val="center"/>
        </w:tcPr>
        <w:p w14:paraId="27EF2FAD" w14:textId="77777777" w:rsidR="00F636C7" w:rsidRDefault="00F636C7">
          <w:pPr>
            <w:widowControl w:val="0"/>
            <w:pBdr>
              <w:top w:val="nil"/>
              <w:left w:val="nil"/>
              <w:bottom w:val="nil"/>
              <w:right w:val="nil"/>
              <w:between w:val="nil"/>
            </w:pBdr>
            <w:spacing w:line="276" w:lineRule="auto"/>
            <w:rPr>
              <w:color w:val="000000"/>
              <w:sz w:val="16"/>
              <w:szCs w:val="16"/>
            </w:rPr>
          </w:pPr>
        </w:p>
      </w:tc>
      <w:tc>
        <w:tcPr>
          <w:tcW w:w="1134" w:type="dxa"/>
          <w:vAlign w:val="center"/>
        </w:tcPr>
        <w:p w14:paraId="1E04CA54" w14:textId="77777777" w:rsidR="00F636C7" w:rsidRDefault="00F636C7">
          <w:pPr>
            <w:pBdr>
              <w:top w:val="nil"/>
              <w:left w:val="nil"/>
              <w:bottom w:val="nil"/>
              <w:right w:val="nil"/>
              <w:between w:val="nil"/>
            </w:pBdr>
            <w:tabs>
              <w:tab w:val="center" w:pos="4419"/>
              <w:tab w:val="right" w:pos="8838"/>
            </w:tabs>
            <w:jc w:val="center"/>
            <w:rPr>
              <w:color w:val="000000"/>
              <w:sz w:val="16"/>
              <w:szCs w:val="16"/>
            </w:rPr>
          </w:pPr>
          <w:r>
            <w:rPr>
              <w:color w:val="000000"/>
              <w:sz w:val="16"/>
              <w:szCs w:val="16"/>
            </w:rPr>
            <w:t>Página:</w:t>
          </w:r>
        </w:p>
      </w:tc>
      <w:tc>
        <w:tcPr>
          <w:tcW w:w="1276" w:type="dxa"/>
          <w:vAlign w:val="center"/>
        </w:tcPr>
        <w:p w14:paraId="38D2C11F" w14:textId="77777777" w:rsidR="00F636C7" w:rsidRDefault="00F636C7">
          <w:pPr>
            <w:pBdr>
              <w:top w:val="nil"/>
              <w:left w:val="nil"/>
              <w:bottom w:val="nil"/>
              <w:right w:val="nil"/>
              <w:between w:val="nil"/>
            </w:pBdr>
            <w:tabs>
              <w:tab w:val="center" w:pos="4419"/>
              <w:tab w:val="right" w:pos="8838"/>
            </w:tabs>
            <w:jc w:val="center"/>
            <w:rPr>
              <w:color w:val="000000"/>
              <w:sz w:val="16"/>
              <w:szCs w:val="16"/>
            </w:rPr>
          </w:pPr>
          <w:r>
            <w:rPr>
              <w:b/>
              <w:color w:val="000000"/>
              <w:sz w:val="16"/>
              <w:szCs w:val="16"/>
            </w:rPr>
            <w:fldChar w:fldCharType="begin"/>
          </w:r>
          <w:r>
            <w:rPr>
              <w:b/>
              <w:color w:val="000000"/>
              <w:sz w:val="16"/>
              <w:szCs w:val="16"/>
            </w:rPr>
            <w:instrText>PAGE</w:instrText>
          </w:r>
          <w:r>
            <w:rPr>
              <w:b/>
              <w:color w:val="000000"/>
              <w:sz w:val="16"/>
              <w:szCs w:val="16"/>
            </w:rPr>
            <w:fldChar w:fldCharType="end"/>
          </w:r>
          <w:r>
            <w:rPr>
              <w:b/>
              <w:color w:val="000000"/>
              <w:sz w:val="16"/>
              <w:szCs w:val="16"/>
            </w:rPr>
            <w:t xml:space="preserve"> de </w:t>
          </w:r>
          <w:r>
            <w:rPr>
              <w:b/>
              <w:color w:val="000000"/>
              <w:sz w:val="16"/>
              <w:szCs w:val="16"/>
            </w:rPr>
            <w:fldChar w:fldCharType="begin"/>
          </w:r>
          <w:r>
            <w:rPr>
              <w:b/>
              <w:color w:val="000000"/>
              <w:sz w:val="16"/>
              <w:szCs w:val="16"/>
            </w:rPr>
            <w:instrText>NUMPAGES</w:instrText>
          </w:r>
          <w:r>
            <w:rPr>
              <w:b/>
              <w:color w:val="000000"/>
              <w:sz w:val="16"/>
              <w:szCs w:val="16"/>
            </w:rPr>
            <w:fldChar w:fldCharType="end"/>
          </w:r>
        </w:p>
      </w:tc>
    </w:tr>
  </w:tbl>
  <w:p w14:paraId="3E4AC279" w14:textId="77777777" w:rsidR="00F636C7" w:rsidRDefault="00F636C7">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4A6227" w14:textId="77777777" w:rsidR="00F636C7" w:rsidRDefault="00F636C7">
    <w:pPr>
      <w:widowControl w:val="0"/>
      <w:pBdr>
        <w:top w:val="nil"/>
        <w:left w:val="nil"/>
        <w:bottom w:val="nil"/>
        <w:right w:val="nil"/>
        <w:between w:val="nil"/>
      </w:pBdr>
      <w:spacing w:after="0"/>
      <w:rPr>
        <w:color w:val="000000"/>
      </w:rPr>
    </w:pPr>
  </w:p>
  <w:tbl>
    <w:tblPr>
      <w:tblStyle w:val="aff8"/>
      <w:tblW w:w="9356" w:type="dxa"/>
      <w:tblInd w:w="-5" w:type="dxa"/>
      <w:tblBorders>
        <w:top w:val="single" w:sz="8" w:space="0" w:color="D5D5EC"/>
        <w:left w:val="nil"/>
        <w:bottom w:val="single" w:sz="8" w:space="0" w:color="D5D5EC"/>
        <w:right w:val="nil"/>
        <w:insideH w:val="nil"/>
        <w:insideV w:val="single" w:sz="8" w:space="0" w:color="D5D5EC"/>
      </w:tblBorders>
      <w:tblLayout w:type="fixed"/>
      <w:tblLook w:val="0400" w:firstRow="0" w:lastRow="0" w:firstColumn="0" w:lastColumn="0" w:noHBand="0" w:noVBand="1"/>
    </w:tblPr>
    <w:tblGrid>
      <w:gridCol w:w="2375"/>
      <w:gridCol w:w="4571"/>
      <w:gridCol w:w="1134"/>
      <w:gridCol w:w="1276"/>
    </w:tblGrid>
    <w:tr w:rsidR="00F636C7" w14:paraId="6678F6AC" w14:textId="77777777">
      <w:trPr>
        <w:trHeight w:val="212"/>
      </w:trPr>
      <w:tc>
        <w:tcPr>
          <w:tcW w:w="2375" w:type="dxa"/>
          <w:vMerge w:val="restart"/>
          <w:vAlign w:val="center"/>
        </w:tcPr>
        <w:p w14:paraId="73A45DC3" w14:textId="77777777" w:rsidR="00F636C7" w:rsidRDefault="00F636C7" w:rsidP="00F636C7">
          <w:pPr>
            <w:pBdr>
              <w:top w:val="nil"/>
              <w:left w:val="nil"/>
              <w:bottom w:val="nil"/>
              <w:right w:val="nil"/>
              <w:between w:val="nil"/>
            </w:pBdr>
            <w:tabs>
              <w:tab w:val="center" w:pos="4419"/>
              <w:tab w:val="right" w:pos="8838"/>
            </w:tabs>
            <w:rPr>
              <w:color w:val="000000"/>
            </w:rPr>
          </w:pPr>
          <w:r>
            <w:rPr>
              <w:noProof/>
              <w:color w:val="000000"/>
            </w:rPr>
            <w:drawing>
              <wp:inline distT="0" distB="0" distL="0" distR="0" wp14:anchorId="40029A8C" wp14:editId="3EEFCB1F">
                <wp:extent cx="1313801" cy="493721"/>
                <wp:effectExtent l="0" t="0" r="0" b="0"/>
                <wp:docPr id="22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1313801" cy="493721"/>
                        </a:xfrm>
                        <a:prstGeom prst="rect">
                          <a:avLst/>
                        </a:prstGeom>
                        <a:ln/>
                      </pic:spPr>
                    </pic:pic>
                  </a:graphicData>
                </a:graphic>
              </wp:inline>
            </w:drawing>
          </w:r>
        </w:p>
      </w:tc>
      <w:tc>
        <w:tcPr>
          <w:tcW w:w="4571" w:type="dxa"/>
          <w:vMerge w:val="restart"/>
          <w:shd w:val="clear" w:color="auto" w:fill="354999"/>
          <w:vAlign w:val="center"/>
        </w:tcPr>
        <w:p w14:paraId="03ADFBC1" w14:textId="5ECF9EC4" w:rsidR="00F636C7" w:rsidRDefault="00F636C7" w:rsidP="00F636C7">
          <w:pPr>
            <w:pBdr>
              <w:top w:val="nil"/>
              <w:left w:val="nil"/>
              <w:bottom w:val="nil"/>
              <w:right w:val="nil"/>
              <w:between w:val="nil"/>
            </w:pBdr>
            <w:tabs>
              <w:tab w:val="center" w:pos="4419"/>
              <w:tab w:val="right" w:pos="8838"/>
            </w:tabs>
            <w:jc w:val="center"/>
            <w:rPr>
              <w:b/>
              <w:color w:val="000000"/>
            </w:rPr>
          </w:pPr>
          <w:r>
            <w:rPr>
              <w:b/>
              <w:color w:val="FFFFFF"/>
            </w:rPr>
            <w:t>Proceso: PLANEACIÓN ESTRATÉGICA</w:t>
          </w:r>
        </w:p>
      </w:tc>
      <w:tc>
        <w:tcPr>
          <w:tcW w:w="1134" w:type="dxa"/>
          <w:vAlign w:val="center"/>
        </w:tcPr>
        <w:p w14:paraId="449FBC9B" w14:textId="5925336D" w:rsidR="00F636C7" w:rsidRDefault="00F636C7" w:rsidP="00F636C7">
          <w:pPr>
            <w:pBdr>
              <w:top w:val="nil"/>
              <w:left w:val="nil"/>
              <w:bottom w:val="nil"/>
              <w:right w:val="nil"/>
              <w:between w:val="nil"/>
            </w:pBdr>
            <w:tabs>
              <w:tab w:val="center" w:pos="4419"/>
              <w:tab w:val="right" w:pos="8838"/>
            </w:tabs>
            <w:jc w:val="center"/>
            <w:rPr>
              <w:color w:val="000000"/>
              <w:sz w:val="16"/>
              <w:szCs w:val="16"/>
            </w:rPr>
          </w:pPr>
          <w:r>
            <w:rPr>
              <w:color w:val="000000"/>
              <w:sz w:val="16"/>
              <w:szCs w:val="16"/>
            </w:rPr>
            <w:t>Código:</w:t>
          </w:r>
        </w:p>
      </w:tc>
      <w:tc>
        <w:tcPr>
          <w:tcW w:w="1276" w:type="dxa"/>
          <w:vAlign w:val="center"/>
        </w:tcPr>
        <w:p w14:paraId="3F136791" w14:textId="4B657A2B" w:rsidR="00F636C7" w:rsidRDefault="00F636C7" w:rsidP="00F636C7">
          <w:pPr>
            <w:pBdr>
              <w:top w:val="nil"/>
              <w:left w:val="nil"/>
              <w:bottom w:val="nil"/>
              <w:right w:val="nil"/>
              <w:between w:val="nil"/>
            </w:pBdr>
            <w:tabs>
              <w:tab w:val="center" w:pos="4419"/>
              <w:tab w:val="right" w:pos="8838"/>
            </w:tabs>
            <w:jc w:val="center"/>
            <w:rPr>
              <w:color w:val="000000"/>
              <w:sz w:val="16"/>
              <w:szCs w:val="16"/>
            </w:rPr>
          </w:pPr>
          <w:r>
            <w:rPr>
              <w:color w:val="000000"/>
              <w:sz w:val="16"/>
              <w:szCs w:val="16"/>
            </w:rPr>
            <w:t>PE-P20-GU1</w:t>
          </w:r>
        </w:p>
      </w:tc>
    </w:tr>
    <w:tr w:rsidR="00F636C7" w14:paraId="679AB240" w14:textId="77777777">
      <w:trPr>
        <w:trHeight w:val="212"/>
      </w:trPr>
      <w:tc>
        <w:tcPr>
          <w:tcW w:w="2375" w:type="dxa"/>
          <w:vMerge/>
          <w:vAlign w:val="center"/>
        </w:tcPr>
        <w:p w14:paraId="499C0BE3" w14:textId="77777777" w:rsidR="00F636C7" w:rsidRDefault="00F636C7" w:rsidP="00F636C7">
          <w:pPr>
            <w:widowControl w:val="0"/>
            <w:pBdr>
              <w:top w:val="nil"/>
              <w:left w:val="nil"/>
              <w:bottom w:val="nil"/>
              <w:right w:val="nil"/>
              <w:between w:val="nil"/>
            </w:pBdr>
            <w:spacing w:line="276" w:lineRule="auto"/>
            <w:rPr>
              <w:color w:val="000000"/>
              <w:sz w:val="16"/>
              <w:szCs w:val="16"/>
            </w:rPr>
          </w:pPr>
        </w:p>
      </w:tc>
      <w:tc>
        <w:tcPr>
          <w:tcW w:w="4571" w:type="dxa"/>
          <w:vMerge/>
          <w:shd w:val="clear" w:color="auto" w:fill="354999"/>
          <w:vAlign w:val="center"/>
        </w:tcPr>
        <w:p w14:paraId="0280D06C" w14:textId="77777777" w:rsidR="00F636C7" w:rsidRDefault="00F636C7" w:rsidP="00F636C7">
          <w:pPr>
            <w:widowControl w:val="0"/>
            <w:pBdr>
              <w:top w:val="nil"/>
              <w:left w:val="nil"/>
              <w:bottom w:val="nil"/>
              <w:right w:val="nil"/>
              <w:between w:val="nil"/>
            </w:pBdr>
            <w:spacing w:line="276" w:lineRule="auto"/>
            <w:rPr>
              <w:color w:val="000000"/>
              <w:sz w:val="16"/>
              <w:szCs w:val="16"/>
            </w:rPr>
          </w:pPr>
        </w:p>
      </w:tc>
      <w:tc>
        <w:tcPr>
          <w:tcW w:w="1134" w:type="dxa"/>
          <w:vAlign w:val="center"/>
        </w:tcPr>
        <w:p w14:paraId="22C86141" w14:textId="74D5FFF3" w:rsidR="00F636C7" w:rsidRDefault="00F636C7" w:rsidP="00F636C7">
          <w:pPr>
            <w:pBdr>
              <w:top w:val="nil"/>
              <w:left w:val="nil"/>
              <w:bottom w:val="nil"/>
              <w:right w:val="nil"/>
              <w:between w:val="nil"/>
            </w:pBdr>
            <w:tabs>
              <w:tab w:val="center" w:pos="4419"/>
              <w:tab w:val="right" w:pos="8838"/>
            </w:tabs>
            <w:jc w:val="center"/>
            <w:rPr>
              <w:color w:val="000000"/>
              <w:sz w:val="16"/>
              <w:szCs w:val="16"/>
            </w:rPr>
          </w:pPr>
          <w:r>
            <w:rPr>
              <w:color w:val="000000"/>
              <w:sz w:val="16"/>
              <w:szCs w:val="16"/>
            </w:rPr>
            <w:t>Versión:</w:t>
          </w:r>
        </w:p>
      </w:tc>
      <w:tc>
        <w:tcPr>
          <w:tcW w:w="1276" w:type="dxa"/>
          <w:vAlign w:val="center"/>
        </w:tcPr>
        <w:p w14:paraId="7C47BFEC" w14:textId="4A426E6F" w:rsidR="00F636C7" w:rsidRDefault="00F636C7" w:rsidP="00F636C7">
          <w:pPr>
            <w:pBdr>
              <w:top w:val="nil"/>
              <w:left w:val="nil"/>
              <w:bottom w:val="nil"/>
              <w:right w:val="nil"/>
              <w:between w:val="nil"/>
            </w:pBdr>
            <w:tabs>
              <w:tab w:val="center" w:pos="4419"/>
              <w:tab w:val="right" w:pos="8838"/>
            </w:tabs>
            <w:jc w:val="center"/>
            <w:rPr>
              <w:color w:val="000000"/>
              <w:sz w:val="16"/>
              <w:szCs w:val="16"/>
            </w:rPr>
          </w:pPr>
          <w:r>
            <w:rPr>
              <w:color w:val="000000"/>
              <w:sz w:val="16"/>
              <w:szCs w:val="16"/>
            </w:rPr>
            <w:t>1</w:t>
          </w:r>
        </w:p>
      </w:tc>
    </w:tr>
    <w:tr w:rsidR="00F636C7" w14:paraId="18C670E7" w14:textId="77777777">
      <w:trPr>
        <w:trHeight w:val="212"/>
      </w:trPr>
      <w:tc>
        <w:tcPr>
          <w:tcW w:w="2375" w:type="dxa"/>
          <w:vMerge/>
          <w:vAlign w:val="center"/>
        </w:tcPr>
        <w:p w14:paraId="34B52248" w14:textId="77777777" w:rsidR="00F636C7" w:rsidRDefault="00F636C7" w:rsidP="00F636C7">
          <w:pPr>
            <w:widowControl w:val="0"/>
            <w:pBdr>
              <w:top w:val="nil"/>
              <w:left w:val="nil"/>
              <w:bottom w:val="nil"/>
              <w:right w:val="nil"/>
              <w:between w:val="nil"/>
            </w:pBdr>
            <w:spacing w:line="276" w:lineRule="auto"/>
            <w:rPr>
              <w:color w:val="000000"/>
              <w:sz w:val="16"/>
              <w:szCs w:val="16"/>
            </w:rPr>
          </w:pPr>
        </w:p>
      </w:tc>
      <w:tc>
        <w:tcPr>
          <w:tcW w:w="4571" w:type="dxa"/>
          <w:vMerge w:val="restart"/>
          <w:shd w:val="clear" w:color="auto" w:fill="D5D5EC"/>
          <w:vAlign w:val="center"/>
        </w:tcPr>
        <w:p w14:paraId="23F1069D" w14:textId="5FD6C399" w:rsidR="00F636C7" w:rsidRDefault="00F636C7" w:rsidP="00F636C7">
          <w:pPr>
            <w:pBdr>
              <w:top w:val="nil"/>
              <w:left w:val="nil"/>
              <w:bottom w:val="nil"/>
              <w:right w:val="nil"/>
              <w:between w:val="nil"/>
            </w:pBdr>
            <w:tabs>
              <w:tab w:val="center" w:pos="4419"/>
              <w:tab w:val="right" w:pos="8838"/>
            </w:tabs>
            <w:jc w:val="center"/>
            <w:rPr>
              <w:b/>
              <w:color w:val="000000"/>
            </w:rPr>
          </w:pPr>
          <w:r w:rsidRPr="00F636C7">
            <w:rPr>
              <w:b/>
              <w:color w:val="000000"/>
              <w:sz w:val="22"/>
            </w:rPr>
            <w:t xml:space="preserve">Lineamientos Metodológicos </w:t>
          </w:r>
          <w:r>
            <w:rPr>
              <w:b/>
              <w:color w:val="000000"/>
              <w:sz w:val="22"/>
            </w:rPr>
            <w:t>d</w:t>
          </w:r>
          <w:r w:rsidRPr="00F636C7">
            <w:rPr>
              <w:b/>
              <w:color w:val="000000"/>
              <w:sz w:val="22"/>
            </w:rPr>
            <w:t>e Participación Ciudadana</w:t>
          </w:r>
        </w:p>
      </w:tc>
      <w:tc>
        <w:tcPr>
          <w:tcW w:w="1134" w:type="dxa"/>
          <w:vAlign w:val="center"/>
        </w:tcPr>
        <w:p w14:paraId="7097826F" w14:textId="18E40A00" w:rsidR="00F636C7" w:rsidRDefault="00F636C7" w:rsidP="00F636C7">
          <w:pPr>
            <w:pBdr>
              <w:top w:val="nil"/>
              <w:left w:val="nil"/>
              <w:bottom w:val="nil"/>
              <w:right w:val="nil"/>
              <w:between w:val="nil"/>
            </w:pBdr>
            <w:tabs>
              <w:tab w:val="center" w:pos="4419"/>
              <w:tab w:val="right" w:pos="8838"/>
            </w:tabs>
            <w:jc w:val="center"/>
            <w:rPr>
              <w:color w:val="000000"/>
              <w:sz w:val="16"/>
              <w:szCs w:val="16"/>
            </w:rPr>
          </w:pPr>
          <w:r>
            <w:rPr>
              <w:color w:val="000000"/>
              <w:sz w:val="16"/>
              <w:szCs w:val="16"/>
            </w:rPr>
            <w:t>Fecha:</w:t>
          </w:r>
        </w:p>
      </w:tc>
      <w:tc>
        <w:tcPr>
          <w:tcW w:w="1276" w:type="dxa"/>
          <w:vAlign w:val="center"/>
        </w:tcPr>
        <w:p w14:paraId="7F73CE83" w14:textId="2E68733C" w:rsidR="00F636C7" w:rsidRDefault="00F636C7" w:rsidP="00F636C7">
          <w:pPr>
            <w:pBdr>
              <w:top w:val="nil"/>
              <w:left w:val="nil"/>
              <w:bottom w:val="nil"/>
              <w:right w:val="nil"/>
              <w:between w:val="nil"/>
            </w:pBdr>
            <w:tabs>
              <w:tab w:val="center" w:pos="4419"/>
              <w:tab w:val="right" w:pos="8838"/>
            </w:tabs>
            <w:jc w:val="center"/>
            <w:rPr>
              <w:color w:val="000000"/>
              <w:sz w:val="16"/>
              <w:szCs w:val="16"/>
            </w:rPr>
          </w:pPr>
          <w:r>
            <w:rPr>
              <w:color w:val="000000"/>
              <w:sz w:val="16"/>
              <w:szCs w:val="16"/>
            </w:rPr>
            <w:t>27/08/2025</w:t>
          </w:r>
        </w:p>
      </w:tc>
    </w:tr>
    <w:tr w:rsidR="00F636C7" w14:paraId="05ECBBEB" w14:textId="77777777">
      <w:trPr>
        <w:trHeight w:val="176"/>
      </w:trPr>
      <w:tc>
        <w:tcPr>
          <w:tcW w:w="2375" w:type="dxa"/>
          <w:vMerge/>
          <w:vAlign w:val="center"/>
        </w:tcPr>
        <w:p w14:paraId="0FE60465" w14:textId="77777777" w:rsidR="00F636C7" w:rsidRDefault="00F636C7" w:rsidP="00F636C7">
          <w:pPr>
            <w:widowControl w:val="0"/>
            <w:pBdr>
              <w:top w:val="nil"/>
              <w:left w:val="nil"/>
              <w:bottom w:val="nil"/>
              <w:right w:val="nil"/>
              <w:between w:val="nil"/>
            </w:pBdr>
            <w:spacing w:line="276" w:lineRule="auto"/>
            <w:rPr>
              <w:color w:val="000000"/>
              <w:sz w:val="16"/>
              <w:szCs w:val="16"/>
            </w:rPr>
          </w:pPr>
        </w:p>
      </w:tc>
      <w:tc>
        <w:tcPr>
          <w:tcW w:w="4571" w:type="dxa"/>
          <w:vMerge/>
          <w:shd w:val="clear" w:color="auto" w:fill="D5D5EC"/>
          <w:vAlign w:val="center"/>
        </w:tcPr>
        <w:p w14:paraId="06434C32" w14:textId="77777777" w:rsidR="00F636C7" w:rsidRDefault="00F636C7" w:rsidP="00F636C7">
          <w:pPr>
            <w:widowControl w:val="0"/>
            <w:pBdr>
              <w:top w:val="nil"/>
              <w:left w:val="nil"/>
              <w:bottom w:val="nil"/>
              <w:right w:val="nil"/>
              <w:between w:val="nil"/>
            </w:pBdr>
            <w:spacing w:line="276" w:lineRule="auto"/>
            <w:rPr>
              <w:color w:val="000000"/>
              <w:sz w:val="16"/>
              <w:szCs w:val="16"/>
            </w:rPr>
          </w:pPr>
        </w:p>
      </w:tc>
      <w:tc>
        <w:tcPr>
          <w:tcW w:w="1134" w:type="dxa"/>
          <w:vAlign w:val="center"/>
        </w:tcPr>
        <w:p w14:paraId="5ECEC1CD" w14:textId="074CC2E5" w:rsidR="00F636C7" w:rsidRDefault="00F636C7" w:rsidP="00F636C7">
          <w:pPr>
            <w:pBdr>
              <w:top w:val="nil"/>
              <w:left w:val="nil"/>
              <w:bottom w:val="nil"/>
              <w:right w:val="nil"/>
              <w:between w:val="nil"/>
            </w:pBdr>
            <w:tabs>
              <w:tab w:val="center" w:pos="4419"/>
              <w:tab w:val="right" w:pos="8838"/>
            </w:tabs>
            <w:jc w:val="center"/>
            <w:rPr>
              <w:color w:val="000000"/>
              <w:sz w:val="16"/>
              <w:szCs w:val="16"/>
            </w:rPr>
          </w:pPr>
          <w:r>
            <w:rPr>
              <w:color w:val="000000"/>
              <w:sz w:val="16"/>
              <w:szCs w:val="16"/>
            </w:rPr>
            <w:t>Página:</w:t>
          </w:r>
        </w:p>
      </w:tc>
      <w:tc>
        <w:tcPr>
          <w:tcW w:w="1276" w:type="dxa"/>
          <w:vAlign w:val="center"/>
        </w:tcPr>
        <w:p w14:paraId="3CEDB2AF" w14:textId="19D2BD7C" w:rsidR="00F636C7" w:rsidRDefault="00F636C7" w:rsidP="00F636C7">
          <w:pPr>
            <w:pBdr>
              <w:top w:val="nil"/>
              <w:left w:val="nil"/>
              <w:bottom w:val="nil"/>
              <w:right w:val="nil"/>
              <w:between w:val="nil"/>
            </w:pBdr>
            <w:tabs>
              <w:tab w:val="center" w:pos="4419"/>
              <w:tab w:val="right" w:pos="8838"/>
            </w:tabs>
            <w:jc w:val="center"/>
            <w:rPr>
              <w:color w:val="000000"/>
              <w:sz w:val="16"/>
              <w:szCs w:val="16"/>
            </w:rPr>
          </w:pPr>
          <w:r>
            <w:rPr>
              <w:b/>
              <w:color w:val="000000"/>
              <w:sz w:val="16"/>
              <w:szCs w:val="16"/>
            </w:rPr>
            <w:fldChar w:fldCharType="begin"/>
          </w:r>
          <w:r>
            <w:rPr>
              <w:b/>
              <w:color w:val="000000"/>
              <w:sz w:val="16"/>
              <w:szCs w:val="16"/>
            </w:rPr>
            <w:instrText>PAGE</w:instrText>
          </w:r>
          <w:r>
            <w:rPr>
              <w:b/>
              <w:color w:val="000000"/>
              <w:sz w:val="16"/>
              <w:szCs w:val="16"/>
            </w:rPr>
            <w:fldChar w:fldCharType="separate"/>
          </w:r>
          <w:r>
            <w:rPr>
              <w:b/>
              <w:noProof/>
              <w:color w:val="000000"/>
              <w:sz w:val="16"/>
              <w:szCs w:val="16"/>
            </w:rPr>
            <w:t>2</w:t>
          </w:r>
          <w:r>
            <w:rPr>
              <w:b/>
              <w:color w:val="000000"/>
              <w:sz w:val="16"/>
              <w:szCs w:val="16"/>
            </w:rPr>
            <w:fldChar w:fldCharType="end"/>
          </w:r>
          <w:r>
            <w:rPr>
              <w:b/>
              <w:color w:val="000000"/>
              <w:sz w:val="16"/>
              <w:szCs w:val="16"/>
            </w:rPr>
            <w:t xml:space="preserve"> de </w:t>
          </w:r>
          <w:r>
            <w:rPr>
              <w:b/>
              <w:color w:val="000000"/>
              <w:sz w:val="16"/>
              <w:szCs w:val="16"/>
            </w:rPr>
            <w:fldChar w:fldCharType="begin"/>
          </w:r>
          <w:r>
            <w:rPr>
              <w:b/>
              <w:color w:val="000000"/>
              <w:sz w:val="16"/>
              <w:szCs w:val="16"/>
            </w:rPr>
            <w:instrText>NUMPAGES</w:instrText>
          </w:r>
          <w:r>
            <w:rPr>
              <w:b/>
              <w:color w:val="000000"/>
              <w:sz w:val="16"/>
              <w:szCs w:val="16"/>
            </w:rPr>
            <w:fldChar w:fldCharType="separate"/>
          </w:r>
          <w:r>
            <w:rPr>
              <w:b/>
              <w:noProof/>
              <w:color w:val="000000"/>
              <w:sz w:val="16"/>
              <w:szCs w:val="16"/>
            </w:rPr>
            <w:t>3</w:t>
          </w:r>
          <w:r>
            <w:rPr>
              <w:b/>
              <w:color w:val="000000"/>
              <w:sz w:val="16"/>
              <w:szCs w:val="16"/>
            </w:rPr>
            <w:fldChar w:fldCharType="end"/>
          </w:r>
        </w:p>
      </w:tc>
    </w:tr>
  </w:tbl>
  <w:p w14:paraId="65F1DFC4" w14:textId="77777777" w:rsidR="00F636C7" w:rsidRDefault="00F636C7">
    <w:pPr>
      <w:pBdr>
        <w:top w:val="nil"/>
        <w:left w:val="nil"/>
        <w:bottom w:val="nil"/>
        <w:right w:val="nil"/>
        <w:between w:val="nil"/>
      </w:pBdr>
      <w:tabs>
        <w:tab w:val="center" w:pos="4419"/>
        <w:tab w:val="right" w:pos="8838"/>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2F7A9E" w14:textId="77777777" w:rsidR="00F636C7" w:rsidRDefault="00F636C7">
    <w:pPr>
      <w:widowControl w:val="0"/>
      <w:pBdr>
        <w:top w:val="nil"/>
        <w:left w:val="nil"/>
        <w:bottom w:val="nil"/>
        <w:right w:val="nil"/>
        <w:between w:val="nil"/>
      </w:pBdr>
      <w:spacing w:after="0"/>
      <w:rPr>
        <w:color w:val="000000"/>
      </w:rPr>
    </w:pPr>
  </w:p>
  <w:tbl>
    <w:tblPr>
      <w:tblStyle w:val="aff9"/>
      <w:tblW w:w="9356" w:type="dxa"/>
      <w:tblInd w:w="-5" w:type="dxa"/>
      <w:tblBorders>
        <w:top w:val="single" w:sz="8" w:space="0" w:color="D5D5EC"/>
        <w:left w:val="nil"/>
        <w:bottom w:val="single" w:sz="8" w:space="0" w:color="D5D5EC"/>
        <w:right w:val="nil"/>
        <w:insideH w:val="nil"/>
        <w:insideV w:val="single" w:sz="8" w:space="0" w:color="D5D5EC"/>
      </w:tblBorders>
      <w:tblLayout w:type="fixed"/>
      <w:tblLook w:val="0400" w:firstRow="0" w:lastRow="0" w:firstColumn="0" w:lastColumn="0" w:noHBand="0" w:noVBand="1"/>
    </w:tblPr>
    <w:tblGrid>
      <w:gridCol w:w="2375"/>
      <w:gridCol w:w="4571"/>
      <w:gridCol w:w="1134"/>
      <w:gridCol w:w="1276"/>
    </w:tblGrid>
    <w:tr w:rsidR="00F636C7" w14:paraId="30576022" w14:textId="77777777">
      <w:trPr>
        <w:trHeight w:val="212"/>
      </w:trPr>
      <w:tc>
        <w:tcPr>
          <w:tcW w:w="2375" w:type="dxa"/>
          <w:vMerge w:val="restart"/>
          <w:vAlign w:val="center"/>
        </w:tcPr>
        <w:p w14:paraId="047FC4DC" w14:textId="77777777" w:rsidR="00F636C7" w:rsidRDefault="00F636C7">
          <w:pPr>
            <w:pBdr>
              <w:top w:val="nil"/>
              <w:left w:val="nil"/>
              <w:bottom w:val="nil"/>
              <w:right w:val="nil"/>
              <w:between w:val="nil"/>
            </w:pBdr>
            <w:tabs>
              <w:tab w:val="center" w:pos="4419"/>
              <w:tab w:val="right" w:pos="8838"/>
            </w:tabs>
            <w:rPr>
              <w:color w:val="000000"/>
            </w:rPr>
          </w:pPr>
          <w:r>
            <w:rPr>
              <w:noProof/>
              <w:color w:val="000000"/>
            </w:rPr>
            <w:drawing>
              <wp:inline distT="0" distB="0" distL="0" distR="0" wp14:anchorId="10502B12" wp14:editId="6E911DF7">
                <wp:extent cx="1313801" cy="493721"/>
                <wp:effectExtent l="0" t="0" r="0" b="0"/>
                <wp:docPr id="22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1313801" cy="493721"/>
                        </a:xfrm>
                        <a:prstGeom prst="rect">
                          <a:avLst/>
                        </a:prstGeom>
                        <a:ln/>
                      </pic:spPr>
                    </pic:pic>
                  </a:graphicData>
                </a:graphic>
              </wp:inline>
            </w:drawing>
          </w:r>
        </w:p>
      </w:tc>
      <w:tc>
        <w:tcPr>
          <w:tcW w:w="4571" w:type="dxa"/>
          <w:vMerge w:val="restart"/>
          <w:shd w:val="clear" w:color="auto" w:fill="354999"/>
          <w:vAlign w:val="center"/>
        </w:tcPr>
        <w:p w14:paraId="34AFEE02" w14:textId="0D18EEFE" w:rsidR="00F636C7" w:rsidRDefault="00F636C7">
          <w:pPr>
            <w:pBdr>
              <w:top w:val="nil"/>
              <w:left w:val="nil"/>
              <w:bottom w:val="nil"/>
              <w:right w:val="nil"/>
              <w:between w:val="nil"/>
            </w:pBdr>
            <w:tabs>
              <w:tab w:val="center" w:pos="4419"/>
              <w:tab w:val="right" w:pos="8838"/>
            </w:tabs>
            <w:jc w:val="center"/>
            <w:rPr>
              <w:b/>
              <w:color w:val="000000"/>
            </w:rPr>
          </w:pPr>
          <w:r>
            <w:rPr>
              <w:b/>
              <w:color w:val="FFFFFF"/>
            </w:rPr>
            <w:t>Proceso: PLANEACIÓN ESTRATÉGICA</w:t>
          </w:r>
        </w:p>
      </w:tc>
      <w:tc>
        <w:tcPr>
          <w:tcW w:w="1134" w:type="dxa"/>
          <w:vAlign w:val="center"/>
        </w:tcPr>
        <w:p w14:paraId="5C4AA482" w14:textId="77777777" w:rsidR="00F636C7" w:rsidRDefault="00F636C7">
          <w:pPr>
            <w:pBdr>
              <w:top w:val="nil"/>
              <w:left w:val="nil"/>
              <w:bottom w:val="nil"/>
              <w:right w:val="nil"/>
              <w:between w:val="nil"/>
            </w:pBdr>
            <w:tabs>
              <w:tab w:val="center" w:pos="4419"/>
              <w:tab w:val="right" w:pos="8838"/>
            </w:tabs>
            <w:jc w:val="center"/>
            <w:rPr>
              <w:color w:val="000000"/>
              <w:sz w:val="16"/>
              <w:szCs w:val="16"/>
            </w:rPr>
          </w:pPr>
          <w:r>
            <w:rPr>
              <w:color w:val="000000"/>
              <w:sz w:val="16"/>
              <w:szCs w:val="16"/>
            </w:rPr>
            <w:t>Código:</w:t>
          </w:r>
        </w:p>
      </w:tc>
      <w:tc>
        <w:tcPr>
          <w:tcW w:w="1276" w:type="dxa"/>
          <w:vAlign w:val="center"/>
        </w:tcPr>
        <w:p w14:paraId="3695EAA4" w14:textId="6652E053" w:rsidR="00F636C7" w:rsidRDefault="00F636C7">
          <w:pPr>
            <w:pBdr>
              <w:top w:val="nil"/>
              <w:left w:val="nil"/>
              <w:bottom w:val="nil"/>
              <w:right w:val="nil"/>
              <w:between w:val="nil"/>
            </w:pBdr>
            <w:tabs>
              <w:tab w:val="center" w:pos="4419"/>
              <w:tab w:val="right" w:pos="8838"/>
            </w:tabs>
            <w:jc w:val="center"/>
            <w:rPr>
              <w:color w:val="000000"/>
              <w:sz w:val="16"/>
              <w:szCs w:val="16"/>
            </w:rPr>
          </w:pPr>
          <w:r>
            <w:rPr>
              <w:color w:val="000000"/>
              <w:sz w:val="16"/>
              <w:szCs w:val="16"/>
            </w:rPr>
            <w:t>PE-P20-GU1</w:t>
          </w:r>
        </w:p>
      </w:tc>
    </w:tr>
    <w:tr w:rsidR="00F636C7" w14:paraId="085D5E27" w14:textId="77777777">
      <w:trPr>
        <w:trHeight w:val="212"/>
      </w:trPr>
      <w:tc>
        <w:tcPr>
          <w:tcW w:w="2375" w:type="dxa"/>
          <w:vMerge/>
          <w:vAlign w:val="center"/>
        </w:tcPr>
        <w:p w14:paraId="230FC7ED" w14:textId="77777777" w:rsidR="00F636C7" w:rsidRDefault="00F636C7">
          <w:pPr>
            <w:widowControl w:val="0"/>
            <w:pBdr>
              <w:top w:val="nil"/>
              <w:left w:val="nil"/>
              <w:bottom w:val="nil"/>
              <w:right w:val="nil"/>
              <w:between w:val="nil"/>
            </w:pBdr>
            <w:spacing w:line="276" w:lineRule="auto"/>
            <w:rPr>
              <w:color w:val="000000"/>
              <w:sz w:val="16"/>
              <w:szCs w:val="16"/>
            </w:rPr>
          </w:pPr>
        </w:p>
      </w:tc>
      <w:tc>
        <w:tcPr>
          <w:tcW w:w="4571" w:type="dxa"/>
          <w:vMerge/>
          <w:shd w:val="clear" w:color="auto" w:fill="354999"/>
          <w:vAlign w:val="center"/>
        </w:tcPr>
        <w:p w14:paraId="2F75A531" w14:textId="77777777" w:rsidR="00F636C7" w:rsidRDefault="00F636C7">
          <w:pPr>
            <w:widowControl w:val="0"/>
            <w:pBdr>
              <w:top w:val="nil"/>
              <w:left w:val="nil"/>
              <w:bottom w:val="nil"/>
              <w:right w:val="nil"/>
              <w:between w:val="nil"/>
            </w:pBdr>
            <w:spacing w:line="276" w:lineRule="auto"/>
            <w:rPr>
              <w:color w:val="000000"/>
              <w:sz w:val="16"/>
              <w:szCs w:val="16"/>
            </w:rPr>
          </w:pPr>
        </w:p>
      </w:tc>
      <w:tc>
        <w:tcPr>
          <w:tcW w:w="1134" w:type="dxa"/>
          <w:vAlign w:val="center"/>
        </w:tcPr>
        <w:p w14:paraId="4F4F1753" w14:textId="77777777" w:rsidR="00F636C7" w:rsidRDefault="00F636C7">
          <w:pPr>
            <w:pBdr>
              <w:top w:val="nil"/>
              <w:left w:val="nil"/>
              <w:bottom w:val="nil"/>
              <w:right w:val="nil"/>
              <w:between w:val="nil"/>
            </w:pBdr>
            <w:tabs>
              <w:tab w:val="center" w:pos="4419"/>
              <w:tab w:val="right" w:pos="8838"/>
            </w:tabs>
            <w:jc w:val="center"/>
            <w:rPr>
              <w:color w:val="000000"/>
              <w:sz w:val="16"/>
              <w:szCs w:val="16"/>
            </w:rPr>
          </w:pPr>
          <w:r>
            <w:rPr>
              <w:color w:val="000000"/>
              <w:sz w:val="16"/>
              <w:szCs w:val="16"/>
            </w:rPr>
            <w:t>Versión:</w:t>
          </w:r>
        </w:p>
      </w:tc>
      <w:tc>
        <w:tcPr>
          <w:tcW w:w="1276" w:type="dxa"/>
          <w:vAlign w:val="center"/>
        </w:tcPr>
        <w:p w14:paraId="283EB2C8" w14:textId="5E1F9F1D" w:rsidR="00F636C7" w:rsidRDefault="00F636C7">
          <w:pPr>
            <w:pBdr>
              <w:top w:val="nil"/>
              <w:left w:val="nil"/>
              <w:bottom w:val="nil"/>
              <w:right w:val="nil"/>
              <w:between w:val="nil"/>
            </w:pBdr>
            <w:tabs>
              <w:tab w:val="center" w:pos="4419"/>
              <w:tab w:val="right" w:pos="8838"/>
            </w:tabs>
            <w:jc w:val="center"/>
            <w:rPr>
              <w:color w:val="000000"/>
              <w:sz w:val="16"/>
              <w:szCs w:val="16"/>
            </w:rPr>
          </w:pPr>
          <w:r>
            <w:rPr>
              <w:color w:val="000000"/>
              <w:sz w:val="16"/>
              <w:szCs w:val="16"/>
            </w:rPr>
            <w:t>1</w:t>
          </w:r>
        </w:p>
      </w:tc>
    </w:tr>
    <w:tr w:rsidR="00F636C7" w14:paraId="18976DB0" w14:textId="77777777">
      <w:trPr>
        <w:trHeight w:val="212"/>
      </w:trPr>
      <w:tc>
        <w:tcPr>
          <w:tcW w:w="2375" w:type="dxa"/>
          <w:vMerge/>
          <w:vAlign w:val="center"/>
        </w:tcPr>
        <w:p w14:paraId="00F1BA31" w14:textId="77777777" w:rsidR="00F636C7" w:rsidRDefault="00F636C7">
          <w:pPr>
            <w:widowControl w:val="0"/>
            <w:pBdr>
              <w:top w:val="nil"/>
              <w:left w:val="nil"/>
              <w:bottom w:val="nil"/>
              <w:right w:val="nil"/>
              <w:between w:val="nil"/>
            </w:pBdr>
            <w:spacing w:line="276" w:lineRule="auto"/>
            <w:rPr>
              <w:color w:val="000000"/>
              <w:sz w:val="16"/>
              <w:szCs w:val="16"/>
            </w:rPr>
          </w:pPr>
        </w:p>
      </w:tc>
      <w:tc>
        <w:tcPr>
          <w:tcW w:w="4571" w:type="dxa"/>
          <w:vMerge w:val="restart"/>
          <w:shd w:val="clear" w:color="auto" w:fill="D5D5EC"/>
          <w:vAlign w:val="center"/>
        </w:tcPr>
        <w:p w14:paraId="548089DF" w14:textId="63A43FB0" w:rsidR="00F636C7" w:rsidRDefault="00F636C7">
          <w:pPr>
            <w:pBdr>
              <w:top w:val="nil"/>
              <w:left w:val="nil"/>
              <w:bottom w:val="nil"/>
              <w:right w:val="nil"/>
              <w:between w:val="nil"/>
            </w:pBdr>
            <w:tabs>
              <w:tab w:val="center" w:pos="4419"/>
              <w:tab w:val="right" w:pos="8838"/>
            </w:tabs>
            <w:jc w:val="center"/>
            <w:rPr>
              <w:b/>
              <w:color w:val="000000"/>
            </w:rPr>
          </w:pPr>
          <w:r w:rsidRPr="00F636C7">
            <w:rPr>
              <w:b/>
              <w:color w:val="000000"/>
              <w:sz w:val="22"/>
            </w:rPr>
            <w:t xml:space="preserve">Lineamientos Metodológicos </w:t>
          </w:r>
          <w:r>
            <w:rPr>
              <w:b/>
              <w:color w:val="000000"/>
              <w:sz w:val="22"/>
            </w:rPr>
            <w:t>d</w:t>
          </w:r>
          <w:r w:rsidRPr="00F636C7">
            <w:rPr>
              <w:b/>
              <w:color w:val="000000"/>
              <w:sz w:val="22"/>
            </w:rPr>
            <w:t>e Participación Ciudadana</w:t>
          </w:r>
        </w:p>
      </w:tc>
      <w:tc>
        <w:tcPr>
          <w:tcW w:w="1134" w:type="dxa"/>
          <w:vAlign w:val="center"/>
        </w:tcPr>
        <w:p w14:paraId="6235FFF6" w14:textId="77777777" w:rsidR="00F636C7" w:rsidRDefault="00F636C7">
          <w:pPr>
            <w:pBdr>
              <w:top w:val="nil"/>
              <w:left w:val="nil"/>
              <w:bottom w:val="nil"/>
              <w:right w:val="nil"/>
              <w:between w:val="nil"/>
            </w:pBdr>
            <w:tabs>
              <w:tab w:val="center" w:pos="4419"/>
              <w:tab w:val="right" w:pos="8838"/>
            </w:tabs>
            <w:jc w:val="center"/>
            <w:rPr>
              <w:color w:val="000000"/>
              <w:sz w:val="16"/>
              <w:szCs w:val="16"/>
            </w:rPr>
          </w:pPr>
          <w:r>
            <w:rPr>
              <w:color w:val="000000"/>
              <w:sz w:val="16"/>
              <w:szCs w:val="16"/>
            </w:rPr>
            <w:t>Fecha:</w:t>
          </w:r>
        </w:p>
      </w:tc>
      <w:tc>
        <w:tcPr>
          <w:tcW w:w="1276" w:type="dxa"/>
          <w:vAlign w:val="center"/>
        </w:tcPr>
        <w:p w14:paraId="4CA95E67" w14:textId="460478B5" w:rsidR="00F636C7" w:rsidRDefault="00F636C7">
          <w:pPr>
            <w:pBdr>
              <w:top w:val="nil"/>
              <w:left w:val="nil"/>
              <w:bottom w:val="nil"/>
              <w:right w:val="nil"/>
              <w:between w:val="nil"/>
            </w:pBdr>
            <w:tabs>
              <w:tab w:val="center" w:pos="4419"/>
              <w:tab w:val="right" w:pos="8838"/>
            </w:tabs>
            <w:jc w:val="center"/>
            <w:rPr>
              <w:color w:val="000000"/>
              <w:sz w:val="16"/>
              <w:szCs w:val="16"/>
            </w:rPr>
          </w:pPr>
          <w:r>
            <w:rPr>
              <w:color w:val="000000"/>
              <w:sz w:val="16"/>
              <w:szCs w:val="16"/>
            </w:rPr>
            <w:t>27/08/2025</w:t>
          </w:r>
        </w:p>
      </w:tc>
    </w:tr>
    <w:tr w:rsidR="00F636C7" w14:paraId="47BAF012" w14:textId="77777777">
      <w:trPr>
        <w:trHeight w:val="176"/>
      </w:trPr>
      <w:tc>
        <w:tcPr>
          <w:tcW w:w="2375" w:type="dxa"/>
          <w:vMerge/>
          <w:vAlign w:val="center"/>
        </w:tcPr>
        <w:p w14:paraId="0457AB5E" w14:textId="77777777" w:rsidR="00F636C7" w:rsidRDefault="00F636C7">
          <w:pPr>
            <w:widowControl w:val="0"/>
            <w:pBdr>
              <w:top w:val="nil"/>
              <w:left w:val="nil"/>
              <w:bottom w:val="nil"/>
              <w:right w:val="nil"/>
              <w:between w:val="nil"/>
            </w:pBdr>
            <w:spacing w:line="276" w:lineRule="auto"/>
            <w:rPr>
              <w:color w:val="000000"/>
              <w:sz w:val="16"/>
              <w:szCs w:val="16"/>
            </w:rPr>
          </w:pPr>
        </w:p>
      </w:tc>
      <w:tc>
        <w:tcPr>
          <w:tcW w:w="4571" w:type="dxa"/>
          <w:vMerge/>
          <w:shd w:val="clear" w:color="auto" w:fill="D5D5EC"/>
          <w:vAlign w:val="center"/>
        </w:tcPr>
        <w:p w14:paraId="3255F1FE" w14:textId="77777777" w:rsidR="00F636C7" w:rsidRDefault="00F636C7">
          <w:pPr>
            <w:widowControl w:val="0"/>
            <w:pBdr>
              <w:top w:val="nil"/>
              <w:left w:val="nil"/>
              <w:bottom w:val="nil"/>
              <w:right w:val="nil"/>
              <w:between w:val="nil"/>
            </w:pBdr>
            <w:spacing w:line="276" w:lineRule="auto"/>
            <w:rPr>
              <w:color w:val="000000"/>
              <w:sz w:val="16"/>
              <w:szCs w:val="16"/>
            </w:rPr>
          </w:pPr>
        </w:p>
      </w:tc>
      <w:tc>
        <w:tcPr>
          <w:tcW w:w="1134" w:type="dxa"/>
          <w:vAlign w:val="center"/>
        </w:tcPr>
        <w:p w14:paraId="263163A2" w14:textId="77777777" w:rsidR="00F636C7" w:rsidRDefault="00F636C7">
          <w:pPr>
            <w:pBdr>
              <w:top w:val="nil"/>
              <w:left w:val="nil"/>
              <w:bottom w:val="nil"/>
              <w:right w:val="nil"/>
              <w:between w:val="nil"/>
            </w:pBdr>
            <w:tabs>
              <w:tab w:val="center" w:pos="4419"/>
              <w:tab w:val="right" w:pos="8838"/>
            </w:tabs>
            <w:jc w:val="center"/>
            <w:rPr>
              <w:color w:val="000000"/>
              <w:sz w:val="16"/>
              <w:szCs w:val="16"/>
            </w:rPr>
          </w:pPr>
          <w:r>
            <w:rPr>
              <w:color w:val="000000"/>
              <w:sz w:val="16"/>
              <w:szCs w:val="16"/>
            </w:rPr>
            <w:t>Página:</w:t>
          </w:r>
        </w:p>
      </w:tc>
      <w:tc>
        <w:tcPr>
          <w:tcW w:w="1276" w:type="dxa"/>
          <w:vAlign w:val="center"/>
        </w:tcPr>
        <w:p w14:paraId="4FC806D5" w14:textId="2D2CCCED" w:rsidR="00F636C7" w:rsidRDefault="00F636C7">
          <w:pPr>
            <w:pBdr>
              <w:top w:val="nil"/>
              <w:left w:val="nil"/>
              <w:bottom w:val="nil"/>
              <w:right w:val="nil"/>
              <w:between w:val="nil"/>
            </w:pBdr>
            <w:tabs>
              <w:tab w:val="center" w:pos="4419"/>
              <w:tab w:val="right" w:pos="8838"/>
            </w:tabs>
            <w:jc w:val="center"/>
            <w:rPr>
              <w:color w:val="000000"/>
              <w:sz w:val="16"/>
              <w:szCs w:val="16"/>
            </w:rPr>
          </w:pPr>
          <w:r>
            <w:rPr>
              <w:b/>
              <w:color w:val="000000"/>
              <w:sz w:val="16"/>
              <w:szCs w:val="16"/>
            </w:rPr>
            <w:fldChar w:fldCharType="begin"/>
          </w:r>
          <w:r>
            <w:rPr>
              <w:b/>
              <w:color w:val="000000"/>
              <w:sz w:val="16"/>
              <w:szCs w:val="16"/>
            </w:rPr>
            <w:instrText>PAGE</w:instrText>
          </w:r>
          <w:r>
            <w:rPr>
              <w:b/>
              <w:color w:val="000000"/>
              <w:sz w:val="16"/>
              <w:szCs w:val="16"/>
            </w:rPr>
            <w:fldChar w:fldCharType="separate"/>
          </w:r>
          <w:r>
            <w:rPr>
              <w:b/>
              <w:noProof/>
              <w:color w:val="000000"/>
              <w:sz w:val="16"/>
              <w:szCs w:val="16"/>
            </w:rPr>
            <w:t>2</w:t>
          </w:r>
          <w:r>
            <w:rPr>
              <w:b/>
              <w:color w:val="000000"/>
              <w:sz w:val="16"/>
              <w:szCs w:val="16"/>
            </w:rPr>
            <w:fldChar w:fldCharType="end"/>
          </w:r>
          <w:r>
            <w:rPr>
              <w:b/>
              <w:color w:val="000000"/>
              <w:sz w:val="16"/>
              <w:szCs w:val="16"/>
            </w:rPr>
            <w:t xml:space="preserve"> de </w:t>
          </w:r>
          <w:r>
            <w:rPr>
              <w:b/>
              <w:color w:val="000000"/>
              <w:sz w:val="16"/>
              <w:szCs w:val="16"/>
            </w:rPr>
            <w:fldChar w:fldCharType="begin"/>
          </w:r>
          <w:r>
            <w:rPr>
              <w:b/>
              <w:color w:val="000000"/>
              <w:sz w:val="16"/>
              <w:szCs w:val="16"/>
            </w:rPr>
            <w:instrText>NUMPAGES</w:instrText>
          </w:r>
          <w:r>
            <w:rPr>
              <w:b/>
              <w:color w:val="000000"/>
              <w:sz w:val="16"/>
              <w:szCs w:val="16"/>
            </w:rPr>
            <w:fldChar w:fldCharType="separate"/>
          </w:r>
          <w:r>
            <w:rPr>
              <w:b/>
              <w:noProof/>
              <w:color w:val="000000"/>
              <w:sz w:val="16"/>
              <w:szCs w:val="16"/>
            </w:rPr>
            <w:t>3</w:t>
          </w:r>
          <w:r>
            <w:rPr>
              <w:b/>
              <w:color w:val="000000"/>
              <w:sz w:val="16"/>
              <w:szCs w:val="16"/>
            </w:rPr>
            <w:fldChar w:fldCharType="end"/>
          </w:r>
        </w:p>
      </w:tc>
    </w:tr>
  </w:tbl>
  <w:p w14:paraId="6998C272" w14:textId="77777777" w:rsidR="00F636C7" w:rsidRDefault="00F636C7">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24665"/>
    <w:multiLevelType w:val="multilevel"/>
    <w:tmpl w:val="9CC48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5C2634"/>
    <w:multiLevelType w:val="multilevel"/>
    <w:tmpl w:val="9CC48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8846BE"/>
    <w:multiLevelType w:val="multilevel"/>
    <w:tmpl w:val="9CC483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35417D"/>
    <w:multiLevelType w:val="multilevel"/>
    <w:tmpl w:val="9CC48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5716B5A"/>
    <w:multiLevelType w:val="multilevel"/>
    <w:tmpl w:val="9CC48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6EA79D7"/>
    <w:multiLevelType w:val="multilevel"/>
    <w:tmpl w:val="9CC48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6FF262C"/>
    <w:multiLevelType w:val="multilevel"/>
    <w:tmpl w:val="9CC48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8014C56"/>
    <w:multiLevelType w:val="multilevel"/>
    <w:tmpl w:val="9CC48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A866B13"/>
    <w:multiLevelType w:val="multilevel"/>
    <w:tmpl w:val="9CC48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BBA10A6"/>
    <w:multiLevelType w:val="multilevel"/>
    <w:tmpl w:val="9CC48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D6C2947"/>
    <w:multiLevelType w:val="multilevel"/>
    <w:tmpl w:val="9CC48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FAD1F3F"/>
    <w:multiLevelType w:val="multilevel"/>
    <w:tmpl w:val="9CC48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2CC6005"/>
    <w:multiLevelType w:val="multilevel"/>
    <w:tmpl w:val="9CC48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4F127B6"/>
    <w:multiLevelType w:val="multilevel"/>
    <w:tmpl w:val="9CC48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63A6992"/>
    <w:multiLevelType w:val="multilevel"/>
    <w:tmpl w:val="9CC48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68A51D1"/>
    <w:multiLevelType w:val="multilevel"/>
    <w:tmpl w:val="2A72A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6B318F7"/>
    <w:multiLevelType w:val="multilevel"/>
    <w:tmpl w:val="CCC43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A474860"/>
    <w:multiLevelType w:val="multilevel"/>
    <w:tmpl w:val="8A36B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C5063B4"/>
    <w:multiLevelType w:val="multilevel"/>
    <w:tmpl w:val="676C0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C6B65A6"/>
    <w:multiLevelType w:val="multilevel"/>
    <w:tmpl w:val="9F806D5E"/>
    <w:lvl w:ilvl="0">
      <w:start w:val="1"/>
      <w:numFmt w:val="decimal"/>
      <w:pStyle w:val="Estilo1"/>
      <w:lvlText w:val="%1."/>
      <w:lvlJc w:val="left"/>
      <w:pPr>
        <w:ind w:left="360" w:hanging="360"/>
      </w:pPr>
      <w:rPr>
        <w:rFonts w:ascii="Arial" w:eastAsia="Arial" w:hAnsi="Arial" w:cs="Arial"/>
        <w:b/>
        <w:color w:val="354999"/>
      </w:rPr>
    </w:lvl>
    <w:lvl w:ilvl="1">
      <w:start w:val="1"/>
      <w:numFmt w:val="decimal"/>
      <w:pStyle w:val="Estilo2"/>
      <w:lvlText w:val="%1.%2."/>
      <w:lvlJc w:val="left"/>
      <w:pPr>
        <w:ind w:left="792" w:hanging="432"/>
      </w:pPr>
      <w:rPr>
        <w:rFonts w:ascii="Arial" w:eastAsia="Arial" w:hAnsi="Arial" w:cs="Arial"/>
        <w:b/>
        <w:color w:val="354999"/>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1C7B529F"/>
    <w:multiLevelType w:val="multilevel"/>
    <w:tmpl w:val="9CC48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D8B260D"/>
    <w:multiLevelType w:val="multilevel"/>
    <w:tmpl w:val="9CC48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E21160C"/>
    <w:multiLevelType w:val="multilevel"/>
    <w:tmpl w:val="9CC48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F1B7EE8"/>
    <w:multiLevelType w:val="multilevel"/>
    <w:tmpl w:val="9CC48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F9E15F3"/>
    <w:multiLevelType w:val="multilevel"/>
    <w:tmpl w:val="67D25E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20050CFD"/>
    <w:multiLevelType w:val="multilevel"/>
    <w:tmpl w:val="9CC48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00C276D"/>
    <w:multiLevelType w:val="multilevel"/>
    <w:tmpl w:val="9CC48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0504372"/>
    <w:multiLevelType w:val="multilevel"/>
    <w:tmpl w:val="9CC48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0E10CF1"/>
    <w:multiLevelType w:val="multilevel"/>
    <w:tmpl w:val="9CC48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5264902"/>
    <w:multiLevelType w:val="multilevel"/>
    <w:tmpl w:val="491C148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0" w15:restartNumberingAfterBreak="0">
    <w:nsid w:val="25F841CB"/>
    <w:multiLevelType w:val="multilevel"/>
    <w:tmpl w:val="984E75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26A52F00"/>
    <w:multiLevelType w:val="multilevel"/>
    <w:tmpl w:val="9CC48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6EC64BC"/>
    <w:multiLevelType w:val="multilevel"/>
    <w:tmpl w:val="9CC48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81F7482"/>
    <w:multiLevelType w:val="multilevel"/>
    <w:tmpl w:val="9CC48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87E165F"/>
    <w:multiLevelType w:val="multilevel"/>
    <w:tmpl w:val="E090765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28B14598"/>
    <w:multiLevelType w:val="multilevel"/>
    <w:tmpl w:val="9CC48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2A763135"/>
    <w:multiLevelType w:val="multilevel"/>
    <w:tmpl w:val="F4088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2AAB2680"/>
    <w:multiLevelType w:val="multilevel"/>
    <w:tmpl w:val="9CC48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2B2151C6"/>
    <w:multiLevelType w:val="multilevel"/>
    <w:tmpl w:val="9CC48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2E0C2ECD"/>
    <w:multiLevelType w:val="multilevel"/>
    <w:tmpl w:val="9CC48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0A90A56"/>
    <w:multiLevelType w:val="multilevel"/>
    <w:tmpl w:val="9CC48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1C63F8A"/>
    <w:multiLevelType w:val="multilevel"/>
    <w:tmpl w:val="9932A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2193006"/>
    <w:multiLevelType w:val="multilevel"/>
    <w:tmpl w:val="9CC48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35B69E9"/>
    <w:multiLevelType w:val="multilevel"/>
    <w:tmpl w:val="BBAA221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4" w15:restartNumberingAfterBreak="0">
    <w:nsid w:val="33D372EA"/>
    <w:multiLevelType w:val="multilevel"/>
    <w:tmpl w:val="9CC48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343C0F72"/>
    <w:multiLevelType w:val="multilevel"/>
    <w:tmpl w:val="9CC48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356A7035"/>
    <w:multiLevelType w:val="multilevel"/>
    <w:tmpl w:val="9CC48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36213E2D"/>
    <w:multiLevelType w:val="multilevel"/>
    <w:tmpl w:val="9CC48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38636310"/>
    <w:multiLevelType w:val="multilevel"/>
    <w:tmpl w:val="9CC48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38C64CC4"/>
    <w:multiLevelType w:val="multilevel"/>
    <w:tmpl w:val="9CC483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AA1761E"/>
    <w:multiLevelType w:val="multilevel"/>
    <w:tmpl w:val="9CC48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3AC31AF7"/>
    <w:multiLevelType w:val="multilevel"/>
    <w:tmpl w:val="52D2B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3AF0543A"/>
    <w:multiLevelType w:val="multilevel"/>
    <w:tmpl w:val="9CC48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3C0604A6"/>
    <w:multiLevelType w:val="multilevel"/>
    <w:tmpl w:val="9CC48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3C8E5F81"/>
    <w:multiLevelType w:val="multilevel"/>
    <w:tmpl w:val="40045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3F821C1B"/>
    <w:multiLevelType w:val="multilevel"/>
    <w:tmpl w:val="9CC48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3F8F1FEE"/>
    <w:multiLevelType w:val="multilevel"/>
    <w:tmpl w:val="9CC48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415068AB"/>
    <w:multiLevelType w:val="multilevel"/>
    <w:tmpl w:val="9CC48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42BE244C"/>
    <w:multiLevelType w:val="multilevel"/>
    <w:tmpl w:val="9CC48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437100E0"/>
    <w:multiLevelType w:val="multilevel"/>
    <w:tmpl w:val="9CC48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442A4C7F"/>
    <w:multiLevelType w:val="multilevel"/>
    <w:tmpl w:val="C3622D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1" w15:restartNumberingAfterBreak="0">
    <w:nsid w:val="456B4B20"/>
    <w:multiLevelType w:val="multilevel"/>
    <w:tmpl w:val="9CC48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464D2F8C"/>
    <w:multiLevelType w:val="multilevel"/>
    <w:tmpl w:val="9CC48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47181E61"/>
    <w:multiLevelType w:val="multilevel"/>
    <w:tmpl w:val="9CC48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472E693E"/>
    <w:multiLevelType w:val="multilevel"/>
    <w:tmpl w:val="9CC48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48036D68"/>
    <w:multiLevelType w:val="multilevel"/>
    <w:tmpl w:val="9CC48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48E07DD8"/>
    <w:multiLevelType w:val="multilevel"/>
    <w:tmpl w:val="9CC48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49B97E35"/>
    <w:multiLevelType w:val="multilevel"/>
    <w:tmpl w:val="20A83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4AE60E15"/>
    <w:multiLevelType w:val="multilevel"/>
    <w:tmpl w:val="BA62B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4C06472B"/>
    <w:multiLevelType w:val="multilevel"/>
    <w:tmpl w:val="DEDC3E2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0" w15:restartNumberingAfterBreak="0">
    <w:nsid w:val="4C8D7FF0"/>
    <w:multiLevelType w:val="multilevel"/>
    <w:tmpl w:val="9CC48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4DDF3226"/>
    <w:multiLevelType w:val="multilevel"/>
    <w:tmpl w:val="9CC48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4EF66FD3"/>
    <w:multiLevelType w:val="multilevel"/>
    <w:tmpl w:val="9CC48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5181046B"/>
    <w:multiLevelType w:val="multilevel"/>
    <w:tmpl w:val="9CC48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523B63F2"/>
    <w:multiLevelType w:val="multilevel"/>
    <w:tmpl w:val="9CC48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559464B3"/>
    <w:multiLevelType w:val="multilevel"/>
    <w:tmpl w:val="9CC48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55C245A5"/>
    <w:multiLevelType w:val="multilevel"/>
    <w:tmpl w:val="9CC48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563E47A1"/>
    <w:multiLevelType w:val="multilevel"/>
    <w:tmpl w:val="9CC483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56BA5F22"/>
    <w:multiLevelType w:val="multilevel"/>
    <w:tmpl w:val="9CC48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56C46967"/>
    <w:multiLevelType w:val="multilevel"/>
    <w:tmpl w:val="9CC48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57686B88"/>
    <w:multiLevelType w:val="multilevel"/>
    <w:tmpl w:val="42A2A8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1" w15:restartNumberingAfterBreak="0">
    <w:nsid w:val="57F2334F"/>
    <w:multiLevelType w:val="multilevel"/>
    <w:tmpl w:val="9CC48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593B058A"/>
    <w:multiLevelType w:val="multilevel"/>
    <w:tmpl w:val="9CC48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5AA366A6"/>
    <w:multiLevelType w:val="multilevel"/>
    <w:tmpl w:val="9CC48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5AC2015F"/>
    <w:multiLevelType w:val="multilevel"/>
    <w:tmpl w:val="7278C2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5" w15:restartNumberingAfterBreak="0">
    <w:nsid w:val="5C5C6D29"/>
    <w:multiLevelType w:val="multilevel"/>
    <w:tmpl w:val="9CC48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5E082F49"/>
    <w:multiLevelType w:val="multilevel"/>
    <w:tmpl w:val="9CECA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5EA34F2F"/>
    <w:multiLevelType w:val="multilevel"/>
    <w:tmpl w:val="F648E8E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8" w15:restartNumberingAfterBreak="0">
    <w:nsid w:val="5F0334DF"/>
    <w:multiLevelType w:val="multilevel"/>
    <w:tmpl w:val="9CC48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5F811BDA"/>
    <w:multiLevelType w:val="multilevel"/>
    <w:tmpl w:val="9CC48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603C2418"/>
    <w:multiLevelType w:val="multilevel"/>
    <w:tmpl w:val="C5F27F9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1" w15:restartNumberingAfterBreak="0">
    <w:nsid w:val="60846512"/>
    <w:multiLevelType w:val="multilevel"/>
    <w:tmpl w:val="74321DB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2" w15:restartNumberingAfterBreak="0">
    <w:nsid w:val="61984AD3"/>
    <w:multiLevelType w:val="multilevel"/>
    <w:tmpl w:val="9CC48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63F046E3"/>
    <w:multiLevelType w:val="multilevel"/>
    <w:tmpl w:val="5570075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4" w15:restartNumberingAfterBreak="0">
    <w:nsid w:val="644F67E3"/>
    <w:multiLevelType w:val="multilevel"/>
    <w:tmpl w:val="9CC48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658A3280"/>
    <w:multiLevelType w:val="multilevel"/>
    <w:tmpl w:val="9CC48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65A23464"/>
    <w:multiLevelType w:val="multilevel"/>
    <w:tmpl w:val="471A146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7" w15:restartNumberingAfterBreak="0">
    <w:nsid w:val="68C75943"/>
    <w:multiLevelType w:val="multilevel"/>
    <w:tmpl w:val="9CC48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69702ACB"/>
    <w:multiLevelType w:val="multilevel"/>
    <w:tmpl w:val="B030C69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9" w15:restartNumberingAfterBreak="0">
    <w:nsid w:val="6ABA37E8"/>
    <w:multiLevelType w:val="multilevel"/>
    <w:tmpl w:val="9CC48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6B5610FD"/>
    <w:multiLevelType w:val="multilevel"/>
    <w:tmpl w:val="9CC48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6D011CA5"/>
    <w:multiLevelType w:val="multilevel"/>
    <w:tmpl w:val="9CC48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6DF1010C"/>
    <w:multiLevelType w:val="multilevel"/>
    <w:tmpl w:val="9CC48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6E5C06FE"/>
    <w:multiLevelType w:val="multilevel"/>
    <w:tmpl w:val="D828EDE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4" w15:restartNumberingAfterBreak="0">
    <w:nsid w:val="707C0479"/>
    <w:multiLevelType w:val="multilevel"/>
    <w:tmpl w:val="6B6C957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5" w15:restartNumberingAfterBreak="0">
    <w:nsid w:val="73D75392"/>
    <w:multiLevelType w:val="multilevel"/>
    <w:tmpl w:val="9CC48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7433225C"/>
    <w:multiLevelType w:val="multilevel"/>
    <w:tmpl w:val="9CC48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76E32F6B"/>
    <w:multiLevelType w:val="multilevel"/>
    <w:tmpl w:val="BF3E656A"/>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8" w15:restartNumberingAfterBreak="0">
    <w:nsid w:val="782D2F2A"/>
    <w:multiLevelType w:val="multilevel"/>
    <w:tmpl w:val="9CC48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7B8328D7"/>
    <w:multiLevelType w:val="multilevel"/>
    <w:tmpl w:val="039CB3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0" w15:restartNumberingAfterBreak="0">
    <w:nsid w:val="7C2B62D2"/>
    <w:multiLevelType w:val="multilevel"/>
    <w:tmpl w:val="9CC48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7FAE1612"/>
    <w:multiLevelType w:val="multilevel"/>
    <w:tmpl w:val="9CC48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7FC20E53"/>
    <w:multiLevelType w:val="multilevel"/>
    <w:tmpl w:val="9CC48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29"/>
  </w:num>
  <w:num w:numId="3">
    <w:abstractNumId w:val="87"/>
  </w:num>
  <w:num w:numId="4">
    <w:abstractNumId w:val="96"/>
  </w:num>
  <w:num w:numId="5">
    <w:abstractNumId w:val="43"/>
  </w:num>
  <w:num w:numId="6">
    <w:abstractNumId w:val="103"/>
  </w:num>
  <w:num w:numId="7">
    <w:abstractNumId w:val="104"/>
  </w:num>
  <w:num w:numId="8">
    <w:abstractNumId w:val="91"/>
  </w:num>
  <w:num w:numId="9">
    <w:abstractNumId w:val="90"/>
  </w:num>
  <w:num w:numId="10">
    <w:abstractNumId w:val="93"/>
  </w:num>
  <w:num w:numId="11">
    <w:abstractNumId w:val="69"/>
  </w:num>
  <w:num w:numId="12">
    <w:abstractNumId w:val="109"/>
  </w:num>
  <w:num w:numId="13">
    <w:abstractNumId w:val="30"/>
  </w:num>
  <w:num w:numId="14">
    <w:abstractNumId w:val="107"/>
  </w:num>
  <w:num w:numId="15">
    <w:abstractNumId w:val="84"/>
  </w:num>
  <w:num w:numId="16">
    <w:abstractNumId w:val="34"/>
  </w:num>
  <w:num w:numId="17">
    <w:abstractNumId w:val="24"/>
  </w:num>
  <w:num w:numId="18">
    <w:abstractNumId w:val="80"/>
  </w:num>
  <w:num w:numId="19">
    <w:abstractNumId w:val="98"/>
  </w:num>
  <w:num w:numId="20">
    <w:abstractNumId w:val="60"/>
  </w:num>
  <w:num w:numId="21">
    <w:abstractNumId w:val="17"/>
  </w:num>
  <w:num w:numId="22">
    <w:abstractNumId w:val="18"/>
  </w:num>
  <w:num w:numId="23">
    <w:abstractNumId w:val="86"/>
  </w:num>
  <w:num w:numId="24">
    <w:abstractNumId w:val="15"/>
  </w:num>
  <w:num w:numId="25">
    <w:abstractNumId w:val="51"/>
  </w:num>
  <w:num w:numId="26">
    <w:abstractNumId w:val="36"/>
  </w:num>
  <w:num w:numId="27">
    <w:abstractNumId w:val="67"/>
  </w:num>
  <w:num w:numId="28">
    <w:abstractNumId w:val="16"/>
  </w:num>
  <w:num w:numId="29">
    <w:abstractNumId w:val="54"/>
  </w:num>
  <w:num w:numId="30">
    <w:abstractNumId w:val="92"/>
  </w:num>
  <w:num w:numId="31">
    <w:abstractNumId w:val="68"/>
  </w:num>
  <w:num w:numId="32">
    <w:abstractNumId w:val="41"/>
  </w:num>
  <w:num w:numId="33">
    <w:abstractNumId w:val="110"/>
  </w:num>
  <w:num w:numId="34">
    <w:abstractNumId w:val="6"/>
  </w:num>
  <w:num w:numId="35">
    <w:abstractNumId w:val="105"/>
  </w:num>
  <w:num w:numId="36">
    <w:abstractNumId w:val="21"/>
  </w:num>
  <w:num w:numId="37">
    <w:abstractNumId w:val="99"/>
  </w:num>
  <w:num w:numId="38">
    <w:abstractNumId w:val="58"/>
  </w:num>
  <w:num w:numId="39">
    <w:abstractNumId w:val="108"/>
  </w:num>
  <w:num w:numId="40">
    <w:abstractNumId w:val="38"/>
  </w:num>
  <w:num w:numId="41">
    <w:abstractNumId w:val="66"/>
  </w:num>
  <w:num w:numId="42">
    <w:abstractNumId w:val="56"/>
  </w:num>
  <w:num w:numId="43">
    <w:abstractNumId w:val="40"/>
  </w:num>
  <w:num w:numId="44">
    <w:abstractNumId w:val="35"/>
  </w:num>
  <w:num w:numId="45">
    <w:abstractNumId w:val="13"/>
  </w:num>
  <w:num w:numId="46">
    <w:abstractNumId w:val="89"/>
  </w:num>
  <w:num w:numId="47">
    <w:abstractNumId w:val="53"/>
  </w:num>
  <w:num w:numId="48">
    <w:abstractNumId w:val="52"/>
  </w:num>
  <w:num w:numId="49">
    <w:abstractNumId w:val="42"/>
  </w:num>
  <w:num w:numId="50">
    <w:abstractNumId w:val="32"/>
  </w:num>
  <w:num w:numId="51">
    <w:abstractNumId w:val="25"/>
  </w:num>
  <w:num w:numId="52">
    <w:abstractNumId w:val="81"/>
  </w:num>
  <w:num w:numId="53">
    <w:abstractNumId w:val="37"/>
  </w:num>
  <w:num w:numId="54">
    <w:abstractNumId w:val="70"/>
  </w:num>
  <w:num w:numId="55">
    <w:abstractNumId w:val="74"/>
  </w:num>
  <w:num w:numId="56">
    <w:abstractNumId w:val="1"/>
  </w:num>
  <w:num w:numId="57">
    <w:abstractNumId w:val="14"/>
  </w:num>
  <w:num w:numId="58">
    <w:abstractNumId w:val="64"/>
  </w:num>
  <w:num w:numId="59">
    <w:abstractNumId w:val="59"/>
  </w:num>
  <w:num w:numId="60">
    <w:abstractNumId w:val="95"/>
  </w:num>
  <w:num w:numId="61">
    <w:abstractNumId w:val="7"/>
  </w:num>
  <w:num w:numId="62">
    <w:abstractNumId w:val="101"/>
  </w:num>
  <w:num w:numId="63">
    <w:abstractNumId w:val="44"/>
  </w:num>
  <w:num w:numId="64">
    <w:abstractNumId w:val="82"/>
  </w:num>
  <w:num w:numId="65">
    <w:abstractNumId w:val="26"/>
  </w:num>
  <w:num w:numId="66">
    <w:abstractNumId w:val="11"/>
  </w:num>
  <w:num w:numId="67">
    <w:abstractNumId w:val="57"/>
  </w:num>
  <w:num w:numId="68">
    <w:abstractNumId w:val="5"/>
  </w:num>
  <w:num w:numId="69">
    <w:abstractNumId w:val="8"/>
  </w:num>
  <w:num w:numId="70">
    <w:abstractNumId w:val="73"/>
  </w:num>
  <w:num w:numId="71">
    <w:abstractNumId w:val="33"/>
  </w:num>
  <w:num w:numId="72">
    <w:abstractNumId w:val="28"/>
  </w:num>
  <w:num w:numId="73">
    <w:abstractNumId w:val="106"/>
  </w:num>
  <w:num w:numId="74">
    <w:abstractNumId w:val="77"/>
  </w:num>
  <w:num w:numId="75">
    <w:abstractNumId w:val="39"/>
  </w:num>
  <w:num w:numId="76">
    <w:abstractNumId w:val="0"/>
  </w:num>
  <w:num w:numId="77">
    <w:abstractNumId w:val="2"/>
  </w:num>
  <w:num w:numId="78">
    <w:abstractNumId w:val="61"/>
  </w:num>
  <w:num w:numId="79">
    <w:abstractNumId w:val="71"/>
  </w:num>
  <w:num w:numId="80">
    <w:abstractNumId w:val="76"/>
  </w:num>
  <w:num w:numId="81">
    <w:abstractNumId w:val="88"/>
  </w:num>
  <w:num w:numId="82">
    <w:abstractNumId w:val="94"/>
  </w:num>
  <w:num w:numId="83">
    <w:abstractNumId w:val="75"/>
  </w:num>
  <w:num w:numId="84">
    <w:abstractNumId w:val="78"/>
  </w:num>
  <w:num w:numId="85">
    <w:abstractNumId w:val="3"/>
  </w:num>
  <w:num w:numId="86">
    <w:abstractNumId w:val="49"/>
  </w:num>
  <w:num w:numId="87">
    <w:abstractNumId w:val="27"/>
  </w:num>
  <w:num w:numId="88">
    <w:abstractNumId w:val="65"/>
  </w:num>
  <w:num w:numId="89">
    <w:abstractNumId w:val="22"/>
  </w:num>
  <w:num w:numId="90">
    <w:abstractNumId w:val="50"/>
  </w:num>
  <w:num w:numId="91">
    <w:abstractNumId w:val="72"/>
  </w:num>
  <w:num w:numId="92">
    <w:abstractNumId w:val="47"/>
  </w:num>
  <w:num w:numId="93">
    <w:abstractNumId w:val="10"/>
  </w:num>
  <w:num w:numId="94">
    <w:abstractNumId w:val="111"/>
  </w:num>
  <w:num w:numId="95">
    <w:abstractNumId w:val="46"/>
  </w:num>
  <w:num w:numId="96">
    <w:abstractNumId w:val="20"/>
  </w:num>
  <w:num w:numId="97">
    <w:abstractNumId w:val="48"/>
  </w:num>
  <w:num w:numId="98">
    <w:abstractNumId w:val="55"/>
  </w:num>
  <w:num w:numId="99">
    <w:abstractNumId w:val="85"/>
  </w:num>
  <w:num w:numId="100">
    <w:abstractNumId w:val="63"/>
  </w:num>
  <w:num w:numId="101">
    <w:abstractNumId w:val="12"/>
  </w:num>
  <w:num w:numId="102">
    <w:abstractNumId w:val="97"/>
  </w:num>
  <w:num w:numId="103">
    <w:abstractNumId w:val="9"/>
  </w:num>
  <w:num w:numId="104">
    <w:abstractNumId w:val="100"/>
  </w:num>
  <w:num w:numId="105">
    <w:abstractNumId w:val="62"/>
  </w:num>
  <w:num w:numId="106">
    <w:abstractNumId w:val="45"/>
  </w:num>
  <w:num w:numId="107">
    <w:abstractNumId w:val="79"/>
  </w:num>
  <w:num w:numId="108">
    <w:abstractNumId w:val="4"/>
  </w:num>
  <w:num w:numId="109">
    <w:abstractNumId w:val="23"/>
  </w:num>
  <w:num w:numId="110">
    <w:abstractNumId w:val="112"/>
  </w:num>
  <w:num w:numId="111">
    <w:abstractNumId w:val="102"/>
  </w:num>
  <w:num w:numId="112">
    <w:abstractNumId w:val="83"/>
  </w:num>
  <w:num w:numId="113">
    <w:abstractNumId w:val="31"/>
  </w:num>
  <w:numIdMacAtCleanup w:val="1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319E"/>
    <w:rsid w:val="000A0B75"/>
    <w:rsid w:val="000D2E7F"/>
    <w:rsid w:val="0011260E"/>
    <w:rsid w:val="00135679"/>
    <w:rsid w:val="001B7EDB"/>
    <w:rsid w:val="00201C81"/>
    <w:rsid w:val="0023319E"/>
    <w:rsid w:val="00256C32"/>
    <w:rsid w:val="00256F3B"/>
    <w:rsid w:val="00290FD6"/>
    <w:rsid w:val="002A471E"/>
    <w:rsid w:val="002B7A09"/>
    <w:rsid w:val="003142E4"/>
    <w:rsid w:val="00327199"/>
    <w:rsid w:val="00331D44"/>
    <w:rsid w:val="003B26BA"/>
    <w:rsid w:val="003C3ADE"/>
    <w:rsid w:val="00455EC7"/>
    <w:rsid w:val="00462921"/>
    <w:rsid w:val="00466532"/>
    <w:rsid w:val="004730F2"/>
    <w:rsid w:val="004D2269"/>
    <w:rsid w:val="004D5431"/>
    <w:rsid w:val="004E0783"/>
    <w:rsid w:val="00501248"/>
    <w:rsid w:val="0053604D"/>
    <w:rsid w:val="005B1765"/>
    <w:rsid w:val="00601205"/>
    <w:rsid w:val="00611F70"/>
    <w:rsid w:val="00640540"/>
    <w:rsid w:val="00661424"/>
    <w:rsid w:val="006832CB"/>
    <w:rsid w:val="00684BE2"/>
    <w:rsid w:val="006C3D95"/>
    <w:rsid w:val="00705F75"/>
    <w:rsid w:val="00762D8E"/>
    <w:rsid w:val="007665F1"/>
    <w:rsid w:val="00774704"/>
    <w:rsid w:val="00792C1F"/>
    <w:rsid w:val="007C5911"/>
    <w:rsid w:val="007F6638"/>
    <w:rsid w:val="00811E96"/>
    <w:rsid w:val="0085741B"/>
    <w:rsid w:val="00874C50"/>
    <w:rsid w:val="0089061F"/>
    <w:rsid w:val="008B3201"/>
    <w:rsid w:val="00906EF5"/>
    <w:rsid w:val="00910779"/>
    <w:rsid w:val="00930E34"/>
    <w:rsid w:val="00931B43"/>
    <w:rsid w:val="00936AB3"/>
    <w:rsid w:val="009813C1"/>
    <w:rsid w:val="009D226E"/>
    <w:rsid w:val="00A04AA5"/>
    <w:rsid w:val="00A16D66"/>
    <w:rsid w:val="00A547E0"/>
    <w:rsid w:val="00B01298"/>
    <w:rsid w:val="00B03352"/>
    <w:rsid w:val="00B342EE"/>
    <w:rsid w:val="00B43DDC"/>
    <w:rsid w:val="00B96520"/>
    <w:rsid w:val="00BB07A7"/>
    <w:rsid w:val="00BD58FB"/>
    <w:rsid w:val="00BE7AFF"/>
    <w:rsid w:val="00BF366F"/>
    <w:rsid w:val="00C03E3C"/>
    <w:rsid w:val="00C31FD4"/>
    <w:rsid w:val="00CC1759"/>
    <w:rsid w:val="00CE0D73"/>
    <w:rsid w:val="00CE147A"/>
    <w:rsid w:val="00CE1C6D"/>
    <w:rsid w:val="00CF06AE"/>
    <w:rsid w:val="00D127F7"/>
    <w:rsid w:val="00D17958"/>
    <w:rsid w:val="00D46BD4"/>
    <w:rsid w:val="00DC3F15"/>
    <w:rsid w:val="00DC689A"/>
    <w:rsid w:val="00EA00DF"/>
    <w:rsid w:val="00EA791E"/>
    <w:rsid w:val="00EE53FB"/>
    <w:rsid w:val="00F25892"/>
    <w:rsid w:val="00F4504E"/>
    <w:rsid w:val="00F46890"/>
    <w:rsid w:val="00F60969"/>
    <w:rsid w:val="00F636C7"/>
    <w:rsid w:val="00FA1AA1"/>
    <w:rsid w:val="00FA60E5"/>
    <w:rsid w:val="00FB3538"/>
    <w:rsid w:val="00FC182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1DD192"/>
  <w15:docId w15:val="{01F165E9-7A76-2A48-A7A9-BE81487B07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Narrow" w:eastAsia="Arial Narrow" w:hAnsi="Arial Narrow" w:cs="Arial Narrow"/>
        <w:sz w:val="24"/>
        <w:szCs w:val="24"/>
        <w:lang w:val="es-CO" w:eastAsia="es-ES_tradnl"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11E96"/>
  </w:style>
  <w:style w:type="paragraph" w:styleId="Ttulo1">
    <w:name w:val="heading 1"/>
    <w:basedOn w:val="Normal"/>
    <w:next w:val="Normal"/>
    <w:uiPriority w:val="9"/>
    <w:qFormat/>
    <w:pPr>
      <w:keepNext/>
      <w:keepLines/>
      <w:spacing w:before="480" w:after="0"/>
      <w:outlineLvl w:val="0"/>
    </w:pPr>
    <w:rPr>
      <w:b/>
      <w:color w:val="354999"/>
      <w:sz w:val="28"/>
      <w:szCs w:val="28"/>
    </w:rPr>
  </w:style>
  <w:style w:type="paragraph" w:styleId="Ttulo2">
    <w:name w:val="heading 2"/>
    <w:basedOn w:val="Normal"/>
    <w:next w:val="Normal"/>
    <w:uiPriority w:val="9"/>
    <w:semiHidden/>
    <w:unhideWhenUsed/>
    <w:qFormat/>
    <w:pPr>
      <w:keepNext/>
      <w:keepLines/>
      <w:spacing w:before="200" w:after="0"/>
      <w:outlineLvl w:val="1"/>
    </w:pPr>
    <w:rPr>
      <w:rFonts w:ascii="Cambria" w:eastAsia="Cambria" w:hAnsi="Cambria" w:cs="Cambria"/>
      <w:b/>
      <w:color w:val="4F81BD"/>
      <w:sz w:val="26"/>
      <w:szCs w:val="26"/>
    </w:rPr>
  </w:style>
  <w:style w:type="paragraph" w:styleId="Ttulo3">
    <w:name w:val="heading 3"/>
    <w:basedOn w:val="Normal"/>
    <w:next w:val="Normal"/>
    <w:uiPriority w:val="9"/>
    <w:semiHidden/>
    <w:unhideWhenUsed/>
    <w:qFormat/>
    <w:pPr>
      <w:keepNext/>
      <w:keepLines/>
      <w:spacing w:before="200" w:after="0"/>
      <w:outlineLvl w:val="2"/>
    </w:pPr>
    <w:rPr>
      <w:rFonts w:ascii="Cambria" w:eastAsia="Cambria" w:hAnsi="Cambria" w:cs="Cambria"/>
      <w:b/>
      <w:color w:val="4F81BD"/>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pBdr>
        <w:bottom w:val="single" w:sz="8" w:space="4" w:color="4F81BD"/>
      </w:pBdr>
      <w:spacing w:after="300" w:line="240" w:lineRule="auto"/>
    </w:pPr>
    <w:rPr>
      <w:rFonts w:ascii="Cambria" w:eastAsia="Cambria" w:hAnsi="Cambria" w:cs="Cambria"/>
      <w:color w:val="17365D"/>
      <w:sz w:val="52"/>
      <w:szCs w:val="52"/>
    </w:rPr>
  </w:style>
  <w:style w:type="table" w:customStyle="1" w:styleId="TableNormal0">
    <w:name w:val="Table Normal"/>
    <w:tblPr>
      <w:tblCellMar>
        <w:top w:w="0" w:type="dxa"/>
        <w:left w:w="0" w:type="dxa"/>
        <w:bottom w:w="0" w:type="dxa"/>
        <w:right w:w="0" w:type="dxa"/>
      </w:tblCellMar>
    </w:tblPr>
  </w:style>
  <w:style w:type="paragraph" w:styleId="Sinespaciado">
    <w:name w:val="No Spacing"/>
    <w:link w:val="SinespaciadoCar"/>
    <w:uiPriority w:val="1"/>
    <w:qFormat/>
    <w:rsid w:val="005468DB"/>
    <w:pPr>
      <w:spacing w:after="0" w:line="240" w:lineRule="auto"/>
    </w:pPr>
    <w:rPr>
      <w:rFonts w:eastAsiaTheme="minorEastAsia"/>
    </w:rPr>
  </w:style>
  <w:style w:type="character" w:customStyle="1" w:styleId="SinespaciadoCar">
    <w:name w:val="Sin espaciado Car"/>
    <w:basedOn w:val="Fuentedeprrafopredeter"/>
    <w:link w:val="Sinespaciado"/>
    <w:uiPriority w:val="1"/>
    <w:rsid w:val="005468DB"/>
    <w:rPr>
      <w:rFonts w:eastAsiaTheme="minorEastAsia"/>
      <w:lang w:eastAsia="es-CO"/>
    </w:rPr>
  </w:style>
  <w:style w:type="paragraph" w:styleId="Textodeglobo">
    <w:name w:val="Balloon Text"/>
    <w:basedOn w:val="Normal"/>
    <w:link w:val="TextodegloboCar"/>
    <w:uiPriority w:val="99"/>
    <w:semiHidden/>
    <w:unhideWhenUsed/>
    <w:rsid w:val="005468D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468DB"/>
    <w:rPr>
      <w:rFonts w:ascii="Tahoma" w:hAnsi="Tahoma" w:cs="Tahoma"/>
      <w:sz w:val="16"/>
      <w:szCs w:val="16"/>
    </w:rPr>
  </w:style>
  <w:style w:type="paragraph" w:styleId="Encabezado">
    <w:name w:val="header"/>
    <w:basedOn w:val="Normal"/>
    <w:link w:val="EncabezadoCar"/>
    <w:uiPriority w:val="99"/>
    <w:unhideWhenUsed/>
    <w:rsid w:val="005468D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468DB"/>
  </w:style>
  <w:style w:type="paragraph" w:styleId="Piedepgina">
    <w:name w:val="footer"/>
    <w:basedOn w:val="Normal"/>
    <w:link w:val="PiedepginaCar"/>
    <w:uiPriority w:val="99"/>
    <w:unhideWhenUsed/>
    <w:rsid w:val="005468D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468DB"/>
  </w:style>
  <w:style w:type="character" w:customStyle="1" w:styleId="Ttulo1Car">
    <w:name w:val="Título 1 Car"/>
    <w:basedOn w:val="Fuentedeprrafopredeter"/>
    <w:uiPriority w:val="9"/>
    <w:rsid w:val="00016C1E"/>
    <w:rPr>
      <w:rFonts w:ascii="Arial Narrow" w:eastAsiaTheme="majorEastAsia" w:hAnsi="Arial Narrow" w:cstheme="majorBidi"/>
      <w:b/>
      <w:bCs/>
      <w:color w:val="354999"/>
      <w:sz w:val="28"/>
      <w:szCs w:val="28"/>
    </w:rPr>
  </w:style>
  <w:style w:type="paragraph" w:styleId="TtuloTDC">
    <w:name w:val="TOC Heading"/>
    <w:next w:val="Normal"/>
    <w:uiPriority w:val="39"/>
    <w:unhideWhenUsed/>
    <w:qFormat/>
    <w:rsid w:val="00D4741F"/>
  </w:style>
  <w:style w:type="paragraph" w:styleId="Prrafodelista">
    <w:name w:val="List Paragraph"/>
    <w:basedOn w:val="Normal"/>
    <w:uiPriority w:val="34"/>
    <w:qFormat/>
    <w:rsid w:val="00D4741F"/>
    <w:pPr>
      <w:ind w:left="720"/>
      <w:contextualSpacing/>
    </w:pPr>
  </w:style>
  <w:style w:type="character" w:customStyle="1" w:styleId="TtuloCar">
    <w:name w:val="Título Car"/>
    <w:basedOn w:val="Fuentedeprrafopredeter"/>
    <w:uiPriority w:val="10"/>
    <w:rsid w:val="00EA5D61"/>
    <w:rPr>
      <w:rFonts w:asciiTheme="majorHAnsi" w:eastAsiaTheme="majorEastAsia" w:hAnsiTheme="majorHAnsi" w:cstheme="majorBidi"/>
      <w:color w:val="17365D" w:themeColor="text2" w:themeShade="BF"/>
      <w:spacing w:val="5"/>
      <w:kern w:val="28"/>
      <w:sz w:val="52"/>
      <w:szCs w:val="52"/>
    </w:rPr>
  </w:style>
  <w:style w:type="character" w:customStyle="1" w:styleId="SubttuloCar">
    <w:name w:val="Subtítulo Car"/>
    <w:basedOn w:val="Fuentedeprrafopredeter"/>
    <w:uiPriority w:val="11"/>
    <w:rsid w:val="004456B8"/>
    <w:rPr>
      <w:rFonts w:asciiTheme="majorHAnsi" w:eastAsiaTheme="majorEastAsia" w:hAnsiTheme="majorHAnsi" w:cstheme="majorBidi"/>
      <w:i/>
      <w:iCs/>
      <w:color w:val="4F81BD" w:themeColor="accent1"/>
      <w:spacing w:val="15"/>
      <w:sz w:val="24"/>
      <w:szCs w:val="24"/>
    </w:rPr>
  </w:style>
  <w:style w:type="paragraph" w:styleId="TDC2">
    <w:name w:val="toc 2"/>
    <w:basedOn w:val="Normal"/>
    <w:next w:val="Normal"/>
    <w:autoRedefine/>
    <w:uiPriority w:val="39"/>
    <w:unhideWhenUsed/>
    <w:qFormat/>
    <w:rsid w:val="00262B8F"/>
    <w:pPr>
      <w:tabs>
        <w:tab w:val="left" w:pos="660"/>
        <w:tab w:val="right" w:leader="dot" w:pos="8828"/>
      </w:tabs>
      <w:spacing w:after="100"/>
      <w:ind w:left="220"/>
    </w:pPr>
    <w:rPr>
      <w:rFonts w:eastAsiaTheme="minorEastAsia"/>
      <w:b/>
      <w:noProof/>
      <w:color w:val="4F81BD" w:themeColor="accent1"/>
      <w:sz w:val="28"/>
      <w:szCs w:val="28"/>
    </w:rPr>
  </w:style>
  <w:style w:type="paragraph" w:styleId="TDC1">
    <w:name w:val="toc 1"/>
    <w:basedOn w:val="Normal"/>
    <w:next w:val="Normal"/>
    <w:autoRedefine/>
    <w:uiPriority w:val="39"/>
    <w:unhideWhenUsed/>
    <w:qFormat/>
    <w:rsid w:val="00DE12CF"/>
    <w:pPr>
      <w:tabs>
        <w:tab w:val="left" w:pos="720"/>
        <w:tab w:val="right" w:leader="dot" w:pos="8828"/>
      </w:tabs>
      <w:spacing w:after="100"/>
    </w:pPr>
    <w:rPr>
      <w:rFonts w:eastAsiaTheme="minorEastAsia"/>
      <w:b/>
      <w:noProof/>
      <w:color w:val="1F497D" w:themeColor="text2"/>
    </w:rPr>
  </w:style>
  <w:style w:type="paragraph" w:styleId="TDC3">
    <w:name w:val="toc 3"/>
    <w:basedOn w:val="Normal"/>
    <w:next w:val="Normal"/>
    <w:autoRedefine/>
    <w:uiPriority w:val="39"/>
    <w:unhideWhenUsed/>
    <w:qFormat/>
    <w:rsid w:val="004E07D0"/>
    <w:pPr>
      <w:spacing w:after="100"/>
      <w:ind w:left="440"/>
    </w:pPr>
    <w:rPr>
      <w:rFonts w:eastAsiaTheme="minorEastAsia"/>
    </w:rPr>
  </w:style>
  <w:style w:type="character" w:styleId="Hipervnculo">
    <w:name w:val="Hyperlink"/>
    <w:basedOn w:val="Fuentedeprrafopredeter"/>
    <w:uiPriority w:val="99"/>
    <w:unhideWhenUsed/>
    <w:rsid w:val="004E07D0"/>
    <w:rPr>
      <w:color w:val="0000FF" w:themeColor="hyperlink"/>
      <w:u w:val="single"/>
    </w:rPr>
  </w:style>
  <w:style w:type="character" w:customStyle="1" w:styleId="Ttulo2Car">
    <w:name w:val="Título 2 Car"/>
    <w:basedOn w:val="Fuentedeprrafopredeter"/>
    <w:uiPriority w:val="9"/>
    <w:rsid w:val="008B1E9C"/>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uiPriority w:val="9"/>
    <w:rsid w:val="00262B8F"/>
    <w:rPr>
      <w:rFonts w:asciiTheme="majorHAnsi" w:eastAsiaTheme="majorEastAsia" w:hAnsiTheme="majorHAnsi" w:cstheme="majorBidi"/>
      <w:b/>
      <w:bCs/>
      <w:color w:val="4F81BD" w:themeColor="accent1"/>
    </w:rPr>
  </w:style>
  <w:style w:type="table" w:styleId="Tablaconcuadrcula">
    <w:name w:val="Table Grid"/>
    <w:basedOn w:val="Tablanormal"/>
    <w:uiPriority w:val="59"/>
    <w:rsid w:val="004119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0"/>
    <w:pPr>
      <w:spacing w:after="0" w:line="240" w:lineRule="auto"/>
    </w:pPr>
    <w:tblPr>
      <w:tblStyleRowBandSize w:val="1"/>
      <w:tblStyleColBandSize w:val="1"/>
      <w:tblCellMar>
        <w:left w:w="108" w:type="dxa"/>
        <w:right w:w="108" w:type="dxa"/>
      </w:tblCellMar>
    </w:tblPr>
  </w:style>
  <w:style w:type="table" w:customStyle="1" w:styleId="a0">
    <w:basedOn w:val="TableNormal0"/>
    <w:pPr>
      <w:spacing w:after="0" w:line="240" w:lineRule="auto"/>
    </w:pPr>
    <w:tblPr>
      <w:tblStyleRowBandSize w:val="1"/>
      <w:tblStyleColBandSize w:val="1"/>
      <w:tblCellMar>
        <w:left w:w="108" w:type="dxa"/>
        <w:right w:w="108" w:type="dxa"/>
      </w:tblCellMar>
    </w:tblPr>
  </w:style>
  <w:style w:type="table" w:customStyle="1" w:styleId="a1">
    <w:basedOn w:val="TableNormal0"/>
    <w:pPr>
      <w:spacing w:after="0" w:line="240" w:lineRule="auto"/>
    </w:pPr>
    <w:tblPr>
      <w:tblStyleRowBandSize w:val="1"/>
      <w:tblStyleColBandSize w:val="1"/>
      <w:tblCellMar>
        <w:left w:w="108" w:type="dxa"/>
        <w:right w:w="108" w:type="dxa"/>
      </w:tblCellMar>
    </w:tblPr>
  </w:style>
  <w:style w:type="paragraph" w:customStyle="1" w:styleId="Estilo1">
    <w:name w:val="Estilo1"/>
    <w:qFormat/>
    <w:rsid w:val="00016C1E"/>
    <w:pPr>
      <w:numPr>
        <w:numId w:val="1"/>
      </w:numPr>
      <w:spacing w:line="240" w:lineRule="auto"/>
      <w:jc w:val="both"/>
    </w:pPr>
    <w:rPr>
      <w:rFonts w:eastAsia="Arial" w:cs="Arial"/>
    </w:rPr>
  </w:style>
  <w:style w:type="paragraph" w:customStyle="1" w:styleId="Estilo2">
    <w:name w:val="Estilo2"/>
    <w:basedOn w:val="Estilo1"/>
    <w:qFormat/>
    <w:rsid w:val="00016C1E"/>
    <w:pPr>
      <w:numPr>
        <w:ilvl w:val="1"/>
      </w:numPr>
    </w:pPr>
  </w:style>
  <w:style w:type="character" w:styleId="Nmerodepgina">
    <w:name w:val="page number"/>
    <w:basedOn w:val="Fuentedeprrafopredeter"/>
    <w:uiPriority w:val="99"/>
    <w:semiHidden/>
    <w:unhideWhenUsed/>
    <w:rsid w:val="00BF0DCC"/>
  </w:style>
  <w:style w:type="paragraph" w:customStyle="1" w:styleId="Estilo3">
    <w:name w:val="Estilo3"/>
    <w:basedOn w:val="Normal"/>
    <w:link w:val="Estilo3Car"/>
    <w:qFormat/>
    <w:rsid w:val="006153FD"/>
    <w:pPr>
      <w:spacing w:after="0" w:line="240" w:lineRule="auto"/>
      <w:jc w:val="both"/>
    </w:pPr>
    <w:rPr>
      <w:rFonts w:eastAsia="Arial" w:cs="Arial"/>
      <w:b/>
      <w:color w:val="1F4999"/>
    </w:rPr>
  </w:style>
  <w:style w:type="character" w:customStyle="1" w:styleId="Estilo3Car">
    <w:name w:val="Estilo3 Car"/>
    <w:basedOn w:val="Fuentedeprrafopredeter"/>
    <w:link w:val="Estilo3"/>
    <w:rsid w:val="006153FD"/>
    <w:rPr>
      <w:rFonts w:ascii="Arial Narrow" w:eastAsia="Arial" w:hAnsi="Arial Narrow" w:cs="Arial"/>
      <w:b/>
      <w:color w:val="1F4999"/>
      <w:sz w:val="24"/>
      <w:szCs w:val="24"/>
    </w:rPr>
  </w:style>
  <w:style w:type="table" w:styleId="Tablaconcuadrculaclara">
    <w:name w:val="Grid Table Light"/>
    <w:basedOn w:val="Tablanormal"/>
    <w:uiPriority w:val="40"/>
    <w:rsid w:val="00D064E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Ttulo4Car">
    <w:name w:val="Título 4 Car"/>
    <w:basedOn w:val="Fuentedeprrafopredeter"/>
    <w:uiPriority w:val="9"/>
    <w:rsid w:val="00700F89"/>
    <w:rPr>
      <w:rFonts w:ascii="Arial Narrow" w:hAnsi="Arial Narrow"/>
      <w:b/>
      <w:sz w:val="24"/>
      <w:szCs w:val="24"/>
    </w:rPr>
  </w:style>
  <w:style w:type="character" w:styleId="Textoennegrita">
    <w:name w:val="Strong"/>
    <w:basedOn w:val="Fuentedeprrafopredeter"/>
    <w:uiPriority w:val="22"/>
    <w:qFormat/>
    <w:rsid w:val="00700F89"/>
    <w:rPr>
      <w:b/>
      <w:bCs/>
    </w:rPr>
  </w:style>
  <w:style w:type="paragraph" w:styleId="NormalWeb">
    <w:name w:val="Normal (Web)"/>
    <w:basedOn w:val="Normal"/>
    <w:uiPriority w:val="99"/>
    <w:semiHidden/>
    <w:unhideWhenUsed/>
    <w:rsid w:val="00700F89"/>
    <w:pPr>
      <w:spacing w:before="100" w:beforeAutospacing="1" w:after="100" w:afterAutospacing="1" w:line="240" w:lineRule="auto"/>
    </w:pPr>
    <w:rPr>
      <w:rFonts w:ascii="Times New Roman" w:eastAsia="Times New Roman" w:hAnsi="Times New Roman" w:cs="Times New Roman"/>
    </w:rPr>
  </w:style>
  <w:style w:type="character" w:styleId="Mencinsinresolver">
    <w:name w:val="Unresolved Mention"/>
    <w:basedOn w:val="Fuentedeprrafopredeter"/>
    <w:uiPriority w:val="99"/>
    <w:unhideWhenUsed/>
    <w:rsid w:val="00700F89"/>
    <w:rPr>
      <w:color w:val="605E5C"/>
      <w:shd w:val="clear" w:color="auto" w:fill="E1DFDD"/>
    </w:rPr>
  </w:style>
  <w:style w:type="character" w:customStyle="1" w:styleId="apple-converted-space">
    <w:name w:val="apple-converted-space"/>
    <w:basedOn w:val="Fuentedeprrafopredeter"/>
    <w:rsid w:val="00700F89"/>
  </w:style>
  <w:style w:type="table" w:styleId="Tablaconcuadrcula1clara-nfasis1">
    <w:name w:val="Grid Table 1 Light Accent 1"/>
    <w:basedOn w:val="Tablanormal"/>
    <w:uiPriority w:val="46"/>
    <w:rsid w:val="00700F89"/>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Descripcin">
    <w:name w:val="caption"/>
    <w:basedOn w:val="Normal"/>
    <w:next w:val="Normal"/>
    <w:uiPriority w:val="35"/>
    <w:unhideWhenUsed/>
    <w:qFormat/>
    <w:rsid w:val="00C13A1C"/>
    <w:pPr>
      <w:spacing w:line="240" w:lineRule="auto"/>
    </w:pPr>
    <w:rPr>
      <w:i/>
      <w:iCs/>
      <w:color w:val="1F497D" w:themeColor="text2"/>
      <w:sz w:val="18"/>
      <w:szCs w:val="18"/>
    </w:rPr>
  </w:style>
  <w:style w:type="paragraph" w:styleId="Subttulo">
    <w:name w:val="Subtitle"/>
    <w:basedOn w:val="Normal"/>
    <w:next w:val="Normal"/>
    <w:uiPriority w:val="11"/>
    <w:qFormat/>
    <w:rPr>
      <w:rFonts w:ascii="Cambria" w:eastAsia="Cambria" w:hAnsi="Cambria" w:cs="Cambria"/>
      <w:i/>
      <w:color w:val="4F81BD"/>
    </w:rPr>
  </w:style>
  <w:style w:type="table" w:customStyle="1" w:styleId="a2">
    <w:basedOn w:val="TableNormal0"/>
    <w:tblPr>
      <w:tblStyleRowBandSize w:val="1"/>
      <w:tblStyleColBandSize w:val="1"/>
      <w:tblCellMar>
        <w:top w:w="15" w:type="dxa"/>
        <w:left w:w="15" w:type="dxa"/>
        <w:bottom w:w="15" w:type="dxa"/>
        <w:right w:w="15" w:type="dxa"/>
      </w:tblCellMar>
    </w:tblPr>
  </w:style>
  <w:style w:type="table" w:customStyle="1" w:styleId="a3">
    <w:basedOn w:val="TableNormal0"/>
    <w:pPr>
      <w:spacing w:after="0" w:line="240" w:lineRule="auto"/>
    </w:pPr>
    <w:tblPr>
      <w:tblStyleRowBandSize w:val="1"/>
      <w:tblStyleColBandSize w:val="1"/>
      <w:tblCellMar>
        <w:left w:w="108" w:type="dxa"/>
        <w:right w:w="108" w:type="dxa"/>
      </w:tblCellMar>
    </w:tblPr>
    <w:tblStylePr w:type="firstRow">
      <w:rPr>
        <w:b/>
      </w:rPr>
      <w:tblPr/>
      <w:tcPr>
        <w:tcBorders>
          <w:bottom w:val="single" w:sz="12"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style>
  <w:style w:type="table" w:customStyle="1" w:styleId="a4">
    <w:basedOn w:val="TableNormal0"/>
    <w:pPr>
      <w:spacing w:after="0" w:line="240" w:lineRule="auto"/>
    </w:pPr>
    <w:tblPr>
      <w:tblStyleRowBandSize w:val="1"/>
      <w:tblStyleColBandSize w:val="1"/>
      <w:tblCellMar>
        <w:left w:w="108" w:type="dxa"/>
        <w:right w:w="108" w:type="dxa"/>
      </w:tblCellMar>
    </w:tblPr>
    <w:tblStylePr w:type="firstRow">
      <w:rPr>
        <w:b/>
      </w:rPr>
      <w:tblPr/>
      <w:tcPr>
        <w:tcBorders>
          <w:bottom w:val="single" w:sz="12"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style>
  <w:style w:type="table" w:customStyle="1" w:styleId="a5">
    <w:basedOn w:val="TableNormal0"/>
    <w:pPr>
      <w:spacing w:after="0" w:line="240" w:lineRule="auto"/>
    </w:pPr>
    <w:tblPr>
      <w:tblStyleRowBandSize w:val="1"/>
      <w:tblStyleColBandSize w:val="1"/>
      <w:tblCellMar>
        <w:left w:w="108" w:type="dxa"/>
        <w:right w:w="108" w:type="dxa"/>
      </w:tblCellMar>
    </w:tblPr>
    <w:tblStylePr w:type="firstRow">
      <w:rPr>
        <w:b/>
      </w:rPr>
      <w:tblPr/>
      <w:tcPr>
        <w:tcBorders>
          <w:bottom w:val="single" w:sz="12"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style>
  <w:style w:type="table" w:customStyle="1" w:styleId="a6">
    <w:basedOn w:val="TableNormal0"/>
    <w:pPr>
      <w:spacing w:after="0" w:line="240" w:lineRule="auto"/>
    </w:pPr>
    <w:tblPr>
      <w:tblStyleRowBandSize w:val="1"/>
      <w:tblStyleColBandSize w:val="1"/>
      <w:tblCellMar>
        <w:left w:w="108" w:type="dxa"/>
        <w:right w:w="108" w:type="dxa"/>
      </w:tblCellMar>
    </w:tblPr>
    <w:tblStylePr w:type="firstRow">
      <w:rPr>
        <w:b/>
      </w:rPr>
      <w:tblPr/>
      <w:tcPr>
        <w:tcBorders>
          <w:bottom w:val="single" w:sz="12"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style>
  <w:style w:type="table" w:customStyle="1" w:styleId="a7">
    <w:basedOn w:val="TableNormal0"/>
    <w:pPr>
      <w:spacing w:after="0" w:line="240" w:lineRule="auto"/>
    </w:pPr>
    <w:tblPr>
      <w:tblStyleRowBandSize w:val="1"/>
      <w:tblStyleColBandSize w:val="1"/>
      <w:tblCellMar>
        <w:left w:w="108" w:type="dxa"/>
        <w:right w:w="108" w:type="dxa"/>
      </w:tblCellMar>
    </w:tblPr>
    <w:tblStylePr w:type="firstRow">
      <w:rPr>
        <w:b/>
      </w:rPr>
      <w:tblPr/>
      <w:tcPr>
        <w:tcBorders>
          <w:bottom w:val="single" w:sz="12"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style>
  <w:style w:type="table" w:customStyle="1" w:styleId="a8">
    <w:basedOn w:val="TableNormal0"/>
    <w:pPr>
      <w:spacing w:after="0" w:line="240" w:lineRule="auto"/>
    </w:pPr>
    <w:tblPr>
      <w:tblStyleRowBandSize w:val="1"/>
      <w:tblStyleColBandSize w:val="1"/>
      <w:tblCellMar>
        <w:left w:w="108" w:type="dxa"/>
        <w:right w:w="108" w:type="dxa"/>
      </w:tblCellMar>
    </w:tblPr>
    <w:tblStylePr w:type="firstRow">
      <w:rPr>
        <w:b/>
      </w:rPr>
      <w:tblPr/>
      <w:tcPr>
        <w:tcBorders>
          <w:bottom w:val="single" w:sz="12"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style>
  <w:style w:type="table" w:customStyle="1" w:styleId="a9">
    <w:basedOn w:val="TableNormal0"/>
    <w:pPr>
      <w:spacing w:after="0" w:line="240" w:lineRule="auto"/>
    </w:pPr>
    <w:tblPr>
      <w:tblStyleRowBandSize w:val="1"/>
      <w:tblStyleColBandSize w:val="1"/>
      <w:tblCellMar>
        <w:left w:w="108" w:type="dxa"/>
        <w:right w:w="108" w:type="dxa"/>
      </w:tblCellMar>
    </w:tblPr>
    <w:tblStylePr w:type="firstRow">
      <w:rPr>
        <w:b/>
      </w:rPr>
      <w:tblPr/>
      <w:tcPr>
        <w:tcBorders>
          <w:bottom w:val="single" w:sz="12"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style>
  <w:style w:type="table" w:customStyle="1" w:styleId="aa">
    <w:basedOn w:val="TableNormal0"/>
    <w:pPr>
      <w:spacing w:after="0" w:line="240" w:lineRule="auto"/>
    </w:pPr>
    <w:tblPr>
      <w:tblStyleRowBandSize w:val="1"/>
      <w:tblStyleColBandSize w:val="1"/>
      <w:tblCellMar>
        <w:left w:w="108" w:type="dxa"/>
        <w:right w:w="108" w:type="dxa"/>
      </w:tblCellMar>
    </w:tblPr>
    <w:tblStylePr w:type="firstRow">
      <w:rPr>
        <w:b/>
      </w:rPr>
      <w:tblPr/>
      <w:tcPr>
        <w:tcBorders>
          <w:bottom w:val="single" w:sz="12"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style>
  <w:style w:type="table" w:customStyle="1" w:styleId="ab">
    <w:basedOn w:val="TableNormal0"/>
    <w:pPr>
      <w:spacing w:after="0" w:line="240" w:lineRule="auto"/>
    </w:pPr>
    <w:tblPr>
      <w:tblStyleRowBandSize w:val="1"/>
      <w:tblStyleColBandSize w:val="1"/>
      <w:tblCellMar>
        <w:left w:w="108" w:type="dxa"/>
        <w:right w:w="108" w:type="dxa"/>
      </w:tblCellMar>
    </w:tblPr>
    <w:tblStylePr w:type="firstRow">
      <w:rPr>
        <w:b/>
      </w:rPr>
      <w:tblPr/>
      <w:tcPr>
        <w:tcBorders>
          <w:bottom w:val="single" w:sz="12"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style>
  <w:style w:type="table" w:customStyle="1" w:styleId="ac">
    <w:basedOn w:val="TableNormal0"/>
    <w:pPr>
      <w:spacing w:after="0" w:line="240" w:lineRule="auto"/>
    </w:pPr>
    <w:tblPr>
      <w:tblStyleRowBandSize w:val="1"/>
      <w:tblStyleColBandSize w:val="1"/>
      <w:tblCellMar>
        <w:left w:w="108" w:type="dxa"/>
        <w:right w:w="108" w:type="dxa"/>
      </w:tblCellMar>
    </w:tblPr>
    <w:tblStylePr w:type="firstRow">
      <w:rPr>
        <w:b/>
      </w:rPr>
      <w:tblPr/>
      <w:tcPr>
        <w:tcBorders>
          <w:bottom w:val="single" w:sz="12"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style>
  <w:style w:type="table" w:customStyle="1" w:styleId="ad">
    <w:basedOn w:val="TableNormal0"/>
    <w:pPr>
      <w:spacing w:after="0" w:line="240" w:lineRule="auto"/>
    </w:pPr>
    <w:tblPr>
      <w:tblStyleRowBandSize w:val="1"/>
      <w:tblStyleColBandSize w:val="1"/>
      <w:tblCellMar>
        <w:left w:w="108" w:type="dxa"/>
        <w:right w:w="108" w:type="dxa"/>
      </w:tblCellMar>
    </w:tblPr>
    <w:tblStylePr w:type="firstRow">
      <w:rPr>
        <w:b/>
      </w:rPr>
      <w:tblPr/>
      <w:tcPr>
        <w:tcBorders>
          <w:bottom w:val="single" w:sz="12"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style>
  <w:style w:type="table" w:customStyle="1" w:styleId="ae">
    <w:basedOn w:val="TableNormal0"/>
    <w:pPr>
      <w:spacing w:after="0" w:line="240" w:lineRule="auto"/>
    </w:pPr>
    <w:tblPr>
      <w:tblStyleRowBandSize w:val="1"/>
      <w:tblStyleColBandSize w:val="1"/>
      <w:tblCellMar>
        <w:left w:w="108" w:type="dxa"/>
        <w:right w:w="108" w:type="dxa"/>
      </w:tblCellMar>
    </w:tblPr>
    <w:tblStylePr w:type="firstRow">
      <w:rPr>
        <w:b/>
      </w:rPr>
      <w:tblPr/>
      <w:tcPr>
        <w:tcBorders>
          <w:bottom w:val="single" w:sz="12"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style>
  <w:style w:type="table" w:customStyle="1" w:styleId="af">
    <w:basedOn w:val="TableNormal0"/>
    <w:pPr>
      <w:spacing w:after="0" w:line="240" w:lineRule="auto"/>
    </w:pPr>
    <w:tblPr>
      <w:tblStyleRowBandSize w:val="1"/>
      <w:tblStyleColBandSize w:val="1"/>
      <w:tblCellMar>
        <w:left w:w="108" w:type="dxa"/>
        <w:right w:w="108" w:type="dxa"/>
      </w:tblCellMar>
    </w:tblPr>
    <w:tblStylePr w:type="firstRow">
      <w:rPr>
        <w:b/>
      </w:rPr>
      <w:tblPr/>
      <w:tcPr>
        <w:tcBorders>
          <w:bottom w:val="single" w:sz="12"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style>
  <w:style w:type="table" w:customStyle="1" w:styleId="af0">
    <w:basedOn w:val="TableNormal0"/>
    <w:pPr>
      <w:spacing w:after="0" w:line="240" w:lineRule="auto"/>
    </w:pPr>
    <w:tblPr>
      <w:tblStyleRowBandSize w:val="1"/>
      <w:tblStyleColBandSize w:val="1"/>
      <w:tblCellMar>
        <w:left w:w="108" w:type="dxa"/>
        <w:right w:w="108" w:type="dxa"/>
      </w:tblCellMar>
    </w:tblPr>
    <w:tblStylePr w:type="firstRow">
      <w:rPr>
        <w:b/>
      </w:rPr>
      <w:tblPr/>
      <w:tcPr>
        <w:tcBorders>
          <w:bottom w:val="single" w:sz="12"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style>
  <w:style w:type="table" w:customStyle="1" w:styleId="af1">
    <w:basedOn w:val="TableNormal0"/>
    <w:pPr>
      <w:spacing w:after="0" w:line="240" w:lineRule="auto"/>
    </w:pPr>
    <w:tblPr>
      <w:tblStyleRowBandSize w:val="1"/>
      <w:tblStyleColBandSize w:val="1"/>
      <w:tblCellMar>
        <w:left w:w="108" w:type="dxa"/>
        <w:right w:w="108" w:type="dxa"/>
      </w:tblCellMar>
    </w:tblPr>
    <w:tblStylePr w:type="firstRow">
      <w:rPr>
        <w:b/>
      </w:rPr>
      <w:tblPr/>
      <w:tcPr>
        <w:tcBorders>
          <w:bottom w:val="single" w:sz="12"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style>
  <w:style w:type="table" w:customStyle="1" w:styleId="af2">
    <w:basedOn w:val="TableNormal0"/>
    <w:pPr>
      <w:spacing w:after="0" w:line="240" w:lineRule="auto"/>
    </w:pPr>
    <w:tblPr>
      <w:tblStyleRowBandSize w:val="1"/>
      <w:tblStyleColBandSize w:val="1"/>
      <w:tblCellMar>
        <w:left w:w="108" w:type="dxa"/>
        <w:right w:w="108" w:type="dxa"/>
      </w:tblCellMar>
    </w:tblPr>
    <w:tblStylePr w:type="firstRow">
      <w:rPr>
        <w:b/>
      </w:rPr>
      <w:tblPr/>
      <w:tcPr>
        <w:tcBorders>
          <w:bottom w:val="single" w:sz="12"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style>
  <w:style w:type="table" w:customStyle="1" w:styleId="af3">
    <w:basedOn w:val="TableNormal0"/>
    <w:pPr>
      <w:spacing w:after="0" w:line="240" w:lineRule="auto"/>
    </w:pPr>
    <w:tblPr>
      <w:tblStyleRowBandSize w:val="1"/>
      <w:tblStyleColBandSize w:val="1"/>
      <w:tblCellMar>
        <w:left w:w="108" w:type="dxa"/>
        <w:right w:w="108" w:type="dxa"/>
      </w:tblCellMar>
    </w:tblPr>
    <w:tblStylePr w:type="firstRow">
      <w:rPr>
        <w:b/>
      </w:rPr>
      <w:tblPr/>
      <w:tcPr>
        <w:tcBorders>
          <w:bottom w:val="single" w:sz="12"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style>
  <w:style w:type="table" w:customStyle="1" w:styleId="af4">
    <w:basedOn w:val="TableNormal0"/>
    <w:pPr>
      <w:spacing w:after="0" w:line="240" w:lineRule="auto"/>
    </w:pPr>
    <w:tblPr>
      <w:tblStyleRowBandSize w:val="1"/>
      <w:tblStyleColBandSize w:val="1"/>
      <w:tblCellMar>
        <w:left w:w="108" w:type="dxa"/>
        <w:right w:w="108" w:type="dxa"/>
      </w:tblCellMar>
    </w:tblPr>
    <w:tblStylePr w:type="firstRow">
      <w:rPr>
        <w:b/>
      </w:rPr>
      <w:tblPr/>
      <w:tcPr>
        <w:tcBorders>
          <w:bottom w:val="single" w:sz="12"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style>
  <w:style w:type="table" w:customStyle="1" w:styleId="af5">
    <w:basedOn w:val="TableNormal0"/>
    <w:pPr>
      <w:spacing w:after="0" w:line="240" w:lineRule="auto"/>
    </w:pPr>
    <w:tblPr>
      <w:tblStyleRowBandSize w:val="1"/>
      <w:tblStyleColBandSize w:val="1"/>
      <w:tblCellMar>
        <w:left w:w="108" w:type="dxa"/>
        <w:right w:w="108" w:type="dxa"/>
      </w:tblCellMar>
    </w:tblPr>
    <w:tblStylePr w:type="firstRow">
      <w:rPr>
        <w:b/>
      </w:rPr>
      <w:tblPr/>
      <w:tcPr>
        <w:tcBorders>
          <w:bottom w:val="single" w:sz="12"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style>
  <w:style w:type="table" w:customStyle="1" w:styleId="af6">
    <w:basedOn w:val="TableNormal0"/>
    <w:pPr>
      <w:spacing w:after="0" w:line="240" w:lineRule="auto"/>
    </w:pPr>
    <w:tblPr>
      <w:tblStyleRowBandSize w:val="1"/>
      <w:tblStyleColBandSize w:val="1"/>
      <w:tblCellMar>
        <w:left w:w="108" w:type="dxa"/>
        <w:right w:w="108" w:type="dxa"/>
      </w:tblCellMar>
    </w:tblPr>
    <w:tblStylePr w:type="firstRow">
      <w:rPr>
        <w:b/>
      </w:rPr>
      <w:tblPr/>
      <w:tcPr>
        <w:tcBorders>
          <w:bottom w:val="single" w:sz="12"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style>
  <w:style w:type="table" w:customStyle="1" w:styleId="af7">
    <w:basedOn w:val="TableNormal0"/>
    <w:pPr>
      <w:spacing w:after="0" w:line="240" w:lineRule="auto"/>
    </w:pPr>
    <w:tblPr>
      <w:tblStyleRowBandSize w:val="1"/>
      <w:tblStyleColBandSize w:val="1"/>
      <w:tblCellMar>
        <w:left w:w="108" w:type="dxa"/>
        <w:right w:w="108" w:type="dxa"/>
      </w:tblCellMar>
    </w:tblPr>
    <w:tblStylePr w:type="firstRow">
      <w:rPr>
        <w:b/>
      </w:rPr>
      <w:tblPr/>
      <w:tcPr>
        <w:tcBorders>
          <w:bottom w:val="single" w:sz="12"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style>
  <w:style w:type="table" w:customStyle="1" w:styleId="af8">
    <w:basedOn w:val="TableNormal0"/>
    <w:pPr>
      <w:spacing w:after="0" w:line="240" w:lineRule="auto"/>
    </w:pPr>
    <w:tblPr>
      <w:tblStyleRowBandSize w:val="1"/>
      <w:tblStyleColBandSize w:val="1"/>
      <w:tblCellMar>
        <w:left w:w="108" w:type="dxa"/>
        <w:right w:w="108" w:type="dxa"/>
      </w:tblCellMar>
    </w:tblPr>
    <w:tblStylePr w:type="firstRow">
      <w:rPr>
        <w:b/>
      </w:rPr>
      <w:tblPr/>
      <w:tcPr>
        <w:tcBorders>
          <w:bottom w:val="single" w:sz="12"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style>
  <w:style w:type="table" w:customStyle="1" w:styleId="af9">
    <w:basedOn w:val="TableNormal0"/>
    <w:pPr>
      <w:spacing w:after="0" w:line="240" w:lineRule="auto"/>
    </w:pPr>
    <w:tblPr>
      <w:tblStyleRowBandSize w:val="1"/>
      <w:tblStyleColBandSize w:val="1"/>
      <w:tblCellMar>
        <w:left w:w="108" w:type="dxa"/>
        <w:right w:w="108" w:type="dxa"/>
      </w:tblCellMar>
    </w:tblPr>
    <w:tblStylePr w:type="firstRow">
      <w:rPr>
        <w:b/>
      </w:rPr>
      <w:tblPr/>
      <w:tcPr>
        <w:tcBorders>
          <w:bottom w:val="single" w:sz="12"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style>
  <w:style w:type="table" w:customStyle="1" w:styleId="afa">
    <w:basedOn w:val="TableNormal0"/>
    <w:pPr>
      <w:spacing w:after="0" w:line="240" w:lineRule="auto"/>
    </w:pPr>
    <w:tblPr>
      <w:tblStyleRowBandSize w:val="1"/>
      <w:tblStyleColBandSize w:val="1"/>
      <w:tblCellMar>
        <w:left w:w="108" w:type="dxa"/>
        <w:right w:w="108" w:type="dxa"/>
      </w:tblCellMar>
    </w:tblPr>
    <w:tblStylePr w:type="firstRow">
      <w:rPr>
        <w:b/>
      </w:rPr>
      <w:tblPr/>
      <w:tcPr>
        <w:tcBorders>
          <w:bottom w:val="single" w:sz="12"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style>
  <w:style w:type="table" w:customStyle="1" w:styleId="afb">
    <w:basedOn w:val="TableNormal0"/>
    <w:pPr>
      <w:spacing w:after="0" w:line="240" w:lineRule="auto"/>
    </w:pPr>
    <w:tblPr>
      <w:tblStyleRowBandSize w:val="1"/>
      <w:tblStyleColBandSize w:val="1"/>
      <w:tblCellMar>
        <w:left w:w="108" w:type="dxa"/>
        <w:right w:w="108" w:type="dxa"/>
      </w:tblCellMar>
    </w:tblPr>
    <w:tblStylePr w:type="firstRow">
      <w:rPr>
        <w:b/>
      </w:rPr>
      <w:tblPr/>
      <w:tcPr>
        <w:tcBorders>
          <w:bottom w:val="single" w:sz="12"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style>
  <w:style w:type="table" w:customStyle="1" w:styleId="afc">
    <w:basedOn w:val="TableNormal0"/>
    <w:pPr>
      <w:spacing w:after="0" w:line="240" w:lineRule="auto"/>
    </w:pPr>
    <w:tblPr>
      <w:tblStyleRowBandSize w:val="1"/>
      <w:tblStyleColBandSize w:val="1"/>
      <w:tblCellMar>
        <w:left w:w="108" w:type="dxa"/>
        <w:right w:w="108" w:type="dxa"/>
      </w:tblCellMar>
    </w:tblPr>
    <w:tblStylePr w:type="firstRow">
      <w:rPr>
        <w:b/>
      </w:rPr>
      <w:tblPr/>
      <w:tcPr>
        <w:tcBorders>
          <w:bottom w:val="single" w:sz="12"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style>
  <w:style w:type="table" w:customStyle="1" w:styleId="afd">
    <w:basedOn w:val="TableNormal0"/>
    <w:pPr>
      <w:spacing w:after="0" w:line="240" w:lineRule="auto"/>
    </w:pPr>
    <w:tblPr>
      <w:tblStyleRowBandSize w:val="1"/>
      <w:tblStyleColBandSize w:val="1"/>
      <w:tblCellMar>
        <w:left w:w="108" w:type="dxa"/>
        <w:right w:w="108" w:type="dxa"/>
      </w:tblCellMar>
    </w:tblPr>
    <w:tblStylePr w:type="firstRow">
      <w:rPr>
        <w:b/>
      </w:rPr>
      <w:tblPr/>
      <w:tcPr>
        <w:tcBorders>
          <w:bottom w:val="single" w:sz="12"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style>
  <w:style w:type="table" w:customStyle="1" w:styleId="afe">
    <w:basedOn w:val="TableNormal0"/>
    <w:pPr>
      <w:spacing w:after="0" w:line="240" w:lineRule="auto"/>
    </w:pPr>
    <w:tblPr>
      <w:tblStyleRowBandSize w:val="1"/>
      <w:tblStyleColBandSize w:val="1"/>
      <w:tblCellMar>
        <w:left w:w="108" w:type="dxa"/>
        <w:right w:w="108" w:type="dxa"/>
      </w:tblCellMar>
    </w:tblPr>
    <w:tblStylePr w:type="firstRow">
      <w:rPr>
        <w:b/>
      </w:rPr>
      <w:tblPr/>
      <w:tcPr>
        <w:tcBorders>
          <w:bottom w:val="single" w:sz="12"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style>
  <w:style w:type="table" w:customStyle="1" w:styleId="aff">
    <w:basedOn w:val="TableNormal0"/>
    <w:pPr>
      <w:spacing w:after="0" w:line="240" w:lineRule="auto"/>
    </w:pPr>
    <w:tblPr>
      <w:tblStyleRowBandSize w:val="1"/>
      <w:tblStyleColBandSize w:val="1"/>
      <w:tblCellMar>
        <w:left w:w="108" w:type="dxa"/>
        <w:right w:w="108" w:type="dxa"/>
      </w:tblCellMar>
    </w:tblPr>
    <w:tblStylePr w:type="firstRow">
      <w:rPr>
        <w:b/>
      </w:rPr>
      <w:tblPr/>
      <w:tcPr>
        <w:tcBorders>
          <w:bottom w:val="single" w:sz="12"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style>
  <w:style w:type="table" w:customStyle="1" w:styleId="aff0">
    <w:basedOn w:val="TableNormal0"/>
    <w:pPr>
      <w:spacing w:after="0" w:line="240" w:lineRule="auto"/>
    </w:pPr>
    <w:tblPr>
      <w:tblStyleRowBandSize w:val="1"/>
      <w:tblStyleColBandSize w:val="1"/>
      <w:tblCellMar>
        <w:left w:w="108" w:type="dxa"/>
        <w:right w:w="108" w:type="dxa"/>
      </w:tblCellMar>
    </w:tblPr>
    <w:tblStylePr w:type="firstRow">
      <w:rPr>
        <w:b/>
      </w:rPr>
      <w:tblPr/>
      <w:tcPr>
        <w:tcBorders>
          <w:bottom w:val="single" w:sz="12"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style>
  <w:style w:type="table" w:customStyle="1" w:styleId="aff1">
    <w:basedOn w:val="TableNormal0"/>
    <w:pPr>
      <w:spacing w:after="0" w:line="240" w:lineRule="auto"/>
    </w:pPr>
    <w:tblPr>
      <w:tblStyleRowBandSize w:val="1"/>
      <w:tblStyleColBandSize w:val="1"/>
      <w:tblCellMar>
        <w:left w:w="108" w:type="dxa"/>
        <w:right w:w="108" w:type="dxa"/>
      </w:tblCellMar>
    </w:tblPr>
    <w:tblStylePr w:type="firstRow">
      <w:rPr>
        <w:b/>
      </w:rPr>
      <w:tblPr/>
      <w:tcPr>
        <w:tcBorders>
          <w:bottom w:val="single" w:sz="12"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style>
  <w:style w:type="table" w:customStyle="1" w:styleId="aff2">
    <w:basedOn w:val="TableNormal0"/>
    <w:pPr>
      <w:spacing w:after="0" w:line="240" w:lineRule="auto"/>
    </w:pPr>
    <w:tblPr>
      <w:tblStyleRowBandSize w:val="1"/>
      <w:tblStyleColBandSize w:val="1"/>
      <w:tblCellMar>
        <w:left w:w="108" w:type="dxa"/>
        <w:right w:w="108" w:type="dxa"/>
      </w:tblCellMar>
    </w:tblPr>
    <w:tblStylePr w:type="firstRow">
      <w:rPr>
        <w:b/>
      </w:rPr>
      <w:tblPr/>
      <w:tcPr>
        <w:tcBorders>
          <w:bottom w:val="single" w:sz="12"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style>
  <w:style w:type="table" w:customStyle="1" w:styleId="aff3">
    <w:basedOn w:val="TableNormal0"/>
    <w:pPr>
      <w:spacing w:after="0" w:line="240" w:lineRule="auto"/>
    </w:pPr>
    <w:tblPr>
      <w:tblStyleRowBandSize w:val="1"/>
      <w:tblStyleColBandSize w:val="1"/>
      <w:tblCellMar>
        <w:left w:w="108" w:type="dxa"/>
        <w:right w:w="108" w:type="dxa"/>
      </w:tblCellMar>
    </w:tblPr>
  </w:style>
  <w:style w:type="table" w:customStyle="1" w:styleId="aff4">
    <w:basedOn w:val="TableNormal0"/>
    <w:pPr>
      <w:spacing w:after="0" w:line="240" w:lineRule="auto"/>
    </w:pPr>
    <w:tblPr>
      <w:tblStyleRowBandSize w:val="1"/>
      <w:tblStyleColBandSize w:val="1"/>
      <w:tblCellMar>
        <w:left w:w="108" w:type="dxa"/>
        <w:right w:w="108" w:type="dxa"/>
      </w:tblCellMar>
    </w:tblPr>
    <w:tblStylePr w:type="firstRow">
      <w:rPr>
        <w:b/>
      </w:rPr>
      <w:tblPr/>
      <w:tcPr>
        <w:tcBorders>
          <w:bottom w:val="single" w:sz="12"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style>
  <w:style w:type="table" w:customStyle="1" w:styleId="aff5">
    <w:basedOn w:val="TableNormal0"/>
    <w:tblPr>
      <w:tblStyleRowBandSize w:val="1"/>
      <w:tblStyleColBandSize w:val="1"/>
      <w:tblCellMar>
        <w:left w:w="70" w:type="dxa"/>
        <w:right w:w="70" w:type="dxa"/>
      </w:tblCellMar>
    </w:tblPr>
  </w:style>
  <w:style w:type="table" w:customStyle="1" w:styleId="aff6">
    <w:basedOn w:val="TableNormal0"/>
    <w:tblPr>
      <w:tblStyleRowBandSize w:val="1"/>
      <w:tblStyleColBandSize w:val="1"/>
      <w:tblCellMar>
        <w:left w:w="70" w:type="dxa"/>
        <w:right w:w="70" w:type="dxa"/>
      </w:tblCellMar>
    </w:tblPr>
  </w:style>
  <w:style w:type="table" w:customStyle="1" w:styleId="aff7">
    <w:basedOn w:val="TableNormal0"/>
    <w:pPr>
      <w:spacing w:after="0" w:line="240" w:lineRule="auto"/>
    </w:pPr>
    <w:tblPr>
      <w:tblStyleRowBandSize w:val="1"/>
      <w:tblStyleColBandSize w:val="1"/>
      <w:tblCellMar>
        <w:left w:w="108" w:type="dxa"/>
        <w:right w:w="108" w:type="dxa"/>
      </w:tblCellMar>
    </w:tblPr>
  </w:style>
  <w:style w:type="table" w:customStyle="1" w:styleId="aff8">
    <w:basedOn w:val="TableNormal0"/>
    <w:pPr>
      <w:spacing w:after="0" w:line="240" w:lineRule="auto"/>
    </w:pPr>
    <w:tblPr>
      <w:tblStyleRowBandSize w:val="1"/>
      <w:tblStyleColBandSize w:val="1"/>
      <w:tblCellMar>
        <w:left w:w="108" w:type="dxa"/>
        <w:right w:w="108" w:type="dxa"/>
      </w:tblCellMar>
    </w:tblPr>
  </w:style>
  <w:style w:type="table" w:customStyle="1" w:styleId="aff9">
    <w:basedOn w:val="TableNormal0"/>
    <w:pPr>
      <w:spacing w:after="0" w:line="240" w:lineRule="auto"/>
    </w:pPr>
    <w:tblPr>
      <w:tblStyleRowBandSize w:val="1"/>
      <w:tblStyleColBandSize w:val="1"/>
      <w:tblCellMar>
        <w:left w:w="108" w:type="dxa"/>
        <w:right w:w="108" w:type="dxa"/>
      </w:tblCellMar>
    </w:tblPr>
  </w:style>
  <w:style w:type="table" w:styleId="Tablaconcuadrcula1clara-nfasis5">
    <w:name w:val="Grid Table 1 Light Accent 5"/>
    <w:basedOn w:val="Tablanormal"/>
    <w:uiPriority w:val="46"/>
    <w:rsid w:val="00D127F7"/>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049008">
      <w:bodyDiv w:val="1"/>
      <w:marLeft w:val="0"/>
      <w:marRight w:val="0"/>
      <w:marTop w:val="0"/>
      <w:marBottom w:val="0"/>
      <w:divBdr>
        <w:top w:val="none" w:sz="0" w:space="0" w:color="auto"/>
        <w:left w:val="none" w:sz="0" w:space="0" w:color="auto"/>
        <w:bottom w:val="none" w:sz="0" w:space="0" w:color="auto"/>
        <w:right w:val="none" w:sz="0" w:space="0" w:color="auto"/>
      </w:divBdr>
    </w:div>
    <w:div w:id="191307400">
      <w:bodyDiv w:val="1"/>
      <w:marLeft w:val="0"/>
      <w:marRight w:val="0"/>
      <w:marTop w:val="0"/>
      <w:marBottom w:val="0"/>
      <w:divBdr>
        <w:top w:val="none" w:sz="0" w:space="0" w:color="auto"/>
        <w:left w:val="none" w:sz="0" w:space="0" w:color="auto"/>
        <w:bottom w:val="none" w:sz="0" w:space="0" w:color="auto"/>
        <w:right w:val="none" w:sz="0" w:space="0" w:color="auto"/>
      </w:divBdr>
    </w:div>
    <w:div w:id="209341118">
      <w:bodyDiv w:val="1"/>
      <w:marLeft w:val="0"/>
      <w:marRight w:val="0"/>
      <w:marTop w:val="0"/>
      <w:marBottom w:val="0"/>
      <w:divBdr>
        <w:top w:val="none" w:sz="0" w:space="0" w:color="auto"/>
        <w:left w:val="none" w:sz="0" w:space="0" w:color="auto"/>
        <w:bottom w:val="none" w:sz="0" w:space="0" w:color="auto"/>
        <w:right w:val="none" w:sz="0" w:space="0" w:color="auto"/>
      </w:divBdr>
    </w:div>
    <w:div w:id="360060654">
      <w:bodyDiv w:val="1"/>
      <w:marLeft w:val="0"/>
      <w:marRight w:val="0"/>
      <w:marTop w:val="0"/>
      <w:marBottom w:val="0"/>
      <w:divBdr>
        <w:top w:val="none" w:sz="0" w:space="0" w:color="auto"/>
        <w:left w:val="none" w:sz="0" w:space="0" w:color="auto"/>
        <w:bottom w:val="none" w:sz="0" w:space="0" w:color="auto"/>
        <w:right w:val="none" w:sz="0" w:space="0" w:color="auto"/>
      </w:divBdr>
      <w:divsChild>
        <w:div w:id="12035889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03651652">
      <w:bodyDiv w:val="1"/>
      <w:marLeft w:val="0"/>
      <w:marRight w:val="0"/>
      <w:marTop w:val="0"/>
      <w:marBottom w:val="0"/>
      <w:divBdr>
        <w:top w:val="none" w:sz="0" w:space="0" w:color="auto"/>
        <w:left w:val="none" w:sz="0" w:space="0" w:color="auto"/>
        <w:bottom w:val="none" w:sz="0" w:space="0" w:color="auto"/>
        <w:right w:val="none" w:sz="0" w:space="0" w:color="auto"/>
      </w:divBdr>
    </w:div>
    <w:div w:id="456065941">
      <w:bodyDiv w:val="1"/>
      <w:marLeft w:val="0"/>
      <w:marRight w:val="0"/>
      <w:marTop w:val="0"/>
      <w:marBottom w:val="0"/>
      <w:divBdr>
        <w:top w:val="none" w:sz="0" w:space="0" w:color="auto"/>
        <w:left w:val="none" w:sz="0" w:space="0" w:color="auto"/>
        <w:bottom w:val="none" w:sz="0" w:space="0" w:color="auto"/>
        <w:right w:val="none" w:sz="0" w:space="0" w:color="auto"/>
      </w:divBdr>
    </w:div>
    <w:div w:id="503862896">
      <w:bodyDiv w:val="1"/>
      <w:marLeft w:val="0"/>
      <w:marRight w:val="0"/>
      <w:marTop w:val="0"/>
      <w:marBottom w:val="0"/>
      <w:divBdr>
        <w:top w:val="none" w:sz="0" w:space="0" w:color="auto"/>
        <w:left w:val="none" w:sz="0" w:space="0" w:color="auto"/>
        <w:bottom w:val="none" w:sz="0" w:space="0" w:color="auto"/>
        <w:right w:val="none" w:sz="0" w:space="0" w:color="auto"/>
      </w:divBdr>
    </w:div>
    <w:div w:id="507599051">
      <w:bodyDiv w:val="1"/>
      <w:marLeft w:val="0"/>
      <w:marRight w:val="0"/>
      <w:marTop w:val="0"/>
      <w:marBottom w:val="0"/>
      <w:divBdr>
        <w:top w:val="none" w:sz="0" w:space="0" w:color="auto"/>
        <w:left w:val="none" w:sz="0" w:space="0" w:color="auto"/>
        <w:bottom w:val="none" w:sz="0" w:space="0" w:color="auto"/>
        <w:right w:val="none" w:sz="0" w:space="0" w:color="auto"/>
      </w:divBdr>
    </w:div>
    <w:div w:id="511145848">
      <w:bodyDiv w:val="1"/>
      <w:marLeft w:val="0"/>
      <w:marRight w:val="0"/>
      <w:marTop w:val="0"/>
      <w:marBottom w:val="0"/>
      <w:divBdr>
        <w:top w:val="none" w:sz="0" w:space="0" w:color="auto"/>
        <w:left w:val="none" w:sz="0" w:space="0" w:color="auto"/>
        <w:bottom w:val="none" w:sz="0" w:space="0" w:color="auto"/>
        <w:right w:val="none" w:sz="0" w:space="0" w:color="auto"/>
      </w:divBdr>
      <w:divsChild>
        <w:div w:id="18807062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24372614">
      <w:bodyDiv w:val="1"/>
      <w:marLeft w:val="0"/>
      <w:marRight w:val="0"/>
      <w:marTop w:val="0"/>
      <w:marBottom w:val="0"/>
      <w:divBdr>
        <w:top w:val="none" w:sz="0" w:space="0" w:color="auto"/>
        <w:left w:val="none" w:sz="0" w:space="0" w:color="auto"/>
        <w:bottom w:val="none" w:sz="0" w:space="0" w:color="auto"/>
        <w:right w:val="none" w:sz="0" w:space="0" w:color="auto"/>
      </w:divBdr>
    </w:div>
    <w:div w:id="571621586">
      <w:bodyDiv w:val="1"/>
      <w:marLeft w:val="0"/>
      <w:marRight w:val="0"/>
      <w:marTop w:val="0"/>
      <w:marBottom w:val="0"/>
      <w:divBdr>
        <w:top w:val="none" w:sz="0" w:space="0" w:color="auto"/>
        <w:left w:val="none" w:sz="0" w:space="0" w:color="auto"/>
        <w:bottom w:val="none" w:sz="0" w:space="0" w:color="auto"/>
        <w:right w:val="none" w:sz="0" w:space="0" w:color="auto"/>
      </w:divBdr>
      <w:divsChild>
        <w:div w:id="9763744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41970797">
      <w:bodyDiv w:val="1"/>
      <w:marLeft w:val="0"/>
      <w:marRight w:val="0"/>
      <w:marTop w:val="0"/>
      <w:marBottom w:val="0"/>
      <w:divBdr>
        <w:top w:val="none" w:sz="0" w:space="0" w:color="auto"/>
        <w:left w:val="none" w:sz="0" w:space="0" w:color="auto"/>
        <w:bottom w:val="none" w:sz="0" w:space="0" w:color="auto"/>
        <w:right w:val="none" w:sz="0" w:space="0" w:color="auto"/>
      </w:divBdr>
      <w:divsChild>
        <w:div w:id="12718193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54539771">
      <w:bodyDiv w:val="1"/>
      <w:marLeft w:val="0"/>
      <w:marRight w:val="0"/>
      <w:marTop w:val="0"/>
      <w:marBottom w:val="0"/>
      <w:divBdr>
        <w:top w:val="none" w:sz="0" w:space="0" w:color="auto"/>
        <w:left w:val="none" w:sz="0" w:space="0" w:color="auto"/>
        <w:bottom w:val="none" w:sz="0" w:space="0" w:color="auto"/>
        <w:right w:val="none" w:sz="0" w:space="0" w:color="auto"/>
      </w:divBdr>
      <w:divsChild>
        <w:div w:id="11309785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62364808">
      <w:bodyDiv w:val="1"/>
      <w:marLeft w:val="0"/>
      <w:marRight w:val="0"/>
      <w:marTop w:val="0"/>
      <w:marBottom w:val="0"/>
      <w:divBdr>
        <w:top w:val="none" w:sz="0" w:space="0" w:color="auto"/>
        <w:left w:val="none" w:sz="0" w:space="0" w:color="auto"/>
        <w:bottom w:val="none" w:sz="0" w:space="0" w:color="auto"/>
        <w:right w:val="none" w:sz="0" w:space="0" w:color="auto"/>
      </w:divBdr>
      <w:divsChild>
        <w:div w:id="11677886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30786012">
      <w:bodyDiv w:val="1"/>
      <w:marLeft w:val="0"/>
      <w:marRight w:val="0"/>
      <w:marTop w:val="0"/>
      <w:marBottom w:val="0"/>
      <w:divBdr>
        <w:top w:val="none" w:sz="0" w:space="0" w:color="auto"/>
        <w:left w:val="none" w:sz="0" w:space="0" w:color="auto"/>
        <w:bottom w:val="none" w:sz="0" w:space="0" w:color="auto"/>
        <w:right w:val="none" w:sz="0" w:space="0" w:color="auto"/>
      </w:divBdr>
    </w:div>
    <w:div w:id="1214195330">
      <w:bodyDiv w:val="1"/>
      <w:marLeft w:val="0"/>
      <w:marRight w:val="0"/>
      <w:marTop w:val="0"/>
      <w:marBottom w:val="0"/>
      <w:divBdr>
        <w:top w:val="none" w:sz="0" w:space="0" w:color="auto"/>
        <w:left w:val="none" w:sz="0" w:space="0" w:color="auto"/>
        <w:bottom w:val="none" w:sz="0" w:space="0" w:color="auto"/>
        <w:right w:val="none" w:sz="0" w:space="0" w:color="auto"/>
      </w:divBdr>
    </w:div>
    <w:div w:id="1227764330">
      <w:bodyDiv w:val="1"/>
      <w:marLeft w:val="0"/>
      <w:marRight w:val="0"/>
      <w:marTop w:val="0"/>
      <w:marBottom w:val="0"/>
      <w:divBdr>
        <w:top w:val="none" w:sz="0" w:space="0" w:color="auto"/>
        <w:left w:val="none" w:sz="0" w:space="0" w:color="auto"/>
        <w:bottom w:val="none" w:sz="0" w:space="0" w:color="auto"/>
        <w:right w:val="none" w:sz="0" w:space="0" w:color="auto"/>
      </w:divBdr>
      <w:divsChild>
        <w:div w:id="11040385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01610718">
      <w:bodyDiv w:val="1"/>
      <w:marLeft w:val="0"/>
      <w:marRight w:val="0"/>
      <w:marTop w:val="0"/>
      <w:marBottom w:val="0"/>
      <w:divBdr>
        <w:top w:val="none" w:sz="0" w:space="0" w:color="auto"/>
        <w:left w:val="none" w:sz="0" w:space="0" w:color="auto"/>
        <w:bottom w:val="none" w:sz="0" w:space="0" w:color="auto"/>
        <w:right w:val="none" w:sz="0" w:space="0" w:color="auto"/>
      </w:divBdr>
    </w:div>
    <w:div w:id="1305162809">
      <w:bodyDiv w:val="1"/>
      <w:marLeft w:val="0"/>
      <w:marRight w:val="0"/>
      <w:marTop w:val="0"/>
      <w:marBottom w:val="0"/>
      <w:divBdr>
        <w:top w:val="none" w:sz="0" w:space="0" w:color="auto"/>
        <w:left w:val="none" w:sz="0" w:space="0" w:color="auto"/>
        <w:bottom w:val="none" w:sz="0" w:space="0" w:color="auto"/>
        <w:right w:val="none" w:sz="0" w:space="0" w:color="auto"/>
      </w:divBdr>
    </w:div>
    <w:div w:id="1316689179">
      <w:bodyDiv w:val="1"/>
      <w:marLeft w:val="0"/>
      <w:marRight w:val="0"/>
      <w:marTop w:val="0"/>
      <w:marBottom w:val="0"/>
      <w:divBdr>
        <w:top w:val="none" w:sz="0" w:space="0" w:color="auto"/>
        <w:left w:val="none" w:sz="0" w:space="0" w:color="auto"/>
        <w:bottom w:val="none" w:sz="0" w:space="0" w:color="auto"/>
        <w:right w:val="none" w:sz="0" w:space="0" w:color="auto"/>
      </w:divBdr>
      <w:divsChild>
        <w:div w:id="21321684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92268298">
      <w:bodyDiv w:val="1"/>
      <w:marLeft w:val="0"/>
      <w:marRight w:val="0"/>
      <w:marTop w:val="0"/>
      <w:marBottom w:val="0"/>
      <w:divBdr>
        <w:top w:val="none" w:sz="0" w:space="0" w:color="auto"/>
        <w:left w:val="none" w:sz="0" w:space="0" w:color="auto"/>
        <w:bottom w:val="none" w:sz="0" w:space="0" w:color="auto"/>
        <w:right w:val="none" w:sz="0" w:space="0" w:color="auto"/>
      </w:divBdr>
      <w:divsChild>
        <w:div w:id="77066084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00905450">
      <w:bodyDiv w:val="1"/>
      <w:marLeft w:val="0"/>
      <w:marRight w:val="0"/>
      <w:marTop w:val="0"/>
      <w:marBottom w:val="0"/>
      <w:divBdr>
        <w:top w:val="none" w:sz="0" w:space="0" w:color="auto"/>
        <w:left w:val="none" w:sz="0" w:space="0" w:color="auto"/>
        <w:bottom w:val="none" w:sz="0" w:space="0" w:color="auto"/>
        <w:right w:val="none" w:sz="0" w:space="0" w:color="auto"/>
      </w:divBdr>
    </w:div>
    <w:div w:id="1463960052">
      <w:bodyDiv w:val="1"/>
      <w:marLeft w:val="0"/>
      <w:marRight w:val="0"/>
      <w:marTop w:val="0"/>
      <w:marBottom w:val="0"/>
      <w:divBdr>
        <w:top w:val="none" w:sz="0" w:space="0" w:color="auto"/>
        <w:left w:val="none" w:sz="0" w:space="0" w:color="auto"/>
        <w:bottom w:val="none" w:sz="0" w:space="0" w:color="auto"/>
        <w:right w:val="none" w:sz="0" w:space="0" w:color="auto"/>
      </w:divBdr>
    </w:div>
    <w:div w:id="1519192777">
      <w:bodyDiv w:val="1"/>
      <w:marLeft w:val="0"/>
      <w:marRight w:val="0"/>
      <w:marTop w:val="0"/>
      <w:marBottom w:val="0"/>
      <w:divBdr>
        <w:top w:val="none" w:sz="0" w:space="0" w:color="auto"/>
        <w:left w:val="none" w:sz="0" w:space="0" w:color="auto"/>
        <w:bottom w:val="none" w:sz="0" w:space="0" w:color="auto"/>
        <w:right w:val="none" w:sz="0" w:space="0" w:color="auto"/>
      </w:divBdr>
      <w:divsChild>
        <w:div w:id="19824957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87688820">
      <w:bodyDiv w:val="1"/>
      <w:marLeft w:val="0"/>
      <w:marRight w:val="0"/>
      <w:marTop w:val="0"/>
      <w:marBottom w:val="0"/>
      <w:divBdr>
        <w:top w:val="none" w:sz="0" w:space="0" w:color="auto"/>
        <w:left w:val="none" w:sz="0" w:space="0" w:color="auto"/>
        <w:bottom w:val="none" w:sz="0" w:space="0" w:color="auto"/>
        <w:right w:val="none" w:sz="0" w:space="0" w:color="auto"/>
      </w:divBdr>
      <w:divsChild>
        <w:div w:id="18778082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92350951">
      <w:bodyDiv w:val="1"/>
      <w:marLeft w:val="0"/>
      <w:marRight w:val="0"/>
      <w:marTop w:val="0"/>
      <w:marBottom w:val="0"/>
      <w:divBdr>
        <w:top w:val="none" w:sz="0" w:space="0" w:color="auto"/>
        <w:left w:val="none" w:sz="0" w:space="0" w:color="auto"/>
        <w:bottom w:val="none" w:sz="0" w:space="0" w:color="auto"/>
        <w:right w:val="none" w:sz="0" w:space="0" w:color="auto"/>
      </w:divBdr>
    </w:div>
    <w:div w:id="1707873169">
      <w:bodyDiv w:val="1"/>
      <w:marLeft w:val="0"/>
      <w:marRight w:val="0"/>
      <w:marTop w:val="0"/>
      <w:marBottom w:val="0"/>
      <w:divBdr>
        <w:top w:val="none" w:sz="0" w:space="0" w:color="auto"/>
        <w:left w:val="none" w:sz="0" w:space="0" w:color="auto"/>
        <w:bottom w:val="none" w:sz="0" w:space="0" w:color="auto"/>
        <w:right w:val="none" w:sz="0" w:space="0" w:color="auto"/>
      </w:divBdr>
    </w:div>
    <w:div w:id="1757747130">
      <w:bodyDiv w:val="1"/>
      <w:marLeft w:val="0"/>
      <w:marRight w:val="0"/>
      <w:marTop w:val="0"/>
      <w:marBottom w:val="0"/>
      <w:divBdr>
        <w:top w:val="none" w:sz="0" w:space="0" w:color="auto"/>
        <w:left w:val="none" w:sz="0" w:space="0" w:color="auto"/>
        <w:bottom w:val="none" w:sz="0" w:space="0" w:color="auto"/>
        <w:right w:val="none" w:sz="0" w:space="0" w:color="auto"/>
      </w:divBdr>
    </w:div>
    <w:div w:id="1935556223">
      <w:bodyDiv w:val="1"/>
      <w:marLeft w:val="0"/>
      <w:marRight w:val="0"/>
      <w:marTop w:val="0"/>
      <w:marBottom w:val="0"/>
      <w:divBdr>
        <w:top w:val="none" w:sz="0" w:space="0" w:color="auto"/>
        <w:left w:val="none" w:sz="0" w:space="0" w:color="auto"/>
        <w:bottom w:val="none" w:sz="0" w:space="0" w:color="auto"/>
        <w:right w:val="none" w:sz="0" w:space="0" w:color="auto"/>
      </w:divBdr>
    </w:div>
    <w:div w:id="1949501438">
      <w:bodyDiv w:val="1"/>
      <w:marLeft w:val="0"/>
      <w:marRight w:val="0"/>
      <w:marTop w:val="0"/>
      <w:marBottom w:val="0"/>
      <w:divBdr>
        <w:top w:val="none" w:sz="0" w:space="0" w:color="auto"/>
        <w:left w:val="none" w:sz="0" w:space="0" w:color="auto"/>
        <w:bottom w:val="none" w:sz="0" w:space="0" w:color="auto"/>
        <w:right w:val="none" w:sz="0" w:space="0" w:color="auto"/>
      </w:divBdr>
      <w:divsChild>
        <w:div w:id="2441885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15717105">
      <w:bodyDiv w:val="1"/>
      <w:marLeft w:val="0"/>
      <w:marRight w:val="0"/>
      <w:marTop w:val="0"/>
      <w:marBottom w:val="0"/>
      <w:divBdr>
        <w:top w:val="none" w:sz="0" w:space="0" w:color="auto"/>
        <w:left w:val="none" w:sz="0" w:space="0" w:color="auto"/>
        <w:bottom w:val="none" w:sz="0" w:space="0" w:color="auto"/>
        <w:right w:val="none" w:sz="0" w:space="0" w:color="auto"/>
      </w:divBdr>
      <w:divsChild>
        <w:div w:id="16061126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189884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hyperlink" Target="https://www.upv.es/" TargetMode="External"/><Relationship Id="rId3" Type="http://schemas.openxmlformats.org/officeDocument/2006/relationships/numbering" Target="numbering.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s://www.sessionlab.com/" TargetMode="External"/><Relationship Id="rId2" Type="http://schemas.openxmlformats.org/officeDocument/2006/relationships/customXml" Target="../customXml/item2.xml"/><Relationship Id="rId16" Type="http://schemas.openxmlformats.org/officeDocument/2006/relationships/hyperlink" Target="https://metodologiasparticipativas.com/"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s://xn--designthinkingespaa-d4b.com/" TargetMode="Externa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4.jp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yperlink" Target="https://elcasopablo.com/"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9KvCk/XhDsyUMo3Ree7y73rTCkA==">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E353616-F819-4FBF-AE8E-46F3F84B59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105</Pages>
  <Words>25555</Words>
  <Characters>140553</Characters>
  <Application>Microsoft Office Word</Application>
  <DocSecurity>0</DocSecurity>
  <Lines>1171</Lines>
  <Paragraphs>331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165777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SDDE</dc:creator>
  <cp:lastModifiedBy>Edgar Mauricio Mera Erazo</cp:lastModifiedBy>
  <cp:revision>2</cp:revision>
  <cp:lastPrinted>2025-08-27T21:59:00Z</cp:lastPrinted>
  <dcterms:created xsi:type="dcterms:W3CDTF">2025-08-27T22:12:00Z</dcterms:created>
  <dcterms:modified xsi:type="dcterms:W3CDTF">2025-08-27T22:12:00Z</dcterms:modified>
</cp:coreProperties>
</file>